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My work follows three lines of research. The first asks how artificial agents and humans make decisions, cooperate, and reach agreements, both on their own and together, combining game-theoretic and mechanism-design analysis with human-subjects experiments and predictive models of human behavior in mixed human-agent settings. The second studies how ML practitioners and data scientists build AI systems, capturing and analyzing their workflows to predict where they get stuck. The third, an applied line,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 University.</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