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14B2" w14:textId="47477C44" w:rsidR="00BD03E6" w:rsidRPr="00BD03E6" w:rsidRDefault="00286211" w:rsidP="00BD03E6">
      <w:pPr>
        <w:jc w:val="center"/>
        <w:rPr>
          <w:b/>
          <w:sz w:val="56"/>
          <w:szCs w:val="56"/>
        </w:rPr>
      </w:pPr>
      <w:r w:rsidRPr="00286211">
        <w:rPr>
          <w:b/>
          <w:sz w:val="56"/>
          <w:szCs w:val="56"/>
        </w:rPr>
        <w:t>PROPERTIES OF MAGNETIC MODELS ON ENSEMBLES OF CONFORMATIONS</w:t>
      </w:r>
    </w:p>
    <w:p w14:paraId="5E1495C2" w14:textId="0A448499" w:rsidR="00BD03E6" w:rsidRPr="00BD03E6" w:rsidRDefault="00286211" w:rsidP="00BD03E6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Moskalenko R.</w:t>
      </w:r>
    </w:p>
    <w:p w14:paraId="6C01B90D" w14:textId="747E7704" w:rsidR="00BD03E6" w:rsidRPr="00BD03E6" w:rsidRDefault="003F5479" w:rsidP="00BD03E6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3F5479">
        <w:rPr>
          <w:rFonts w:ascii="Times New Roman" w:hAnsi="Times New Roman" w:cs="Times New Roman"/>
          <w:i/>
          <w:sz w:val="36"/>
          <w:szCs w:val="36"/>
        </w:rPr>
        <w:t>National Research University Higher School of Economics</w:t>
      </w:r>
    </w:p>
    <w:p w14:paraId="672A6659" w14:textId="7D54BB89" w:rsidR="00BD03E6" w:rsidRDefault="00286211" w:rsidP="3E007740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rbmoskalenko@edu.hse.ru</w:t>
      </w:r>
    </w:p>
    <w:p w14:paraId="0A37501D" w14:textId="77777777" w:rsidR="00BD03E6" w:rsidRDefault="00BD03E6"/>
    <w:p w14:paraId="4793BB86" w14:textId="18811582" w:rsidR="008B418D" w:rsidRDefault="006F59E2" w:rsidP="00BD0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Conformation is a self-avoiding random walk on a</w:t>
      </w:r>
      <w:r w:rsidR="005C3666">
        <w:rPr>
          <w:rFonts w:ascii="Times New Roman" w:hAnsi="Times New Roman" w:cs="Times New Roman"/>
          <w:sz w:val="24"/>
          <w:szCs w:val="24"/>
        </w:rPr>
        <w:t xml:space="preserve"> two-dimensional square</w:t>
      </w:r>
      <w:r>
        <w:rPr>
          <w:rFonts w:ascii="Times New Roman" w:hAnsi="Times New Roman" w:cs="Times New Roman"/>
          <w:sz w:val="24"/>
          <w:szCs w:val="24"/>
        </w:rPr>
        <w:t xml:space="preserve"> grid of fixed length. Shape of the conformation depends on the temperature. </w:t>
      </w:r>
      <w:r w:rsidR="007A3A6C">
        <w:rPr>
          <w:rFonts w:ascii="Times New Roman" w:hAnsi="Times New Roman" w:cs="Times New Roman"/>
          <w:sz w:val="24"/>
          <w:szCs w:val="24"/>
        </w:rPr>
        <w:t>There is</w:t>
      </w:r>
      <w:r w:rsidR="008B418D">
        <w:rPr>
          <w:rFonts w:ascii="Times New Roman" w:hAnsi="Times New Roman" w:cs="Times New Roman"/>
          <w:sz w:val="24"/>
          <w:szCs w:val="24"/>
        </w:rPr>
        <w:t xml:space="preserve"> a geometric transition between two phases: coil and globule at high and low temperatures, respectively</w:t>
      </w:r>
      <w:r w:rsidR="007A3A6C">
        <w:rPr>
          <w:rFonts w:ascii="Times New Roman" w:hAnsi="Times New Roman" w:cs="Times New Roman"/>
          <w:sz w:val="24"/>
          <w:szCs w:val="24"/>
        </w:rPr>
        <w:t xml:space="preserve">. </w:t>
      </w:r>
      <w:r w:rsidR="00513EAF">
        <w:rPr>
          <w:rFonts w:ascii="Times New Roman" w:hAnsi="Times New Roman" w:cs="Times New Roman"/>
          <w:sz w:val="24"/>
          <w:szCs w:val="24"/>
        </w:rPr>
        <w:t>L</w:t>
      </w:r>
      <w:r w:rsidR="008B418D">
        <w:rPr>
          <w:rFonts w:ascii="Times New Roman" w:hAnsi="Times New Roman" w:cs="Times New Roman"/>
          <w:sz w:val="24"/>
          <w:szCs w:val="24"/>
        </w:rPr>
        <w:t>ooking at</w:t>
      </w:r>
      <w:r w:rsidR="00513EAF">
        <w:rPr>
          <w:rFonts w:ascii="Times New Roman" w:hAnsi="Times New Roman" w:cs="Times New Roman"/>
          <w:sz w:val="24"/>
          <w:szCs w:val="24"/>
        </w:rPr>
        <w:t xml:space="preserve"> the</w:t>
      </w:r>
      <w:r w:rsidR="008B418D">
        <w:rPr>
          <w:rFonts w:ascii="Times New Roman" w:hAnsi="Times New Roman" w:cs="Times New Roman"/>
          <w:sz w:val="24"/>
          <w:szCs w:val="24"/>
        </w:rPr>
        <w:t xml:space="preserve"> examples of globule and coil conformations we can </w:t>
      </w:r>
      <w:r w:rsidR="003F5479">
        <w:rPr>
          <w:rFonts w:ascii="Times New Roman" w:hAnsi="Times New Roman" w:cs="Times New Roman"/>
          <w:sz w:val="24"/>
          <w:szCs w:val="24"/>
        </w:rPr>
        <w:t>see</w:t>
      </w:r>
      <w:r w:rsidR="008B418D">
        <w:rPr>
          <w:rFonts w:ascii="Times New Roman" w:hAnsi="Times New Roman" w:cs="Times New Roman"/>
          <w:sz w:val="24"/>
          <w:szCs w:val="24"/>
        </w:rPr>
        <w:t xml:space="preserve"> that </w:t>
      </w:r>
      <w:r w:rsidR="00E17111">
        <w:rPr>
          <w:rFonts w:ascii="Times New Roman" w:hAnsi="Times New Roman" w:cs="Times New Roman"/>
          <w:sz w:val="24"/>
          <w:szCs w:val="24"/>
        </w:rPr>
        <w:t xml:space="preserve">coils are structurally </w:t>
      </w:r>
      <w:proofErr w:type="gramStart"/>
      <w:r w:rsidR="00E17111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E17111">
        <w:rPr>
          <w:rFonts w:ascii="Times New Roman" w:hAnsi="Times New Roman" w:cs="Times New Roman"/>
          <w:sz w:val="24"/>
          <w:szCs w:val="24"/>
        </w:rPr>
        <w:t xml:space="preserve"> one-dimensional grid and globules are similar to two-dimensional grid</w:t>
      </w:r>
      <w:r w:rsidR="00217F26">
        <w:rPr>
          <w:rFonts w:ascii="Times New Roman" w:hAnsi="Times New Roman" w:cs="Times New Roman"/>
          <w:sz w:val="24"/>
          <w:szCs w:val="24"/>
        </w:rPr>
        <w:t xml:space="preserve">. </w:t>
      </w:r>
      <w:r w:rsidR="00E17111">
        <w:rPr>
          <w:rFonts w:ascii="Times New Roman" w:hAnsi="Times New Roman" w:cs="Times New Roman"/>
          <w:sz w:val="24"/>
          <w:szCs w:val="24"/>
        </w:rPr>
        <w:t>From studies of the Ising model we know that</w:t>
      </w:r>
      <w:r w:rsidR="00186AB5">
        <w:rPr>
          <w:rFonts w:ascii="Times New Roman" w:hAnsi="Times New Roman" w:cs="Times New Roman"/>
          <w:sz w:val="24"/>
          <w:szCs w:val="24"/>
        </w:rPr>
        <w:t xml:space="preserve"> magnetic phase transition appears on two-dimensional grid and does not appear on one-dimensional.</w:t>
      </w:r>
      <w:r w:rsidR="003F5479">
        <w:rPr>
          <w:rFonts w:ascii="Times New Roman" w:hAnsi="Times New Roman" w:cs="Times New Roman"/>
          <w:sz w:val="24"/>
          <w:szCs w:val="24"/>
        </w:rPr>
        <w:t xml:space="preserve"> So, our </w:t>
      </w:r>
      <w:r w:rsidR="003F5479" w:rsidRPr="003F5479">
        <w:rPr>
          <w:rFonts w:ascii="Times New Roman" w:hAnsi="Times New Roman" w:cs="Times New Roman"/>
          <w:sz w:val="24"/>
          <w:szCs w:val="24"/>
        </w:rPr>
        <w:t xml:space="preserve">hypothesis </w:t>
      </w:r>
      <w:r w:rsidR="003F5479">
        <w:rPr>
          <w:rFonts w:ascii="Times New Roman" w:hAnsi="Times New Roman" w:cs="Times New Roman"/>
          <w:sz w:val="24"/>
          <w:szCs w:val="24"/>
        </w:rPr>
        <w:t>is that there is a magnetic transition on globules and no transitions on coil</w:t>
      </w:r>
      <w:r w:rsidR="005C3666">
        <w:rPr>
          <w:rFonts w:ascii="Times New Roman" w:hAnsi="Times New Roman" w:cs="Times New Roman"/>
          <w:sz w:val="24"/>
          <w:szCs w:val="24"/>
        </w:rPr>
        <w:t>s</w:t>
      </w:r>
      <w:r w:rsidR="00E0783D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62616FCF" w:rsidR="00366514" w:rsidRDefault="00367745" w:rsidP="3E00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721D22">
        <w:rPr>
          <w:rFonts w:ascii="Times New Roman" w:hAnsi="Times New Roman" w:cs="Times New Roman"/>
          <w:sz w:val="24"/>
          <w:szCs w:val="24"/>
        </w:rPr>
        <w:t xml:space="preserve">this model, we </w:t>
      </w:r>
      <w:r w:rsidR="00DB551B">
        <w:rPr>
          <w:rFonts w:ascii="Times New Roman" w:hAnsi="Times New Roman" w:cs="Times New Roman"/>
          <w:sz w:val="24"/>
          <w:szCs w:val="24"/>
        </w:rPr>
        <w:t>observe</w:t>
      </w:r>
      <w:r w:rsidR="00721D22">
        <w:rPr>
          <w:rFonts w:ascii="Times New Roman" w:hAnsi="Times New Roman" w:cs="Times New Roman"/>
          <w:sz w:val="24"/>
          <w:szCs w:val="24"/>
        </w:rPr>
        <w:t xml:space="preserve"> sets of conformations of equal length generated at the same temperature. Each conformations generated independently as a random walk on </w:t>
      </w:r>
      <w:r w:rsidR="005C3666">
        <w:rPr>
          <w:rFonts w:ascii="Times New Roman" w:hAnsi="Times New Roman" w:cs="Times New Roman"/>
          <w:sz w:val="24"/>
          <w:szCs w:val="24"/>
        </w:rPr>
        <w:t>two-dimensional</w:t>
      </w:r>
      <w:r w:rsidR="00721D22">
        <w:rPr>
          <w:rFonts w:ascii="Times New Roman" w:hAnsi="Times New Roman" w:cs="Times New Roman"/>
          <w:sz w:val="24"/>
          <w:szCs w:val="24"/>
        </w:rPr>
        <w:t xml:space="preserve"> grid. On each conformation we calculate Ising model</w:t>
      </w:r>
      <w:r w:rsidR="00721D22" w:rsidRPr="00721D22">
        <w:rPr>
          <w:rFonts w:ascii="Times New Roman" w:hAnsi="Times New Roman" w:cs="Times New Roman"/>
          <w:sz w:val="24"/>
          <w:szCs w:val="24"/>
        </w:rPr>
        <w:t>,</w:t>
      </w:r>
      <w:r w:rsidR="00721D22">
        <w:rPr>
          <w:rFonts w:ascii="Times New Roman" w:hAnsi="Times New Roman" w:cs="Times New Roman"/>
          <w:sz w:val="24"/>
          <w:szCs w:val="24"/>
        </w:rPr>
        <w:t xml:space="preserve"> by placing a spin in each vertex of the conformation.</w:t>
      </w:r>
      <w:r w:rsidR="00BA19BC">
        <w:rPr>
          <w:rFonts w:ascii="Times New Roman" w:hAnsi="Times New Roman" w:cs="Times New Roman"/>
          <w:sz w:val="24"/>
          <w:szCs w:val="24"/>
        </w:rPr>
        <w:t xml:space="preserve"> </w:t>
      </w:r>
      <w:r w:rsidR="00217F26">
        <w:rPr>
          <w:rFonts w:ascii="Times New Roman" w:hAnsi="Times New Roman" w:cs="Times New Roman"/>
          <w:sz w:val="24"/>
          <w:szCs w:val="24"/>
        </w:rPr>
        <w:t>We calculate magnetic properties of Ising model using Wolf algorithm with cluster update.</w:t>
      </w:r>
      <w:r w:rsidR="00217F26" w:rsidRPr="00217F26">
        <w:rPr>
          <w:rFonts w:ascii="Times New Roman" w:hAnsi="Times New Roman" w:cs="Times New Roman"/>
          <w:sz w:val="24"/>
          <w:szCs w:val="24"/>
        </w:rPr>
        <w:t xml:space="preserve"> </w:t>
      </w:r>
      <w:r w:rsidR="00217F26">
        <w:rPr>
          <w:rFonts w:ascii="Times New Roman" w:hAnsi="Times New Roman" w:cs="Times New Roman"/>
          <w:sz w:val="24"/>
          <w:szCs w:val="24"/>
        </w:rPr>
        <w:t>T</w:t>
      </w:r>
      <w:r w:rsidR="00217F26" w:rsidRPr="00217F26">
        <w:rPr>
          <w:rFonts w:ascii="Times New Roman" w:hAnsi="Times New Roman" w:cs="Times New Roman"/>
          <w:sz w:val="24"/>
          <w:szCs w:val="24"/>
        </w:rPr>
        <w:t>hen we average the values over all conformations</w:t>
      </w:r>
      <w:r w:rsidR="00217F26">
        <w:rPr>
          <w:rFonts w:ascii="Times New Roman" w:hAnsi="Times New Roman" w:cs="Times New Roman"/>
          <w:sz w:val="24"/>
          <w:szCs w:val="24"/>
        </w:rPr>
        <w:t>.</w:t>
      </w:r>
    </w:p>
    <w:p w14:paraId="7C488884" w14:textId="3E499644" w:rsidR="00640901" w:rsidRDefault="00433C3B" w:rsidP="3E00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433C3B">
        <w:rPr>
          <w:rFonts w:ascii="Times New Roman" w:hAnsi="Times New Roman" w:cs="Times New Roman"/>
          <w:sz w:val="24"/>
          <w:szCs w:val="24"/>
        </w:rPr>
        <w:t>uring the work it turned out that not all conformations generated at low temperature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A6C">
        <w:rPr>
          <w:rFonts w:ascii="Times New Roman" w:hAnsi="Times New Roman" w:cs="Times New Roman"/>
          <w:sz w:val="24"/>
          <w:szCs w:val="24"/>
        </w:rPr>
        <w:t>can become magnetic.</w:t>
      </w:r>
      <w:r>
        <w:rPr>
          <w:rFonts w:ascii="Times New Roman" w:hAnsi="Times New Roman" w:cs="Times New Roman"/>
          <w:sz w:val="24"/>
          <w:szCs w:val="24"/>
        </w:rPr>
        <w:t xml:space="preserve"> Because of that high variance of magnetization from conformation to conformation we could not use Binder cumulant right away to determine the transition point.</w:t>
      </w:r>
      <w:r w:rsidR="007A3A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make result clearer we tried to separate nonmagnetic conformations from </w:t>
      </w:r>
      <w:r w:rsidR="00AF7127">
        <w:rPr>
          <w:rFonts w:ascii="Times New Roman" w:hAnsi="Times New Roman" w:cs="Times New Roman"/>
          <w:sz w:val="24"/>
          <w:szCs w:val="24"/>
        </w:rPr>
        <w:t xml:space="preserve">conformations that we generate.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7127">
        <w:rPr>
          <w:rFonts w:ascii="Times New Roman" w:hAnsi="Times New Roman" w:cs="Times New Roman"/>
          <w:sz w:val="24"/>
          <w:szCs w:val="24"/>
        </w:rPr>
        <w:t xml:space="preserve">Looking at generated conformations </w:t>
      </w:r>
      <w:r w:rsidR="00AF7127" w:rsidRPr="00AF7127">
        <w:rPr>
          <w:rFonts w:ascii="Times New Roman" w:hAnsi="Times New Roman" w:cs="Times New Roman"/>
          <w:sz w:val="24"/>
          <w:szCs w:val="24"/>
        </w:rPr>
        <w:t xml:space="preserve">we </w:t>
      </w:r>
      <w:r w:rsidR="00AF7127">
        <w:rPr>
          <w:rFonts w:ascii="Times New Roman" w:hAnsi="Times New Roman" w:cs="Times New Roman"/>
          <w:sz w:val="24"/>
          <w:szCs w:val="24"/>
        </w:rPr>
        <w:t>have</w:t>
      </w:r>
      <w:r w:rsidR="00AF7127" w:rsidRPr="00AF7127">
        <w:rPr>
          <w:rFonts w:ascii="Times New Roman" w:hAnsi="Times New Roman" w:cs="Times New Roman"/>
          <w:sz w:val="24"/>
          <w:szCs w:val="24"/>
        </w:rPr>
        <w:t xml:space="preserve"> noticed that some conformations </w:t>
      </w:r>
      <w:r w:rsidR="007A3A6C" w:rsidRPr="00AF7127">
        <w:rPr>
          <w:rFonts w:ascii="Times New Roman" w:hAnsi="Times New Roman" w:cs="Times New Roman"/>
          <w:sz w:val="24"/>
          <w:szCs w:val="24"/>
        </w:rPr>
        <w:t>consist</w:t>
      </w:r>
      <w:r w:rsidR="00AF7127" w:rsidRPr="00AF7127">
        <w:rPr>
          <w:rFonts w:ascii="Times New Roman" w:hAnsi="Times New Roman" w:cs="Times New Roman"/>
          <w:sz w:val="24"/>
          <w:szCs w:val="24"/>
        </w:rPr>
        <w:t xml:space="preserve"> of several domains connected by one-dimensional segments</w:t>
      </w:r>
      <w:r w:rsidR="00AF7127">
        <w:rPr>
          <w:rFonts w:ascii="Times New Roman" w:hAnsi="Times New Roman" w:cs="Times New Roman"/>
          <w:sz w:val="24"/>
          <w:szCs w:val="24"/>
        </w:rPr>
        <w:t>.</w:t>
      </w:r>
      <w:r w:rsidR="00F10093">
        <w:rPr>
          <w:rFonts w:ascii="Times New Roman" w:hAnsi="Times New Roman" w:cs="Times New Roman"/>
          <w:sz w:val="24"/>
          <w:szCs w:val="24"/>
        </w:rPr>
        <w:t xml:space="preserve"> </w:t>
      </w:r>
      <w:r w:rsidR="00531334">
        <w:rPr>
          <w:rFonts w:ascii="Times New Roman" w:hAnsi="Times New Roman" w:cs="Times New Roman"/>
          <w:sz w:val="24"/>
          <w:szCs w:val="24"/>
        </w:rPr>
        <w:t>With probability close to ½ these domains will have different directions, and total magnetization will be close to 0. So, w</w:t>
      </w:r>
      <w:r w:rsidR="00270196">
        <w:rPr>
          <w:rFonts w:ascii="Times New Roman" w:hAnsi="Times New Roman" w:cs="Times New Roman"/>
          <w:sz w:val="24"/>
          <w:szCs w:val="24"/>
        </w:rPr>
        <w:t>e</w:t>
      </w:r>
      <w:r w:rsidR="00270196" w:rsidRPr="00640901">
        <w:rPr>
          <w:rFonts w:ascii="Times New Roman" w:hAnsi="Times New Roman" w:cs="Times New Roman"/>
          <w:sz w:val="24"/>
          <w:szCs w:val="24"/>
        </w:rPr>
        <w:t xml:space="preserve"> </w:t>
      </w:r>
      <w:r w:rsidR="00270196">
        <w:rPr>
          <w:rFonts w:ascii="Times New Roman" w:hAnsi="Times New Roman" w:cs="Times New Roman"/>
          <w:sz w:val="24"/>
          <w:szCs w:val="24"/>
        </w:rPr>
        <w:t>decided</w:t>
      </w:r>
      <w:r w:rsidR="00270196" w:rsidRPr="00640901">
        <w:rPr>
          <w:rFonts w:ascii="Times New Roman" w:hAnsi="Times New Roman" w:cs="Times New Roman"/>
          <w:sz w:val="24"/>
          <w:szCs w:val="24"/>
        </w:rPr>
        <w:t xml:space="preserve"> </w:t>
      </w:r>
      <w:r w:rsidR="00270196">
        <w:rPr>
          <w:rFonts w:ascii="Times New Roman" w:hAnsi="Times New Roman" w:cs="Times New Roman"/>
          <w:sz w:val="24"/>
          <w:szCs w:val="24"/>
        </w:rPr>
        <w:t>to</w:t>
      </w:r>
      <w:r w:rsidR="00270196" w:rsidRPr="00640901">
        <w:rPr>
          <w:rFonts w:ascii="Times New Roman" w:hAnsi="Times New Roman" w:cs="Times New Roman"/>
          <w:sz w:val="24"/>
          <w:szCs w:val="24"/>
        </w:rPr>
        <w:t xml:space="preserve"> </w:t>
      </w:r>
      <w:r w:rsidR="00270196">
        <w:rPr>
          <w:rFonts w:ascii="Times New Roman" w:hAnsi="Times New Roman" w:cs="Times New Roman"/>
          <w:sz w:val="24"/>
          <w:szCs w:val="24"/>
        </w:rPr>
        <w:t>use</w:t>
      </w:r>
      <w:r w:rsidR="00270196" w:rsidRPr="00640901">
        <w:rPr>
          <w:rFonts w:ascii="Times New Roman" w:hAnsi="Times New Roman" w:cs="Times New Roman"/>
          <w:sz w:val="24"/>
          <w:szCs w:val="24"/>
        </w:rPr>
        <w:t xml:space="preserve"> </w:t>
      </w:r>
      <w:r w:rsidR="00270196">
        <w:rPr>
          <w:rFonts w:ascii="Times New Roman" w:hAnsi="Times New Roman" w:cs="Times New Roman"/>
          <w:sz w:val="24"/>
          <w:szCs w:val="24"/>
        </w:rPr>
        <w:t>the</w:t>
      </w:r>
      <w:r w:rsidR="00270196" w:rsidRPr="00640901">
        <w:rPr>
          <w:rFonts w:ascii="Times New Roman" w:hAnsi="Times New Roman" w:cs="Times New Roman"/>
          <w:sz w:val="24"/>
          <w:szCs w:val="24"/>
        </w:rPr>
        <w:t xml:space="preserve"> </w:t>
      </w:r>
      <w:r w:rsidR="00270196">
        <w:rPr>
          <w:rFonts w:ascii="Times New Roman" w:hAnsi="Times New Roman" w:cs="Times New Roman"/>
          <w:sz w:val="24"/>
          <w:szCs w:val="24"/>
        </w:rPr>
        <w:t>size</w:t>
      </w:r>
      <w:r w:rsidR="00270196" w:rsidRPr="00640901">
        <w:rPr>
          <w:rFonts w:ascii="Times New Roman" w:hAnsi="Times New Roman" w:cs="Times New Roman"/>
          <w:sz w:val="24"/>
          <w:szCs w:val="24"/>
        </w:rPr>
        <w:t xml:space="preserve"> </w:t>
      </w:r>
      <w:r w:rsidR="00270196">
        <w:rPr>
          <w:rFonts w:ascii="Times New Roman" w:hAnsi="Times New Roman" w:cs="Times New Roman"/>
          <w:sz w:val="24"/>
          <w:szCs w:val="24"/>
        </w:rPr>
        <w:t>of</w:t>
      </w:r>
      <w:r w:rsidR="00270196" w:rsidRPr="00640901">
        <w:rPr>
          <w:rFonts w:ascii="Times New Roman" w:hAnsi="Times New Roman" w:cs="Times New Roman"/>
          <w:sz w:val="24"/>
          <w:szCs w:val="24"/>
        </w:rPr>
        <w:t xml:space="preserve"> </w:t>
      </w:r>
      <w:r w:rsidR="00270196">
        <w:rPr>
          <w:rFonts w:ascii="Times New Roman" w:hAnsi="Times New Roman" w:cs="Times New Roman"/>
          <w:sz w:val="24"/>
          <w:szCs w:val="24"/>
        </w:rPr>
        <w:t>domains</w:t>
      </w:r>
      <w:r w:rsidR="00270196" w:rsidRPr="00640901">
        <w:rPr>
          <w:rFonts w:ascii="Times New Roman" w:hAnsi="Times New Roman" w:cs="Times New Roman"/>
          <w:sz w:val="24"/>
          <w:szCs w:val="24"/>
        </w:rPr>
        <w:t xml:space="preserve"> </w:t>
      </w:r>
      <w:r w:rsidR="00270196">
        <w:rPr>
          <w:rFonts w:ascii="Times New Roman" w:hAnsi="Times New Roman" w:cs="Times New Roman"/>
          <w:sz w:val="24"/>
          <w:szCs w:val="24"/>
        </w:rPr>
        <w:t>as</w:t>
      </w:r>
      <w:r w:rsidR="00270196" w:rsidRPr="00640901">
        <w:rPr>
          <w:rFonts w:ascii="Times New Roman" w:hAnsi="Times New Roman" w:cs="Times New Roman"/>
          <w:sz w:val="24"/>
          <w:szCs w:val="24"/>
        </w:rPr>
        <w:t xml:space="preserve"> </w:t>
      </w:r>
      <w:r w:rsidR="00270196">
        <w:rPr>
          <w:rFonts w:ascii="Times New Roman" w:hAnsi="Times New Roman" w:cs="Times New Roman"/>
          <w:sz w:val="24"/>
          <w:szCs w:val="24"/>
        </w:rPr>
        <w:t>a</w:t>
      </w:r>
      <w:r w:rsidR="00270196" w:rsidRPr="00640901">
        <w:rPr>
          <w:rFonts w:ascii="Times New Roman" w:hAnsi="Times New Roman" w:cs="Times New Roman"/>
          <w:sz w:val="24"/>
          <w:szCs w:val="24"/>
        </w:rPr>
        <w:t xml:space="preserve"> </w:t>
      </w:r>
      <w:r w:rsidR="00270196">
        <w:rPr>
          <w:rFonts w:ascii="Times New Roman" w:hAnsi="Times New Roman" w:cs="Times New Roman"/>
          <w:sz w:val="24"/>
          <w:szCs w:val="24"/>
        </w:rPr>
        <w:t>parameter</w:t>
      </w:r>
      <w:r w:rsidR="00270196" w:rsidRPr="00640901">
        <w:rPr>
          <w:rFonts w:ascii="Times New Roman" w:hAnsi="Times New Roman" w:cs="Times New Roman"/>
          <w:sz w:val="24"/>
          <w:szCs w:val="24"/>
        </w:rPr>
        <w:t xml:space="preserve"> </w:t>
      </w:r>
      <w:r w:rsidR="00270196">
        <w:rPr>
          <w:rFonts w:ascii="Times New Roman" w:hAnsi="Times New Roman" w:cs="Times New Roman"/>
          <w:sz w:val="24"/>
          <w:szCs w:val="24"/>
        </w:rPr>
        <w:t>for</w:t>
      </w:r>
      <w:r w:rsidR="00270196" w:rsidRPr="00640901">
        <w:rPr>
          <w:rFonts w:ascii="Times New Roman" w:hAnsi="Times New Roman" w:cs="Times New Roman"/>
          <w:sz w:val="24"/>
          <w:szCs w:val="24"/>
        </w:rPr>
        <w:t xml:space="preserve"> </w:t>
      </w:r>
      <w:r w:rsidR="00270196">
        <w:rPr>
          <w:rFonts w:ascii="Times New Roman" w:hAnsi="Times New Roman" w:cs="Times New Roman"/>
          <w:sz w:val="24"/>
          <w:szCs w:val="24"/>
        </w:rPr>
        <w:t>separation</w:t>
      </w:r>
      <w:r w:rsidR="00270196" w:rsidRPr="00640901">
        <w:rPr>
          <w:rFonts w:ascii="Times New Roman" w:hAnsi="Times New Roman" w:cs="Times New Roman"/>
          <w:sz w:val="24"/>
          <w:szCs w:val="24"/>
        </w:rPr>
        <w:t xml:space="preserve"> </w:t>
      </w:r>
      <w:r w:rsidR="00270196">
        <w:rPr>
          <w:rFonts w:ascii="Times New Roman" w:hAnsi="Times New Roman" w:cs="Times New Roman"/>
          <w:sz w:val="24"/>
          <w:szCs w:val="24"/>
        </w:rPr>
        <w:t>of</w:t>
      </w:r>
      <w:r w:rsidR="00270196" w:rsidRPr="00640901">
        <w:rPr>
          <w:rFonts w:ascii="Times New Roman" w:hAnsi="Times New Roman" w:cs="Times New Roman"/>
          <w:sz w:val="24"/>
          <w:szCs w:val="24"/>
        </w:rPr>
        <w:t xml:space="preserve"> </w:t>
      </w:r>
      <w:r w:rsidR="00270196">
        <w:rPr>
          <w:rFonts w:ascii="Times New Roman" w:hAnsi="Times New Roman" w:cs="Times New Roman"/>
          <w:sz w:val="24"/>
          <w:szCs w:val="24"/>
        </w:rPr>
        <w:t>nonmagnetic</w:t>
      </w:r>
      <w:r w:rsidR="00270196" w:rsidRPr="00640901">
        <w:rPr>
          <w:rFonts w:ascii="Times New Roman" w:hAnsi="Times New Roman" w:cs="Times New Roman"/>
          <w:sz w:val="24"/>
          <w:szCs w:val="24"/>
        </w:rPr>
        <w:t xml:space="preserve"> </w:t>
      </w:r>
      <w:r w:rsidR="00270196">
        <w:rPr>
          <w:rFonts w:ascii="Times New Roman" w:hAnsi="Times New Roman" w:cs="Times New Roman"/>
          <w:sz w:val="24"/>
          <w:szCs w:val="24"/>
        </w:rPr>
        <w:t>conformations</w:t>
      </w:r>
      <w:r w:rsidR="00270196" w:rsidRPr="00640901">
        <w:rPr>
          <w:rFonts w:ascii="Times New Roman" w:hAnsi="Times New Roman" w:cs="Times New Roman"/>
          <w:sz w:val="24"/>
          <w:szCs w:val="24"/>
        </w:rPr>
        <w:t>.</w:t>
      </w:r>
      <w:r w:rsidR="00EC41F0" w:rsidRPr="00640901">
        <w:rPr>
          <w:rFonts w:ascii="Times New Roman" w:hAnsi="Times New Roman" w:cs="Times New Roman"/>
          <w:sz w:val="24"/>
          <w:szCs w:val="24"/>
        </w:rPr>
        <w:t xml:space="preserve"> </w:t>
      </w:r>
      <w:r w:rsidR="00531334">
        <w:rPr>
          <w:rFonts w:ascii="Times New Roman" w:hAnsi="Times New Roman" w:cs="Times New Roman"/>
          <w:sz w:val="24"/>
          <w:szCs w:val="24"/>
        </w:rPr>
        <w:t>T</w:t>
      </w:r>
      <w:r w:rsidR="00640901" w:rsidRPr="00640901">
        <w:rPr>
          <w:rFonts w:ascii="Times New Roman" w:hAnsi="Times New Roman" w:cs="Times New Roman"/>
          <w:sz w:val="24"/>
          <w:szCs w:val="24"/>
        </w:rPr>
        <w:t xml:space="preserve">his method </w:t>
      </w:r>
      <w:r w:rsidR="005F7BFF">
        <w:rPr>
          <w:rFonts w:ascii="Times New Roman" w:hAnsi="Times New Roman" w:cs="Times New Roman"/>
          <w:sz w:val="24"/>
          <w:szCs w:val="24"/>
        </w:rPr>
        <w:t>proved</w:t>
      </w:r>
      <w:r w:rsidR="00640901" w:rsidRPr="00640901">
        <w:rPr>
          <w:rFonts w:ascii="Times New Roman" w:hAnsi="Times New Roman" w:cs="Times New Roman"/>
          <w:sz w:val="24"/>
          <w:szCs w:val="24"/>
        </w:rPr>
        <w:t xml:space="preserve"> to be quite effective in separating nonmagnetic conformations, but even when considering the remaining conformations, the error in calculating the cumulant turned out to be too large to determine the transition point.</w:t>
      </w:r>
    </w:p>
    <w:p w14:paraId="0C53B991" w14:textId="78B6505E" w:rsidR="005F7BFF" w:rsidRPr="005F7BFF" w:rsidRDefault="00AF5CC2" w:rsidP="3E00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work we can see that </w:t>
      </w:r>
      <w:r w:rsidRPr="00AF5CC2">
        <w:rPr>
          <w:rFonts w:ascii="Times New Roman" w:hAnsi="Times New Roman" w:cs="Times New Roman"/>
          <w:sz w:val="24"/>
          <w:szCs w:val="24"/>
        </w:rPr>
        <w:t>magnetization is directly related to the structure of magnetic domains in the conformation</w:t>
      </w:r>
      <w:r w:rsidRPr="00AF5CC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And our</w:t>
      </w:r>
      <w:r w:rsidR="005F7BFF">
        <w:rPr>
          <w:rFonts w:ascii="Times New Roman" w:hAnsi="Times New Roman" w:cs="Times New Roman"/>
          <w:sz w:val="24"/>
          <w:szCs w:val="24"/>
        </w:rPr>
        <w:t xml:space="preserve"> results suggest that we should use an alternative method to determine transition point, rather than Binder cumulant</w:t>
      </w:r>
      <w:r w:rsidR="005F7BFF" w:rsidRPr="005F7BFF">
        <w:rPr>
          <w:rFonts w:ascii="Times New Roman" w:hAnsi="Times New Roman" w:cs="Times New Roman"/>
          <w:sz w:val="24"/>
          <w:szCs w:val="24"/>
        </w:rPr>
        <w:t>.</w:t>
      </w:r>
    </w:p>
    <w:sectPr w:rsidR="005F7BFF" w:rsidRPr="005F7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BAJDEwNjI3NjQwsTSyUdpeDU4uLM/DyQAsNaALhdw54sAAAA"/>
  </w:docVars>
  <w:rsids>
    <w:rsidRoot w:val="00BD03E6"/>
    <w:rsid w:val="00010880"/>
    <w:rsid w:val="00186AB5"/>
    <w:rsid w:val="001B6656"/>
    <w:rsid w:val="00217F26"/>
    <w:rsid w:val="00270196"/>
    <w:rsid w:val="00286211"/>
    <w:rsid w:val="002B799A"/>
    <w:rsid w:val="0031727C"/>
    <w:rsid w:val="00366514"/>
    <w:rsid w:val="00367745"/>
    <w:rsid w:val="003D7576"/>
    <w:rsid w:val="003F5479"/>
    <w:rsid w:val="00433C3B"/>
    <w:rsid w:val="00513EAF"/>
    <w:rsid w:val="005209F5"/>
    <w:rsid w:val="00531334"/>
    <w:rsid w:val="005C3666"/>
    <w:rsid w:val="005E772D"/>
    <w:rsid w:val="005F7BFF"/>
    <w:rsid w:val="00640901"/>
    <w:rsid w:val="0065221C"/>
    <w:rsid w:val="00681EBB"/>
    <w:rsid w:val="006F59E2"/>
    <w:rsid w:val="00721D22"/>
    <w:rsid w:val="00761A92"/>
    <w:rsid w:val="007A3A6C"/>
    <w:rsid w:val="007E2459"/>
    <w:rsid w:val="00820FC7"/>
    <w:rsid w:val="008B418D"/>
    <w:rsid w:val="009800EC"/>
    <w:rsid w:val="00A45A3F"/>
    <w:rsid w:val="00AF5CC2"/>
    <w:rsid w:val="00AF7127"/>
    <w:rsid w:val="00B06319"/>
    <w:rsid w:val="00BA19BC"/>
    <w:rsid w:val="00BD03E6"/>
    <w:rsid w:val="00CB57A6"/>
    <w:rsid w:val="00DB551B"/>
    <w:rsid w:val="00E0783D"/>
    <w:rsid w:val="00E17111"/>
    <w:rsid w:val="00E6004B"/>
    <w:rsid w:val="00EC41F0"/>
    <w:rsid w:val="00F10093"/>
    <w:rsid w:val="3E00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E35C"/>
  <w15:chartTrackingRefBased/>
  <w15:docId w15:val="{AA1D6500-53D4-4A1B-9D05-8A4BD43F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78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7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Maria M Wentzcovitch</dc:creator>
  <cp:keywords/>
  <dc:description/>
  <cp:lastModifiedBy>Москаленко Роман Борисович</cp:lastModifiedBy>
  <cp:revision>17</cp:revision>
  <dcterms:created xsi:type="dcterms:W3CDTF">2022-06-18T02:03:00Z</dcterms:created>
  <dcterms:modified xsi:type="dcterms:W3CDTF">2022-06-28T01:51:00Z</dcterms:modified>
</cp:coreProperties>
</file>