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BC1E6" w14:textId="77777777" w:rsidR="00EA5540" w:rsidRPr="002334FD" w:rsidRDefault="00EA5540" w:rsidP="00CC7B83">
      <w:pPr>
        <w:spacing w:after="0" w:line="240" w:lineRule="auto"/>
        <w:jc w:val="center"/>
        <w:rPr>
          <w:rFonts w:ascii="Times New Roman" w:hAnsi="Times New Roman"/>
          <w:b/>
          <w:caps/>
          <w:sz w:val="28"/>
          <w:szCs w:val="20"/>
          <w:lang w:eastAsia="ru-RU"/>
        </w:rPr>
      </w:pPr>
      <w:r w:rsidRPr="002334FD">
        <w:rPr>
          <w:rFonts w:ascii="Times New Roman" w:hAnsi="Times New Roman"/>
          <w:b/>
          <w:caps/>
          <w:sz w:val="28"/>
          <w:szCs w:val="20"/>
          <w:lang w:eastAsia="ru-RU"/>
        </w:rPr>
        <w:t>Федеральное государственное бюджетное образовательное учре</w:t>
      </w:r>
      <w:r>
        <w:rPr>
          <w:rFonts w:ascii="Times New Roman" w:hAnsi="Times New Roman"/>
          <w:b/>
          <w:caps/>
          <w:sz w:val="28"/>
          <w:szCs w:val="20"/>
          <w:lang w:eastAsia="ru-RU"/>
        </w:rPr>
        <w:t>ждение высшего</w:t>
      </w:r>
      <w:r w:rsidRPr="002334FD">
        <w:rPr>
          <w:rFonts w:ascii="Times New Roman" w:hAnsi="Times New Roman"/>
          <w:b/>
          <w:caps/>
          <w:sz w:val="28"/>
          <w:szCs w:val="20"/>
          <w:lang w:eastAsia="ru-RU"/>
        </w:rPr>
        <w:t xml:space="preserve"> образования</w:t>
      </w:r>
    </w:p>
    <w:p w14:paraId="009A4F01" w14:textId="77777777" w:rsidR="00EA5540" w:rsidRPr="002334FD" w:rsidRDefault="00EA5540" w:rsidP="00CC7B83">
      <w:pPr>
        <w:spacing w:after="0" w:line="240" w:lineRule="auto"/>
        <w:jc w:val="center"/>
        <w:rPr>
          <w:rFonts w:ascii="Times New Roman" w:hAnsi="Times New Roman"/>
          <w:b/>
          <w:caps/>
          <w:sz w:val="28"/>
          <w:szCs w:val="20"/>
          <w:lang w:eastAsia="ru-RU"/>
        </w:rPr>
      </w:pPr>
    </w:p>
    <w:p w14:paraId="3AD5808D" w14:textId="77777777" w:rsidR="00EA5540" w:rsidRPr="002334FD" w:rsidRDefault="00EA5540" w:rsidP="00CC7B83">
      <w:pPr>
        <w:spacing w:after="0" w:line="240" w:lineRule="auto"/>
        <w:jc w:val="center"/>
        <w:rPr>
          <w:rFonts w:ascii="Times New Roman" w:hAnsi="Times New Roman"/>
          <w:b/>
          <w:caps/>
          <w:sz w:val="28"/>
          <w:szCs w:val="20"/>
          <w:lang w:eastAsia="ru-RU"/>
        </w:rPr>
      </w:pPr>
      <w:r w:rsidRPr="002334FD">
        <w:rPr>
          <w:rFonts w:ascii="Times New Roman" w:hAnsi="Times New Roman"/>
          <w:b/>
          <w:caps/>
          <w:sz w:val="28"/>
          <w:szCs w:val="20"/>
          <w:lang w:eastAsia="ru-RU"/>
        </w:rPr>
        <w:t>Ульяновский Государственный Университет</w:t>
      </w:r>
    </w:p>
    <w:p w14:paraId="2BB17AFD" w14:textId="77777777" w:rsidR="00EA5540" w:rsidRPr="002334FD" w:rsidRDefault="00EA5540" w:rsidP="00CC7B83">
      <w:pPr>
        <w:spacing w:after="0" w:line="240" w:lineRule="auto"/>
        <w:rPr>
          <w:rFonts w:ascii="Times New Roman" w:hAnsi="Times New Roman"/>
          <w:sz w:val="28"/>
          <w:szCs w:val="20"/>
          <w:lang w:eastAsia="ru-RU"/>
        </w:rPr>
      </w:pPr>
    </w:p>
    <w:p w14:paraId="52C81214" w14:textId="77777777" w:rsidR="00EA5540" w:rsidRPr="002334FD" w:rsidRDefault="00EA5540" w:rsidP="00CC7B83">
      <w:pPr>
        <w:spacing w:after="0" w:line="240" w:lineRule="auto"/>
        <w:rPr>
          <w:rFonts w:ascii="Times New Roman" w:hAnsi="Times New Roman"/>
          <w:sz w:val="28"/>
          <w:szCs w:val="20"/>
          <w:lang w:eastAsia="ru-RU"/>
        </w:rPr>
      </w:pPr>
    </w:p>
    <w:p w14:paraId="606A5EC2" w14:textId="77777777" w:rsidR="00EA5540" w:rsidRPr="002334FD" w:rsidRDefault="00EA5540" w:rsidP="00CC7B83">
      <w:pPr>
        <w:spacing w:after="0" w:line="240" w:lineRule="auto"/>
        <w:rPr>
          <w:rFonts w:ascii="Times New Roman" w:hAnsi="Times New Roman"/>
          <w:sz w:val="28"/>
          <w:szCs w:val="20"/>
          <w:lang w:eastAsia="ru-RU"/>
        </w:rPr>
      </w:pPr>
    </w:p>
    <w:p w14:paraId="6BC21BFB" w14:textId="77777777" w:rsidR="00EA5540" w:rsidRPr="00F87511" w:rsidRDefault="00EA5540" w:rsidP="00CC7B83">
      <w:pPr>
        <w:spacing w:after="0" w:line="240" w:lineRule="auto"/>
        <w:rPr>
          <w:rFonts w:ascii="Times New Roman" w:hAnsi="Times New Roman"/>
          <w:b/>
          <w:sz w:val="28"/>
          <w:szCs w:val="20"/>
          <w:u w:val="single"/>
          <w:lang w:eastAsia="ru-RU"/>
        </w:rPr>
      </w:pPr>
      <w:r w:rsidRPr="002334FD">
        <w:rPr>
          <w:rFonts w:ascii="Times New Roman" w:hAnsi="Times New Roman"/>
          <w:b/>
          <w:sz w:val="28"/>
          <w:szCs w:val="20"/>
          <w:lang w:eastAsia="ru-RU"/>
        </w:rPr>
        <w:t>Факультет</w:t>
      </w:r>
      <w:r>
        <w:rPr>
          <w:rFonts w:ascii="Times New Roman" w:hAnsi="Times New Roman"/>
          <w:b/>
          <w:sz w:val="28"/>
          <w:szCs w:val="20"/>
          <w:u w:val="single"/>
          <w:lang w:eastAsia="ru-RU"/>
        </w:rPr>
        <w:t>Математики, и</w:t>
      </w:r>
      <w:r w:rsidRPr="002334FD">
        <w:rPr>
          <w:rFonts w:ascii="Times New Roman" w:hAnsi="Times New Roman"/>
          <w:b/>
          <w:sz w:val="28"/>
          <w:szCs w:val="20"/>
          <w:u w:val="single"/>
          <w:lang w:eastAsia="ru-RU"/>
        </w:rPr>
        <w:t xml:space="preserve">нформационных </w:t>
      </w:r>
      <w:r>
        <w:rPr>
          <w:rFonts w:ascii="Times New Roman" w:hAnsi="Times New Roman"/>
          <w:b/>
          <w:sz w:val="28"/>
          <w:szCs w:val="20"/>
          <w:u w:val="single"/>
          <w:lang w:eastAsia="ru-RU"/>
        </w:rPr>
        <w:t xml:space="preserve">и авиационных </w:t>
      </w:r>
      <w:r w:rsidRPr="002334FD">
        <w:rPr>
          <w:rFonts w:ascii="Times New Roman" w:hAnsi="Times New Roman"/>
          <w:b/>
          <w:sz w:val="28"/>
          <w:szCs w:val="20"/>
          <w:u w:val="single"/>
          <w:lang w:eastAsia="ru-RU"/>
        </w:rPr>
        <w:t>технологий</w:t>
      </w:r>
    </w:p>
    <w:p w14:paraId="10B84E6B" w14:textId="77777777" w:rsidR="00EA5540" w:rsidRPr="002334FD" w:rsidRDefault="00EA5540" w:rsidP="00CC7B83">
      <w:pPr>
        <w:spacing w:after="0" w:line="240" w:lineRule="auto"/>
        <w:rPr>
          <w:rFonts w:ascii="Times New Roman" w:hAnsi="Times New Roman"/>
          <w:sz w:val="28"/>
          <w:szCs w:val="20"/>
          <w:u w:val="single"/>
          <w:lang w:eastAsia="ru-RU"/>
        </w:rPr>
      </w:pPr>
    </w:p>
    <w:p w14:paraId="09A51772" w14:textId="77777777" w:rsidR="00EA5540" w:rsidRPr="002334FD" w:rsidRDefault="00EA5540" w:rsidP="00CC7B83">
      <w:pPr>
        <w:spacing w:after="0" w:line="240" w:lineRule="auto"/>
        <w:rPr>
          <w:rFonts w:ascii="Times New Roman" w:hAnsi="Times New Roman"/>
          <w:b/>
          <w:sz w:val="28"/>
          <w:szCs w:val="20"/>
          <w:lang w:eastAsia="ru-RU"/>
        </w:rPr>
      </w:pPr>
      <w:r>
        <w:rPr>
          <w:rFonts w:ascii="Times New Roman" w:hAnsi="Times New Roman"/>
          <w:b/>
          <w:sz w:val="28"/>
          <w:szCs w:val="20"/>
          <w:lang w:eastAsia="ru-RU"/>
        </w:rPr>
        <w:t xml:space="preserve">Кафедра      </w:t>
      </w:r>
      <w:r w:rsidR="00100796">
        <w:rPr>
          <w:rFonts w:ascii="Times New Roman" w:hAnsi="Times New Roman"/>
          <w:b/>
          <w:sz w:val="28"/>
          <w:szCs w:val="20"/>
          <w:u w:val="single"/>
          <w:lang w:eastAsia="ru-RU"/>
        </w:rPr>
        <w:t>Телекоммуникационных технологий и сетей</w:t>
      </w:r>
    </w:p>
    <w:p w14:paraId="1D812936" w14:textId="77777777" w:rsidR="00EA5540" w:rsidRPr="002334FD" w:rsidRDefault="00EA5540" w:rsidP="00CC7B83">
      <w:pPr>
        <w:spacing w:after="0" w:line="240" w:lineRule="auto"/>
        <w:rPr>
          <w:rFonts w:ascii="Times New Roman" w:hAnsi="Times New Roman"/>
          <w:sz w:val="28"/>
          <w:szCs w:val="20"/>
          <w:lang w:eastAsia="ru-RU"/>
        </w:rPr>
      </w:pPr>
    </w:p>
    <w:p w14:paraId="7F16CA50" w14:textId="77777777" w:rsidR="00EA5540" w:rsidRPr="002334FD" w:rsidRDefault="00EA5540" w:rsidP="00CC7B83">
      <w:pPr>
        <w:spacing w:after="0" w:line="240" w:lineRule="auto"/>
        <w:rPr>
          <w:rFonts w:ascii="Times New Roman" w:hAnsi="Times New Roman"/>
          <w:sz w:val="28"/>
          <w:szCs w:val="20"/>
          <w:lang w:eastAsia="ru-RU"/>
        </w:rPr>
      </w:pPr>
    </w:p>
    <w:p w14:paraId="285C6D21" w14:textId="77777777" w:rsidR="00EA5540" w:rsidRDefault="00EA5540" w:rsidP="00CC7B83">
      <w:pPr>
        <w:spacing w:after="0" w:line="240" w:lineRule="auto"/>
        <w:rPr>
          <w:rFonts w:ascii="Times New Roman" w:hAnsi="Times New Roman"/>
          <w:sz w:val="28"/>
          <w:szCs w:val="20"/>
          <w:lang w:eastAsia="ru-RU"/>
        </w:rPr>
      </w:pPr>
    </w:p>
    <w:p w14:paraId="7CD34D72" w14:textId="77777777" w:rsidR="00100796" w:rsidRPr="00100796" w:rsidRDefault="00100796" w:rsidP="00CC7B83">
      <w:pPr>
        <w:spacing w:after="0" w:line="240" w:lineRule="auto"/>
        <w:rPr>
          <w:rFonts w:ascii="Times New Roman" w:hAnsi="Times New Roman"/>
          <w:b/>
          <w:sz w:val="28"/>
          <w:szCs w:val="20"/>
          <w:lang w:eastAsia="ru-RU"/>
        </w:rPr>
      </w:pPr>
    </w:p>
    <w:p w14:paraId="514F1309" w14:textId="77777777" w:rsidR="00EA5540" w:rsidRPr="00100796" w:rsidRDefault="00100796" w:rsidP="00CC7B83">
      <w:pPr>
        <w:spacing w:after="0" w:line="240" w:lineRule="auto"/>
        <w:jc w:val="center"/>
        <w:rPr>
          <w:rFonts w:ascii="Times New Roman" w:hAnsi="Times New Roman"/>
          <w:b/>
          <w:sz w:val="28"/>
          <w:szCs w:val="20"/>
          <w:lang w:eastAsia="ru-RU"/>
        </w:rPr>
      </w:pPr>
      <w:r w:rsidRPr="00100796">
        <w:rPr>
          <w:rFonts w:ascii="Times New Roman" w:hAnsi="Times New Roman"/>
          <w:b/>
          <w:sz w:val="28"/>
          <w:szCs w:val="20"/>
          <w:lang w:eastAsia="ru-RU"/>
        </w:rPr>
        <w:t>РЕФЕРАТ</w:t>
      </w:r>
    </w:p>
    <w:p w14:paraId="619A2D97" w14:textId="77777777" w:rsidR="00EA5540" w:rsidRPr="002334FD" w:rsidRDefault="00EA5540" w:rsidP="00CC7B83">
      <w:pPr>
        <w:spacing w:after="0" w:line="240" w:lineRule="auto"/>
        <w:rPr>
          <w:rFonts w:ascii="Times New Roman" w:hAnsi="Times New Roman"/>
          <w:b/>
          <w:sz w:val="28"/>
          <w:szCs w:val="20"/>
          <w:lang w:eastAsia="ru-RU"/>
        </w:rPr>
      </w:pPr>
    </w:p>
    <w:p w14:paraId="72D3D437" w14:textId="77777777" w:rsidR="00EA5540" w:rsidRPr="00AA483F" w:rsidRDefault="00EA5540" w:rsidP="00AA483F">
      <w:pPr>
        <w:spacing w:after="0" w:line="240" w:lineRule="auto"/>
        <w:jc w:val="center"/>
        <w:rPr>
          <w:rFonts w:ascii="Times New Roman" w:hAnsi="Times New Roman"/>
          <w:b/>
          <w:sz w:val="28"/>
          <w:szCs w:val="28"/>
          <w:lang w:eastAsia="ru-RU"/>
        </w:rPr>
      </w:pPr>
    </w:p>
    <w:p w14:paraId="3E564982" w14:textId="4A250A8C" w:rsidR="001D4430" w:rsidRDefault="00100796" w:rsidP="001D4430">
      <w:pPr>
        <w:spacing w:after="0" w:line="240" w:lineRule="auto"/>
        <w:jc w:val="center"/>
        <w:rPr>
          <w:sz w:val="28"/>
          <w:szCs w:val="28"/>
          <w:u w:val="single"/>
        </w:rPr>
      </w:pPr>
      <w:r>
        <w:rPr>
          <w:rFonts w:ascii="Times New Roman" w:hAnsi="Times New Roman"/>
          <w:sz w:val="28"/>
          <w:szCs w:val="28"/>
        </w:rPr>
        <w:t>По теме: «</w:t>
      </w:r>
      <w:r w:rsidR="001D4430" w:rsidRPr="001D4430">
        <w:rPr>
          <w:sz w:val="28"/>
          <w:szCs w:val="28"/>
          <w:u w:val="single"/>
        </w:rPr>
        <w:t>Социально-политические изменения в русских землях(</w:t>
      </w:r>
      <w:r w:rsidR="001D4430" w:rsidRPr="001D4430">
        <w:rPr>
          <w:sz w:val="28"/>
          <w:szCs w:val="28"/>
          <w:u w:val="single"/>
          <w:lang w:val="en-US"/>
        </w:rPr>
        <w:t>XII</w:t>
      </w:r>
      <w:r w:rsidR="001D4430" w:rsidRPr="001D4430">
        <w:rPr>
          <w:sz w:val="28"/>
          <w:szCs w:val="28"/>
          <w:u w:val="single"/>
        </w:rPr>
        <w:t>-</w:t>
      </w:r>
      <w:r w:rsidR="001D4430" w:rsidRPr="001D4430">
        <w:rPr>
          <w:sz w:val="28"/>
          <w:szCs w:val="28"/>
          <w:u w:val="single"/>
          <w:lang w:val="en-US"/>
        </w:rPr>
        <w:t>XIV</w:t>
      </w:r>
      <w:r w:rsidR="001D4430" w:rsidRPr="001D4430">
        <w:rPr>
          <w:sz w:val="28"/>
          <w:szCs w:val="28"/>
          <w:u w:val="single"/>
        </w:rPr>
        <w:t xml:space="preserve"> вв.)</w:t>
      </w:r>
      <w:r w:rsidR="000013AE">
        <w:rPr>
          <w:sz w:val="28"/>
          <w:szCs w:val="28"/>
          <w:u w:val="single"/>
        </w:rPr>
        <w:t xml:space="preserve">, </w:t>
      </w:r>
    </w:p>
    <w:p w14:paraId="4381446E" w14:textId="4579CB70" w:rsidR="00EA5540" w:rsidRPr="000013AE" w:rsidRDefault="000013AE" w:rsidP="000013AE">
      <w:pPr>
        <w:spacing w:after="0" w:line="240" w:lineRule="auto"/>
        <w:jc w:val="center"/>
        <w:rPr>
          <w:rFonts w:ascii="Times New Roman" w:hAnsi="Times New Roman"/>
          <w:sz w:val="28"/>
          <w:szCs w:val="28"/>
        </w:rPr>
      </w:pPr>
      <w:r w:rsidRPr="000013AE">
        <w:rPr>
          <w:rFonts w:ascii="Times New Roman" w:hAnsi="Times New Roman"/>
          <w:sz w:val="28"/>
          <w:szCs w:val="28"/>
          <w:u w:val="single"/>
        </w:rPr>
        <w:t>Борьба Руси с иноземными захватчиками</w:t>
      </w:r>
      <w:r w:rsidR="00100796">
        <w:rPr>
          <w:rFonts w:ascii="Times New Roman" w:hAnsi="Times New Roman"/>
          <w:sz w:val="28"/>
          <w:szCs w:val="28"/>
        </w:rPr>
        <w:t>»</w:t>
      </w:r>
    </w:p>
    <w:p w14:paraId="512B12F1" w14:textId="77777777" w:rsidR="00EA5540" w:rsidRPr="002334FD" w:rsidRDefault="00EA5540" w:rsidP="00CC7B83">
      <w:pPr>
        <w:spacing w:after="0" w:line="240" w:lineRule="auto"/>
        <w:rPr>
          <w:rFonts w:ascii="Times New Roman" w:hAnsi="Times New Roman"/>
          <w:sz w:val="20"/>
          <w:szCs w:val="20"/>
          <w:lang w:eastAsia="ru-RU"/>
        </w:rPr>
      </w:pPr>
    </w:p>
    <w:p w14:paraId="7C827F5D" w14:textId="77777777" w:rsidR="00EA5540" w:rsidRPr="002334FD" w:rsidRDefault="00EA5540" w:rsidP="00CC7B83">
      <w:pPr>
        <w:spacing w:after="0" w:line="240" w:lineRule="auto"/>
        <w:rPr>
          <w:rFonts w:ascii="Times New Roman" w:hAnsi="Times New Roman"/>
          <w:sz w:val="20"/>
          <w:szCs w:val="20"/>
          <w:lang w:eastAsia="ru-RU"/>
        </w:rPr>
      </w:pPr>
    </w:p>
    <w:p w14:paraId="355D0E7E" w14:textId="77777777" w:rsidR="00EA5540" w:rsidRPr="002334FD" w:rsidRDefault="00EA5540" w:rsidP="00CC7B83">
      <w:pPr>
        <w:spacing w:after="0" w:line="240" w:lineRule="auto"/>
        <w:rPr>
          <w:rFonts w:ascii="Times New Roman" w:hAnsi="Times New Roman"/>
          <w:sz w:val="20"/>
          <w:szCs w:val="20"/>
          <w:lang w:eastAsia="ru-RU"/>
        </w:rPr>
      </w:pPr>
    </w:p>
    <w:p w14:paraId="4E01CD6A" w14:textId="77777777" w:rsidR="00EA5540" w:rsidRPr="002334FD" w:rsidRDefault="00100796" w:rsidP="00CC7B83">
      <w:pPr>
        <w:spacing w:after="0" w:line="240" w:lineRule="auto"/>
        <w:jc w:val="center"/>
        <w:rPr>
          <w:rFonts w:ascii="Times New Roman" w:hAnsi="Times New Roman"/>
          <w:sz w:val="28"/>
          <w:szCs w:val="20"/>
          <w:lang w:eastAsia="ru-RU"/>
        </w:rPr>
      </w:pPr>
      <w:r>
        <w:rPr>
          <w:rFonts w:ascii="Times New Roman" w:hAnsi="Times New Roman"/>
          <w:sz w:val="28"/>
          <w:szCs w:val="20"/>
          <w:lang w:eastAsia="ru-RU"/>
        </w:rPr>
        <w:t>Информационные системы и технологии</w:t>
      </w:r>
      <w:r>
        <w:rPr>
          <w:rFonts w:ascii="Times New Roman" w:hAnsi="Times New Roman"/>
          <w:sz w:val="28"/>
        </w:rPr>
        <w:t>09.03.02</w:t>
      </w:r>
    </w:p>
    <w:p w14:paraId="36324CF3" w14:textId="77777777" w:rsidR="00EA5540" w:rsidRPr="002334FD" w:rsidRDefault="00EA5540" w:rsidP="00CC7B83">
      <w:pPr>
        <w:spacing w:after="0" w:line="240" w:lineRule="auto"/>
        <w:rPr>
          <w:rFonts w:ascii="Times New Roman" w:hAnsi="Times New Roman"/>
          <w:sz w:val="28"/>
          <w:szCs w:val="20"/>
          <w:lang w:eastAsia="ru-RU"/>
        </w:rPr>
      </w:pPr>
    </w:p>
    <w:p w14:paraId="42BEE044" w14:textId="77777777" w:rsidR="00EA5540" w:rsidRDefault="00EA5540" w:rsidP="00CC7B83">
      <w:pPr>
        <w:spacing w:after="0" w:line="240" w:lineRule="auto"/>
        <w:rPr>
          <w:rFonts w:ascii="Times New Roman" w:hAnsi="Times New Roman"/>
          <w:sz w:val="28"/>
          <w:szCs w:val="20"/>
          <w:lang w:eastAsia="ru-RU"/>
        </w:rPr>
      </w:pPr>
    </w:p>
    <w:p w14:paraId="2FAE7050" w14:textId="77777777" w:rsidR="00EA5540" w:rsidRPr="002334FD" w:rsidRDefault="00EA5540" w:rsidP="00CC7B83">
      <w:pPr>
        <w:spacing w:after="0" w:line="240" w:lineRule="auto"/>
        <w:rPr>
          <w:rFonts w:ascii="Times New Roman" w:hAnsi="Times New Roman"/>
          <w:sz w:val="28"/>
          <w:szCs w:val="20"/>
          <w:lang w:eastAsia="ru-RU"/>
        </w:rPr>
      </w:pPr>
    </w:p>
    <w:p w14:paraId="52177E36" w14:textId="77777777" w:rsidR="00EA5540" w:rsidRPr="002334FD" w:rsidRDefault="00EA5540" w:rsidP="00CC7B83">
      <w:pPr>
        <w:spacing w:after="0" w:line="240" w:lineRule="auto"/>
        <w:rPr>
          <w:rFonts w:ascii="Times New Roman" w:hAnsi="Times New Roman"/>
          <w:sz w:val="28"/>
          <w:szCs w:val="20"/>
          <w:lang w:eastAsia="ru-RU"/>
        </w:rPr>
      </w:pPr>
    </w:p>
    <w:p w14:paraId="6A51AC97" w14:textId="77777777" w:rsidR="00EA5540" w:rsidRPr="002334FD" w:rsidRDefault="00EA5540" w:rsidP="00CC7B83">
      <w:pPr>
        <w:spacing w:after="0" w:line="240" w:lineRule="auto"/>
        <w:rPr>
          <w:rFonts w:ascii="Times New Roman" w:hAnsi="Times New Roman"/>
          <w:sz w:val="28"/>
          <w:szCs w:val="20"/>
          <w:lang w:eastAsia="ru-RU"/>
        </w:rPr>
      </w:pPr>
    </w:p>
    <w:p w14:paraId="5A5707ED" w14:textId="77777777" w:rsidR="00EA5540" w:rsidRPr="002334FD" w:rsidRDefault="00100796" w:rsidP="00CC7B83">
      <w:pPr>
        <w:spacing w:after="0" w:line="240" w:lineRule="auto"/>
        <w:rPr>
          <w:rFonts w:ascii="Times New Roman" w:hAnsi="Times New Roman"/>
          <w:sz w:val="24"/>
          <w:szCs w:val="20"/>
          <w:lang w:eastAsia="ru-RU"/>
        </w:rPr>
      </w:pPr>
      <w:r>
        <w:rPr>
          <w:rFonts w:ascii="Times New Roman" w:hAnsi="Times New Roman"/>
          <w:sz w:val="24"/>
          <w:szCs w:val="20"/>
          <w:lang w:eastAsia="ru-RU"/>
        </w:rPr>
        <w:t>В</w:t>
      </w:r>
      <w:r w:rsidR="00EA5540">
        <w:rPr>
          <w:rFonts w:ascii="Times New Roman" w:hAnsi="Times New Roman"/>
          <w:sz w:val="24"/>
          <w:szCs w:val="20"/>
          <w:lang w:eastAsia="ru-RU"/>
        </w:rPr>
        <w:t xml:space="preserve">ыполнил студент      </w:t>
      </w:r>
      <w:r w:rsidR="004A520C">
        <w:rPr>
          <w:rFonts w:ascii="Times New Roman" w:hAnsi="Times New Roman"/>
          <w:sz w:val="24"/>
          <w:szCs w:val="20"/>
          <w:u w:val="single"/>
          <w:lang w:eastAsia="ru-RU"/>
        </w:rPr>
        <w:t>ИС-З-19</w:t>
      </w:r>
      <w:r>
        <w:rPr>
          <w:rFonts w:ascii="Times New Roman" w:hAnsi="Times New Roman"/>
          <w:sz w:val="24"/>
          <w:szCs w:val="20"/>
          <w:u w:val="single"/>
          <w:lang w:eastAsia="ru-RU"/>
        </w:rPr>
        <w:t>/1</w:t>
      </w:r>
      <w:r w:rsidR="00EA5540">
        <w:rPr>
          <w:rFonts w:ascii="Times New Roman" w:hAnsi="Times New Roman"/>
          <w:sz w:val="24"/>
          <w:szCs w:val="20"/>
          <w:lang w:eastAsia="ru-RU"/>
        </w:rPr>
        <w:t xml:space="preserve">           _______________       </w:t>
      </w:r>
      <w:r w:rsidR="0087317F">
        <w:rPr>
          <w:rFonts w:ascii="Times New Roman" w:hAnsi="Times New Roman"/>
          <w:sz w:val="24"/>
          <w:szCs w:val="20"/>
          <w:u w:val="single"/>
          <w:lang w:eastAsia="ru-RU"/>
        </w:rPr>
        <w:t>Голудин А.В.</w:t>
      </w:r>
    </w:p>
    <w:p w14:paraId="57D7FE97" w14:textId="43E2E3BE" w:rsidR="00EA5540" w:rsidRPr="002334FD" w:rsidRDefault="00EA5540" w:rsidP="00CC7B83">
      <w:pPr>
        <w:spacing w:after="0" w:line="240" w:lineRule="auto"/>
        <w:rPr>
          <w:rFonts w:ascii="Times New Roman" w:hAnsi="Times New Roman"/>
          <w:sz w:val="20"/>
          <w:szCs w:val="20"/>
          <w:lang w:eastAsia="ru-RU"/>
        </w:rPr>
      </w:pPr>
      <w:r w:rsidRPr="002334FD">
        <w:rPr>
          <w:rFonts w:ascii="Times New Roman" w:hAnsi="Times New Roman"/>
          <w:sz w:val="20"/>
          <w:szCs w:val="20"/>
          <w:lang w:eastAsia="ru-RU"/>
        </w:rPr>
        <w:t xml:space="preserve">группа                       </w:t>
      </w:r>
      <w:r w:rsidR="000013AE">
        <w:rPr>
          <w:rFonts w:ascii="Times New Roman" w:hAnsi="Times New Roman"/>
          <w:sz w:val="20"/>
          <w:szCs w:val="20"/>
          <w:lang w:eastAsia="ru-RU"/>
        </w:rPr>
        <w:t xml:space="preserve">          </w:t>
      </w:r>
      <w:r w:rsidRPr="002334FD">
        <w:rPr>
          <w:rFonts w:ascii="Times New Roman" w:hAnsi="Times New Roman"/>
          <w:sz w:val="20"/>
          <w:szCs w:val="20"/>
          <w:lang w:eastAsia="ru-RU"/>
        </w:rPr>
        <w:t xml:space="preserve"> подпись, дата    </w:t>
      </w:r>
      <w:r w:rsidR="000013AE">
        <w:rPr>
          <w:rFonts w:ascii="Times New Roman" w:hAnsi="Times New Roman"/>
          <w:sz w:val="20"/>
          <w:szCs w:val="20"/>
          <w:lang w:eastAsia="ru-RU"/>
        </w:rPr>
        <w:t xml:space="preserve">                                                          </w:t>
      </w:r>
      <w:r w:rsidRPr="002334FD">
        <w:rPr>
          <w:rFonts w:ascii="Times New Roman" w:hAnsi="Times New Roman"/>
          <w:sz w:val="20"/>
          <w:szCs w:val="20"/>
          <w:lang w:eastAsia="ru-RU"/>
        </w:rPr>
        <w:t>Ф.И.О.</w:t>
      </w:r>
    </w:p>
    <w:p w14:paraId="144ECB7D" w14:textId="77777777" w:rsidR="00EA5540" w:rsidRPr="002334FD" w:rsidRDefault="00EA5540" w:rsidP="00CC7B83">
      <w:pPr>
        <w:spacing w:after="0" w:line="240" w:lineRule="auto"/>
        <w:rPr>
          <w:rFonts w:ascii="Times New Roman" w:hAnsi="Times New Roman"/>
          <w:sz w:val="28"/>
          <w:szCs w:val="20"/>
          <w:lang w:eastAsia="ru-RU"/>
        </w:rPr>
      </w:pPr>
    </w:p>
    <w:p w14:paraId="2DE12BB7" w14:textId="4136328B" w:rsidR="00EA5540" w:rsidRPr="002334FD" w:rsidRDefault="00100796" w:rsidP="00CC7B83">
      <w:pPr>
        <w:spacing w:after="0" w:line="240" w:lineRule="auto"/>
        <w:rPr>
          <w:rFonts w:ascii="Times New Roman" w:hAnsi="Times New Roman"/>
          <w:sz w:val="24"/>
          <w:szCs w:val="20"/>
          <w:lang w:eastAsia="ru-RU"/>
        </w:rPr>
      </w:pPr>
      <w:r>
        <w:rPr>
          <w:rFonts w:ascii="Times New Roman" w:hAnsi="Times New Roman"/>
          <w:sz w:val="24"/>
          <w:szCs w:val="20"/>
          <w:lang w:eastAsia="ru-RU"/>
        </w:rPr>
        <w:t>Проверил</w:t>
      </w:r>
      <w:r w:rsidR="00B74764" w:rsidRPr="00B74764">
        <w:rPr>
          <w:rFonts w:ascii="Times New Roman" w:hAnsi="Times New Roman"/>
          <w:sz w:val="24"/>
          <w:szCs w:val="20"/>
          <w:lang w:eastAsia="ru-RU"/>
        </w:rPr>
        <w:t xml:space="preserve"> </w:t>
      </w:r>
      <w:r w:rsidR="006A422D">
        <w:rPr>
          <w:rFonts w:ascii="Times New Roman" w:hAnsi="Times New Roman"/>
          <w:sz w:val="24"/>
          <w:szCs w:val="20"/>
          <w:u w:val="single"/>
          <w:lang w:eastAsia="ru-RU"/>
        </w:rPr>
        <w:t xml:space="preserve">                                             </w:t>
      </w:r>
      <w:r w:rsidR="00EA5540">
        <w:rPr>
          <w:rFonts w:ascii="Times New Roman" w:hAnsi="Times New Roman"/>
          <w:sz w:val="24"/>
          <w:szCs w:val="20"/>
          <w:lang w:eastAsia="ru-RU"/>
        </w:rPr>
        <w:t>_     _____________   _</w:t>
      </w:r>
      <w:r w:rsidR="006A422D">
        <w:rPr>
          <w:rFonts w:ascii="Times New Roman" w:hAnsi="Times New Roman"/>
          <w:sz w:val="24"/>
          <w:szCs w:val="20"/>
          <w:u w:val="single"/>
          <w:lang w:eastAsia="ru-RU"/>
        </w:rPr>
        <w:t>Каунова Н.Е</w:t>
      </w:r>
      <w:r>
        <w:rPr>
          <w:rFonts w:ascii="Times New Roman" w:hAnsi="Times New Roman"/>
          <w:sz w:val="24"/>
          <w:szCs w:val="20"/>
          <w:u w:val="single"/>
          <w:lang w:eastAsia="ru-RU"/>
        </w:rPr>
        <w:t>.</w:t>
      </w:r>
    </w:p>
    <w:p w14:paraId="3256D2E3" w14:textId="5B9DAFB3" w:rsidR="00EA5540" w:rsidRPr="002334FD" w:rsidRDefault="00EA5540" w:rsidP="00CC7B83">
      <w:pPr>
        <w:spacing w:after="0" w:line="240" w:lineRule="auto"/>
        <w:rPr>
          <w:rFonts w:ascii="Times New Roman" w:hAnsi="Times New Roman"/>
          <w:sz w:val="20"/>
          <w:szCs w:val="20"/>
          <w:lang w:eastAsia="ru-RU"/>
        </w:rPr>
      </w:pPr>
      <w:r w:rsidRPr="002334FD">
        <w:rPr>
          <w:rFonts w:ascii="Times New Roman" w:hAnsi="Times New Roman"/>
          <w:sz w:val="20"/>
          <w:szCs w:val="20"/>
          <w:lang w:eastAsia="ru-RU"/>
        </w:rPr>
        <w:t>должность                      подпись, д</w:t>
      </w:r>
      <w:r>
        <w:rPr>
          <w:rFonts w:ascii="Times New Roman" w:hAnsi="Times New Roman"/>
          <w:sz w:val="20"/>
          <w:szCs w:val="20"/>
          <w:lang w:eastAsia="ru-RU"/>
        </w:rPr>
        <w:t xml:space="preserve">ата               </w:t>
      </w:r>
      <w:r w:rsidRPr="002334FD">
        <w:rPr>
          <w:rFonts w:ascii="Times New Roman" w:hAnsi="Times New Roman"/>
          <w:sz w:val="20"/>
          <w:szCs w:val="20"/>
          <w:lang w:eastAsia="ru-RU"/>
        </w:rPr>
        <w:t xml:space="preserve">   </w:t>
      </w:r>
      <w:r w:rsidR="006A422D">
        <w:rPr>
          <w:rFonts w:ascii="Times New Roman" w:hAnsi="Times New Roman"/>
          <w:sz w:val="20"/>
          <w:szCs w:val="20"/>
          <w:lang w:eastAsia="ru-RU"/>
        </w:rPr>
        <w:t xml:space="preserve">                                          </w:t>
      </w:r>
      <w:r w:rsidRPr="002334FD">
        <w:rPr>
          <w:rFonts w:ascii="Times New Roman" w:hAnsi="Times New Roman"/>
          <w:sz w:val="20"/>
          <w:szCs w:val="20"/>
          <w:lang w:eastAsia="ru-RU"/>
        </w:rPr>
        <w:t xml:space="preserve"> Ф.И.О.</w:t>
      </w:r>
    </w:p>
    <w:p w14:paraId="47E52C46" w14:textId="77777777" w:rsidR="00EA5540" w:rsidRPr="002334FD" w:rsidRDefault="00EA5540" w:rsidP="00CC7B83">
      <w:pPr>
        <w:spacing w:after="0" w:line="240" w:lineRule="auto"/>
        <w:rPr>
          <w:rFonts w:ascii="Times New Roman" w:hAnsi="Times New Roman"/>
          <w:sz w:val="28"/>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p>
    <w:p w14:paraId="3DE06327" w14:textId="77777777" w:rsidR="00EA5540" w:rsidRPr="002334FD" w:rsidRDefault="00EA5540" w:rsidP="00CC7B83">
      <w:pPr>
        <w:spacing w:after="0" w:line="240" w:lineRule="auto"/>
        <w:rPr>
          <w:rFonts w:ascii="Times New Roman" w:hAnsi="Times New Roman"/>
          <w:sz w:val="28"/>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t>_______________</w:t>
      </w:r>
    </w:p>
    <w:p w14:paraId="6448B452" w14:textId="77777777" w:rsidR="00EA5540" w:rsidRPr="002334FD" w:rsidRDefault="00EA5540" w:rsidP="00CC7B83">
      <w:pPr>
        <w:spacing w:after="0" w:line="240" w:lineRule="auto"/>
        <w:rPr>
          <w:rFonts w:ascii="Times New Roman" w:hAnsi="Times New Roman"/>
          <w:sz w:val="20"/>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0"/>
          <w:szCs w:val="20"/>
          <w:lang w:eastAsia="ru-RU"/>
        </w:rPr>
        <w:t>оценка</w:t>
      </w:r>
    </w:p>
    <w:p w14:paraId="543A8FDF" w14:textId="77777777" w:rsidR="00EA5540" w:rsidRPr="002334FD" w:rsidRDefault="00EA5540" w:rsidP="00CC7B83">
      <w:pPr>
        <w:spacing w:after="0" w:line="240" w:lineRule="auto"/>
        <w:rPr>
          <w:rFonts w:ascii="Times New Roman" w:hAnsi="Times New Roman"/>
          <w:sz w:val="28"/>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p>
    <w:p w14:paraId="65AE2EEF" w14:textId="77777777" w:rsidR="00EA5540" w:rsidRDefault="00EA5540" w:rsidP="00CC7B83">
      <w:pPr>
        <w:spacing w:after="0" w:line="240" w:lineRule="auto"/>
        <w:rPr>
          <w:rFonts w:ascii="Times New Roman" w:hAnsi="Times New Roman"/>
          <w:sz w:val="28"/>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p>
    <w:p w14:paraId="664B6741" w14:textId="77777777" w:rsidR="00EA5540" w:rsidRDefault="00EA5540" w:rsidP="00CC7B83">
      <w:pPr>
        <w:spacing w:after="0" w:line="240" w:lineRule="auto"/>
        <w:rPr>
          <w:rFonts w:ascii="Times New Roman" w:hAnsi="Times New Roman"/>
          <w:sz w:val="28"/>
          <w:szCs w:val="20"/>
          <w:lang w:eastAsia="ru-RU"/>
        </w:rPr>
      </w:pPr>
    </w:p>
    <w:p w14:paraId="75C5200C" w14:textId="77777777" w:rsidR="00EA5540" w:rsidRPr="002334FD" w:rsidRDefault="00EA5540" w:rsidP="00CC7B83">
      <w:pPr>
        <w:spacing w:after="0" w:line="240" w:lineRule="auto"/>
        <w:rPr>
          <w:rFonts w:ascii="Times New Roman" w:hAnsi="Times New Roman"/>
          <w:sz w:val="20"/>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p>
    <w:p w14:paraId="266B5ABB" w14:textId="77777777" w:rsidR="00EA5540" w:rsidRDefault="00EA5540" w:rsidP="00CC7B83">
      <w:pPr>
        <w:spacing w:after="0" w:line="240" w:lineRule="auto"/>
        <w:rPr>
          <w:rFonts w:ascii="Times New Roman" w:hAnsi="Times New Roman"/>
          <w:sz w:val="28"/>
          <w:szCs w:val="20"/>
          <w:lang w:eastAsia="ru-RU"/>
        </w:rPr>
      </w:pPr>
    </w:p>
    <w:p w14:paraId="7F8480D6" w14:textId="77777777" w:rsidR="00EA5540" w:rsidRPr="002334FD" w:rsidRDefault="00EA5540" w:rsidP="00CC7B83">
      <w:pPr>
        <w:spacing w:after="0" w:line="240" w:lineRule="auto"/>
        <w:rPr>
          <w:rFonts w:ascii="Times New Roman" w:hAnsi="Times New Roman"/>
          <w:sz w:val="28"/>
          <w:szCs w:val="20"/>
          <w:lang w:eastAsia="ru-RU"/>
        </w:rPr>
      </w:pPr>
    </w:p>
    <w:p w14:paraId="1B1AB40C" w14:textId="77777777" w:rsidR="00100796" w:rsidRDefault="00100796" w:rsidP="00CC7B83">
      <w:pPr>
        <w:spacing w:after="0" w:line="240" w:lineRule="auto"/>
        <w:rPr>
          <w:rFonts w:ascii="Times New Roman" w:hAnsi="Times New Roman"/>
          <w:sz w:val="28"/>
          <w:szCs w:val="20"/>
          <w:lang w:eastAsia="ru-RU"/>
        </w:rPr>
      </w:pPr>
      <w:bookmarkStart w:id="0" w:name="_GoBack"/>
      <w:bookmarkEnd w:id="0"/>
    </w:p>
    <w:p w14:paraId="6A79F6A4" w14:textId="77777777" w:rsidR="00EA5540" w:rsidRPr="002334FD" w:rsidRDefault="00EA5540" w:rsidP="00CC7B83">
      <w:pPr>
        <w:spacing w:after="0" w:line="240" w:lineRule="auto"/>
        <w:rPr>
          <w:rFonts w:ascii="Times New Roman" w:hAnsi="Times New Roman"/>
          <w:sz w:val="28"/>
          <w:szCs w:val="20"/>
          <w:lang w:eastAsia="ru-RU"/>
        </w:rPr>
      </w:pPr>
    </w:p>
    <w:p w14:paraId="63F7D9F4" w14:textId="77777777" w:rsidR="00EA5540" w:rsidRPr="002334FD" w:rsidRDefault="00EA5540" w:rsidP="00CC7B83">
      <w:pPr>
        <w:spacing w:after="0" w:line="240" w:lineRule="auto"/>
        <w:jc w:val="center"/>
        <w:rPr>
          <w:rFonts w:ascii="Times New Roman" w:hAnsi="Times New Roman"/>
          <w:sz w:val="24"/>
          <w:szCs w:val="20"/>
          <w:lang w:eastAsia="ru-RU"/>
        </w:rPr>
      </w:pPr>
      <w:r w:rsidRPr="002334FD">
        <w:rPr>
          <w:rFonts w:ascii="Times New Roman" w:hAnsi="Times New Roman"/>
          <w:sz w:val="24"/>
          <w:szCs w:val="20"/>
          <w:lang w:eastAsia="ru-RU"/>
        </w:rPr>
        <w:t>У Л Ь Я Н О В С К</w:t>
      </w:r>
    </w:p>
    <w:p w14:paraId="36714074" w14:textId="77777777" w:rsidR="00EA5540" w:rsidRPr="002334FD" w:rsidRDefault="00EA5540" w:rsidP="00CC7B83">
      <w:pPr>
        <w:spacing w:after="0" w:line="240" w:lineRule="auto"/>
        <w:jc w:val="center"/>
        <w:rPr>
          <w:rFonts w:ascii="Times New Roman" w:hAnsi="Times New Roman"/>
          <w:sz w:val="24"/>
          <w:szCs w:val="20"/>
          <w:lang w:eastAsia="ru-RU"/>
        </w:rPr>
      </w:pPr>
    </w:p>
    <w:p w14:paraId="31C281AD" w14:textId="77777777" w:rsidR="00EA5540" w:rsidRDefault="00EA5540" w:rsidP="00CC7B83">
      <w:pPr>
        <w:spacing w:after="0" w:line="240" w:lineRule="auto"/>
        <w:jc w:val="center"/>
        <w:rPr>
          <w:rFonts w:ascii="Times New Roman" w:hAnsi="Times New Roman"/>
          <w:sz w:val="24"/>
          <w:szCs w:val="20"/>
          <w:lang w:eastAsia="ru-RU"/>
        </w:rPr>
      </w:pPr>
      <w:r w:rsidRPr="002334FD">
        <w:rPr>
          <w:rFonts w:ascii="Times New Roman" w:hAnsi="Times New Roman"/>
          <w:sz w:val="24"/>
          <w:szCs w:val="20"/>
          <w:lang w:eastAsia="ru-RU"/>
        </w:rPr>
        <w:t>20</w:t>
      </w:r>
      <w:r w:rsidR="00100796">
        <w:rPr>
          <w:rFonts w:ascii="Times New Roman" w:hAnsi="Times New Roman"/>
          <w:sz w:val="24"/>
          <w:szCs w:val="20"/>
          <w:lang w:eastAsia="ru-RU"/>
        </w:rPr>
        <w:t>19</w:t>
      </w:r>
      <w:r w:rsidRPr="002334FD">
        <w:rPr>
          <w:rFonts w:ascii="Times New Roman" w:hAnsi="Times New Roman"/>
          <w:sz w:val="24"/>
          <w:szCs w:val="20"/>
          <w:lang w:eastAsia="ru-RU"/>
        </w:rPr>
        <w:t xml:space="preserve"> г.</w:t>
      </w:r>
    </w:p>
    <w:p w14:paraId="0DF59408" w14:textId="77777777" w:rsidR="0087317F" w:rsidRPr="002334FD" w:rsidRDefault="0087317F" w:rsidP="00CC7B83">
      <w:pPr>
        <w:spacing w:after="0" w:line="240" w:lineRule="auto"/>
        <w:jc w:val="center"/>
        <w:rPr>
          <w:rFonts w:ascii="Times New Roman" w:hAnsi="Times New Roman"/>
          <w:sz w:val="24"/>
          <w:szCs w:val="20"/>
          <w:lang w:eastAsia="ru-RU"/>
        </w:rPr>
      </w:pPr>
    </w:p>
    <w:p w14:paraId="2E5E8EEA" w14:textId="38F0DA34" w:rsidR="00EE23C7" w:rsidRPr="006A422D" w:rsidRDefault="007E0CB0" w:rsidP="001D4430">
      <w:pPr>
        <w:pStyle w:val="a6"/>
        <w:shd w:val="clear" w:color="auto" w:fill="FFFFFF"/>
        <w:spacing w:before="0" w:beforeAutospacing="0" w:line="360" w:lineRule="auto"/>
        <w:ind w:left="104"/>
        <w:jc w:val="both"/>
        <w:rPr>
          <w:color w:val="121212"/>
          <w:sz w:val="32"/>
          <w:szCs w:val="32"/>
        </w:rPr>
      </w:pPr>
      <w:bookmarkStart w:id="1" w:name="_Hlk25767424"/>
      <w:r w:rsidRPr="006A422D">
        <w:rPr>
          <w:color w:val="121212"/>
          <w:sz w:val="32"/>
          <w:szCs w:val="32"/>
        </w:rPr>
        <w:lastRenderedPageBreak/>
        <w:t>Социально-политические изменения в русских землях(</w:t>
      </w:r>
      <w:r w:rsidRPr="006A422D">
        <w:rPr>
          <w:color w:val="121212"/>
          <w:sz w:val="32"/>
          <w:szCs w:val="32"/>
          <w:lang w:val="en-US"/>
        </w:rPr>
        <w:t>XII</w:t>
      </w:r>
      <w:r w:rsidRPr="006A422D">
        <w:rPr>
          <w:color w:val="121212"/>
          <w:sz w:val="32"/>
          <w:szCs w:val="32"/>
        </w:rPr>
        <w:t>-</w:t>
      </w:r>
      <w:r w:rsidRPr="006A422D">
        <w:rPr>
          <w:color w:val="121212"/>
          <w:sz w:val="32"/>
          <w:szCs w:val="32"/>
          <w:lang w:val="en-US"/>
        </w:rPr>
        <w:t>XIV</w:t>
      </w:r>
      <w:r w:rsidRPr="006A422D">
        <w:rPr>
          <w:color w:val="121212"/>
          <w:sz w:val="32"/>
          <w:szCs w:val="32"/>
        </w:rPr>
        <w:t xml:space="preserve"> вв.)</w:t>
      </w:r>
    </w:p>
    <w:bookmarkEnd w:id="1"/>
    <w:p w14:paraId="7C9D73A8"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Время с начала XII до конца XV в. называют удельным периодом. На основе Киевской Руси к середине XII в. сложилось 15 княжеств и земель, к началу XIII в. – около 50, в XIV в. – 250. Политическая раздробленность стала новой формой организации русской государственности в условиях освоения территории страны и ее дальнейшего развития по восходящей линии. Даже на самых отдаленных окраинах Киевской державы сложились боярские вотчины, которые, как и крестьянские общины, платившие подати государству, имели натуральный характер, стремились удовлетворять свои потребности за счет внутренних ресурсов. Господство натурального хозяйства открывало каждому региону возможность отделиться от центра. Главной силой разъединительного процесса выступало боярство. Опираясь на ее экономическую мощь, местные князья сумели установить свою власть в каждой земле. Но единые религия, язык, церковная организация, правовые нормы «Русской правды» удерживали русские земли от полной раздробленности. В каждой из земель правила своя династия – одна из ветвей Рюриковичей. Сыновья князя и бояре-наместники управляли местными уделами.</w:t>
      </w:r>
    </w:p>
    <w:p w14:paraId="3F6AED44"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Рассмотрим историю наиболее крупных земель. В конце XII в.-начале XIII в. на Руси определились три основных политических центра, каждый из которых оказывал решающее влияние на политическую жизнь в соседних с ними землях и княжествах: для Северо-Восточной и Западной Руси – Владимиро-Суздальское княжество; для Южной и Юго-Западной Руси – Галицко-Волынское; для Северо-Западной Руси – Новгородская феодальная республика. Князья обладали всеми правами суверенных государей.</w:t>
      </w:r>
    </w:p>
    <w:p w14:paraId="041D1FA6"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 xml:space="preserve">Владимиро-Суздальское княжество, правители которого носили титул великих князей, располагалось в междуречье Оки и Волги. Территория была хорошо защищена от внешних вторжений естественными преградами – </w:t>
      </w:r>
      <w:r w:rsidRPr="006A422D">
        <w:rPr>
          <w:color w:val="121212"/>
          <w:sz w:val="28"/>
          <w:szCs w:val="28"/>
        </w:rPr>
        <w:lastRenderedPageBreak/>
        <w:t>лесами, реками. Ее называли Залесским краем. Экономическому подъему Северо-Восточной Руси способствовал постоянный приток людей, уходивших с земель, подвергавшихся набегам кочевников. По территории княжества проходил выгодный Волжский торговый путь, через который можно было поддерживать связи со странами Востока, через системы больших и малых рек пройти к Новгороду и далее в страны Западной Европы.</w:t>
      </w:r>
    </w:p>
    <w:p w14:paraId="6C53E3E4"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Княживший в Суздале сын Владимира Мономаха Юрий (1125-1157), получивший прозвище «Долгорукий» за стремление расширить свою территорию, вел широкое строительство укрепленных городов на границах княжества. В 1147 г. в летописи впервые упоминается о Москве, выстроенной на месте бывшей усадьбы боярина Кучки. В последствии Юрий Долгорукий захватил Киев и стал Великим князем Киевским.</w:t>
      </w:r>
    </w:p>
    <w:p w14:paraId="695A91B2"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Развитие Северо-Восточной Руси больше связано с именем сына Юрия – Андрея, получившего прозвище «Боголюбский», за заботу о православной церкви. Он обустроил город Владимир, возвел в нем величественный Успенский собор. В его политике находила отражение тенденция к объединению всех русских земель под властью одного князя. Политику Андрея продолжил его сводный брат – Всеволод Большое Гнездо (1176-1212). Он основал Нижний Новгород и установил контроль над Великим Новгородом. Процесс дальнейшего подъема Владимиро-Суздальского княжества был прерван монгольским нашествием.</w:t>
      </w:r>
    </w:p>
    <w:p w14:paraId="52943AD8"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 xml:space="preserve">Галицко-Волынское княжество было центром Юго-западной Руси. Его территория – от склонов Карпат и между реками Днестр и Прут. Расцвет этого княжества был при Романе Мстиславовиче (1170-1205), который захватил Киев и образовал одно из крупнейших государств Европы. Он успешно воевал с польскими феодалами, половцами, вел борьбу за главенство над русскими землями. Его сын Даниил (1221-1264) сумел </w:t>
      </w:r>
      <w:r w:rsidRPr="006A422D">
        <w:rPr>
          <w:color w:val="121212"/>
          <w:sz w:val="28"/>
          <w:szCs w:val="28"/>
        </w:rPr>
        <w:lastRenderedPageBreak/>
        <w:t>объединить Юго-Западную Русь и Киевскую землю. Но княжество подверглось разорению монгольским нашествием, а в XIV в. оказалось в составе Литвы (Волынь) и Польши (Галич).</w:t>
      </w:r>
    </w:p>
    <w:p w14:paraId="1BA260DD"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В Новгородской земле сложился в XII в. особый политический строй, отличный от других русских княжеств, в форме феодальной республики. Высшим органом власти было вече – собрание мужского населения. Собираться на него имели право все свободные граждане от бояр до «черных людей». Все вопросы решались большинством голосов. Вече приглашало князя, который управлял армией во время военных походов; его дружина поддерживала порядок в городе. Главными представительными лицами в Новгороде были посадник и тысяцкий.</w:t>
      </w:r>
    </w:p>
    <w:p w14:paraId="3F6AC372"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Посадник избирался из самых влиятельных бояр на неопределенное время. Он был главой правительства, имел право судить и управлять. Вел переговоры с зарубежными государствами.</w:t>
      </w:r>
    </w:p>
    <w:p w14:paraId="7DD8B8FD"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Тысяцкий избирался из небоярского населения. Он ведал городским ополчением, судом по торговым делам, сбором налогов.</w:t>
      </w:r>
    </w:p>
    <w:p w14:paraId="7E3DB42C"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Главой новгородской церкви был епископ (впоследствии архиепископ), которого выбирало вече. Владыка распоряжался казной. Даже имел свой полк. Однако в действительности вся реальная полнота власти в Новгороде находилась в руках бояр и привилегированной части купечества. Они умело направляли активность простых горожан в борьбе с княжеской властью, противостоянии другим русским землям.</w:t>
      </w:r>
    </w:p>
    <w:p w14:paraId="2035FC57" w14:textId="77777777" w:rsidR="00EE23C7" w:rsidRPr="006A422D" w:rsidRDefault="00EE23C7" w:rsidP="006A422D">
      <w:pPr>
        <w:pStyle w:val="a6"/>
        <w:shd w:val="clear" w:color="auto" w:fill="FFFFFF"/>
        <w:spacing w:before="0" w:beforeAutospacing="0" w:line="360" w:lineRule="auto"/>
        <w:ind w:left="104"/>
        <w:jc w:val="both"/>
        <w:rPr>
          <w:color w:val="121212"/>
          <w:sz w:val="28"/>
          <w:szCs w:val="28"/>
        </w:rPr>
      </w:pPr>
      <w:r w:rsidRPr="006A422D">
        <w:rPr>
          <w:color w:val="121212"/>
          <w:sz w:val="28"/>
          <w:szCs w:val="28"/>
        </w:rPr>
        <w:t>С XII в. славянские земли от Одера и Балтийского Поморья начали подвергаться захватническим походам со стороны германских завоевателей, руководствующихся доктриной «</w:t>
      </w:r>
      <w:proofErr w:type="spellStart"/>
      <w:r w:rsidRPr="006A422D">
        <w:rPr>
          <w:color w:val="121212"/>
          <w:sz w:val="28"/>
          <w:szCs w:val="28"/>
        </w:rPr>
        <w:t>Grang</w:t>
      </w:r>
      <w:proofErr w:type="spellEnd"/>
      <w:r w:rsidRPr="006A422D">
        <w:rPr>
          <w:color w:val="121212"/>
          <w:sz w:val="28"/>
          <w:szCs w:val="28"/>
        </w:rPr>
        <w:t xml:space="preserve"> </w:t>
      </w:r>
      <w:proofErr w:type="spellStart"/>
      <w:r w:rsidRPr="006A422D">
        <w:rPr>
          <w:color w:val="121212"/>
          <w:sz w:val="28"/>
          <w:szCs w:val="28"/>
        </w:rPr>
        <w:t>nach</w:t>
      </w:r>
      <w:proofErr w:type="spellEnd"/>
      <w:r w:rsidRPr="006A422D">
        <w:rPr>
          <w:color w:val="121212"/>
          <w:sz w:val="28"/>
          <w:szCs w:val="28"/>
        </w:rPr>
        <w:t xml:space="preserve"> </w:t>
      </w:r>
      <w:proofErr w:type="spellStart"/>
      <w:r w:rsidRPr="006A422D">
        <w:rPr>
          <w:color w:val="121212"/>
          <w:sz w:val="28"/>
          <w:szCs w:val="28"/>
        </w:rPr>
        <w:t>Osten</w:t>
      </w:r>
      <w:proofErr w:type="spellEnd"/>
      <w:r w:rsidRPr="006A422D">
        <w:rPr>
          <w:color w:val="121212"/>
          <w:sz w:val="28"/>
          <w:szCs w:val="28"/>
        </w:rPr>
        <w:t xml:space="preserve">» (натиск на Восток). Немецкие рыцари, объединенные в Орден меченосцев, а затем в Тевтонский и Ливонский ордена, с благословения римского папы, вели захватническую </w:t>
      </w:r>
      <w:r w:rsidRPr="006A422D">
        <w:rPr>
          <w:color w:val="121212"/>
          <w:sz w:val="28"/>
          <w:szCs w:val="28"/>
        </w:rPr>
        <w:lastRenderedPageBreak/>
        <w:t>политику во время средневековых крестовых походов. Местное население насильственно подвергалось обращению в католичество.</w:t>
      </w:r>
    </w:p>
    <w:p w14:paraId="521E4EED" w14:textId="77777777" w:rsidR="00EE23C7" w:rsidRPr="006A422D" w:rsidRDefault="00EE23C7" w:rsidP="006A422D">
      <w:pPr>
        <w:pStyle w:val="a6"/>
        <w:shd w:val="clear" w:color="auto" w:fill="FFFFFF"/>
        <w:spacing w:before="0" w:beforeAutospacing="0" w:line="360" w:lineRule="auto"/>
        <w:ind w:left="104"/>
        <w:jc w:val="both"/>
        <w:rPr>
          <w:color w:val="121212"/>
          <w:sz w:val="27"/>
          <w:szCs w:val="27"/>
        </w:rPr>
      </w:pPr>
      <w:r w:rsidRPr="006A422D">
        <w:rPr>
          <w:color w:val="121212"/>
          <w:sz w:val="27"/>
          <w:szCs w:val="27"/>
        </w:rPr>
        <w:t>В 1240 г. тяжелым положением Руси пытались воспользоваться шведские феодалы. Они пытались отсечь от Руси выходы к Балтийскому морю. Молодой новгородский князь Александр Ярославич разгромил военный лагерь шведов. За победу на Неве русский народ прозвал его Невским. В 1242 г. Александр Невский во главе русских полков одержал исторически важную победу на льду Чудского озера над рыцарями Ливонского ордена. Этим была пресечена политика подчинения Северо-Восточной Руси западным завоевателям, ликвидации русской православной духовности.</w:t>
      </w:r>
    </w:p>
    <w:p w14:paraId="6FC6B236" w14:textId="77777777" w:rsidR="00EE23C7" w:rsidRPr="006A422D" w:rsidRDefault="00EE23C7" w:rsidP="006A422D">
      <w:pPr>
        <w:pStyle w:val="a6"/>
        <w:shd w:val="clear" w:color="auto" w:fill="FFFFFF"/>
        <w:spacing w:before="0" w:beforeAutospacing="0" w:line="360" w:lineRule="auto"/>
        <w:ind w:left="104"/>
        <w:jc w:val="both"/>
        <w:rPr>
          <w:color w:val="121212"/>
          <w:sz w:val="27"/>
          <w:szCs w:val="27"/>
        </w:rPr>
      </w:pPr>
      <w:r w:rsidRPr="006A422D">
        <w:rPr>
          <w:color w:val="121212"/>
          <w:sz w:val="27"/>
          <w:szCs w:val="27"/>
        </w:rPr>
        <w:t>В начале XIII в. в Центральной Азии образовалось Монгольское государство – по названию одного из кочевых племен. Главным занятием монголов было экстенсивное кочевое животноводство.</w:t>
      </w:r>
    </w:p>
    <w:p w14:paraId="34AFB2D6" w14:textId="77777777" w:rsidR="00EE23C7" w:rsidRPr="006A422D" w:rsidRDefault="00EE23C7" w:rsidP="006A422D">
      <w:pPr>
        <w:pStyle w:val="a6"/>
        <w:shd w:val="clear" w:color="auto" w:fill="FFFFFF"/>
        <w:spacing w:before="0" w:beforeAutospacing="0" w:line="360" w:lineRule="auto"/>
        <w:ind w:left="104"/>
        <w:jc w:val="both"/>
        <w:rPr>
          <w:color w:val="121212"/>
          <w:sz w:val="27"/>
          <w:szCs w:val="27"/>
        </w:rPr>
      </w:pPr>
      <w:r w:rsidRPr="006A422D">
        <w:rPr>
          <w:color w:val="121212"/>
          <w:sz w:val="27"/>
          <w:szCs w:val="27"/>
        </w:rPr>
        <w:t>Вождем монгольских племен стал Чингисхан – «великий хан» (1206-1227), избранный Хуралом из нойонов (князей, знати). Имевшие хорошо организованное войско из конницы, способной за сутки проходить до 80 километров, а с обозом – до 10 километров, монголы разгромили Китай, завоевали Среднюю Азию, вторглись в Иран и Закавказье.</w:t>
      </w:r>
    </w:p>
    <w:p w14:paraId="536C80E6" w14:textId="77777777" w:rsidR="00EE23C7" w:rsidRPr="006A422D" w:rsidRDefault="00EE23C7" w:rsidP="006A422D">
      <w:pPr>
        <w:pStyle w:val="a6"/>
        <w:shd w:val="clear" w:color="auto" w:fill="FFFFFF"/>
        <w:spacing w:before="0" w:beforeAutospacing="0" w:line="360" w:lineRule="auto"/>
        <w:ind w:left="104"/>
        <w:jc w:val="both"/>
        <w:rPr>
          <w:color w:val="121212"/>
          <w:sz w:val="27"/>
          <w:szCs w:val="27"/>
        </w:rPr>
      </w:pPr>
      <w:r w:rsidRPr="006A422D">
        <w:rPr>
          <w:color w:val="121212"/>
          <w:sz w:val="27"/>
          <w:szCs w:val="27"/>
        </w:rPr>
        <w:t>В мае 1223 г. монголы разбили союзные силы половецких и русских князей в приазовских степях на реке Калке. Так началось завоевание Руси войсками хана Батыя, основавшего государство Золотая Орда на обширной территории от Дуная до Иртыша. Оказавшись в окружении тюрко-язычного населения, монголы переняли тюркский язык, постепенно ассимилировались. Образовался новый народ – татары. На Руси стало устанавливаться Золотоордынское иго.</w:t>
      </w:r>
    </w:p>
    <w:p w14:paraId="0499EA80" w14:textId="77777777" w:rsidR="00EE23C7" w:rsidRPr="006A422D" w:rsidRDefault="00EE23C7" w:rsidP="006A422D">
      <w:pPr>
        <w:pStyle w:val="a6"/>
        <w:shd w:val="clear" w:color="auto" w:fill="FFFFFF"/>
        <w:spacing w:before="0" w:beforeAutospacing="0" w:line="360" w:lineRule="auto"/>
        <w:ind w:left="104"/>
        <w:jc w:val="both"/>
        <w:rPr>
          <w:color w:val="121212"/>
          <w:sz w:val="27"/>
          <w:szCs w:val="27"/>
        </w:rPr>
      </w:pPr>
      <w:r w:rsidRPr="006A422D">
        <w:rPr>
          <w:color w:val="121212"/>
          <w:sz w:val="27"/>
          <w:szCs w:val="27"/>
        </w:rPr>
        <w:t xml:space="preserve">Духовный религиозный фактор имеет большое значение в формировании и развитии любого народа. Первые десятилетия существования Золотой Орды ее религией было язычество, которое перешло от монголов – кочевников. Но задачи укрепления общественной жизни, государственности требовали </w:t>
      </w:r>
      <w:r w:rsidRPr="006A422D">
        <w:rPr>
          <w:color w:val="121212"/>
          <w:sz w:val="27"/>
          <w:szCs w:val="27"/>
        </w:rPr>
        <w:lastRenderedPageBreak/>
        <w:t>духовной опоры на сложившуюся религиозную систему. Расцвет Золотой Орды приходится на правление хана Узбека (1312-1342). В эту эпоху (1312) государственной религией Золотой Орды стал ислам.</w:t>
      </w:r>
    </w:p>
    <w:p w14:paraId="1FC5D60B" w14:textId="77777777" w:rsidR="00EE23C7" w:rsidRPr="006A422D" w:rsidRDefault="00EE23C7" w:rsidP="006A422D">
      <w:pPr>
        <w:pStyle w:val="a6"/>
        <w:shd w:val="clear" w:color="auto" w:fill="FFFFFF"/>
        <w:spacing w:before="0" w:beforeAutospacing="0" w:line="360" w:lineRule="auto"/>
        <w:ind w:left="104"/>
        <w:jc w:val="both"/>
        <w:rPr>
          <w:color w:val="121212"/>
          <w:sz w:val="27"/>
          <w:szCs w:val="27"/>
        </w:rPr>
      </w:pPr>
      <w:r w:rsidRPr="006A422D">
        <w:rPr>
          <w:color w:val="121212"/>
          <w:sz w:val="27"/>
          <w:szCs w:val="27"/>
        </w:rPr>
        <w:t xml:space="preserve">К середине XIII в. русские земли оказались между Золотой Ордой и Великим княжеством Литовским, которое основал князь </w:t>
      </w:r>
      <w:proofErr w:type="spellStart"/>
      <w:r w:rsidRPr="006A422D">
        <w:rPr>
          <w:color w:val="121212"/>
          <w:sz w:val="27"/>
          <w:szCs w:val="27"/>
        </w:rPr>
        <w:t>Миндовг</w:t>
      </w:r>
      <w:proofErr w:type="spellEnd"/>
      <w:r w:rsidRPr="006A422D">
        <w:rPr>
          <w:color w:val="121212"/>
          <w:sz w:val="27"/>
          <w:szCs w:val="27"/>
        </w:rPr>
        <w:t>, объединив литовские племена Прибалтики в 1219 г. в единое раннефеодальное государство. В его состав входили земли в бассейне реки Неман, так называемая Черная Русь. Из древнерусской народности периода домонгольской Руси, стала обособляться белорусская народность. Галицкое княжество вошло в состав Польши. В XIV в. многие земли западной Руси в связи с усилением Литовского государства вошли в состав Великого княжества Литовского. В 1385 г. Польша и Литва объединились в одно государство (</w:t>
      </w:r>
      <w:proofErr w:type="spellStart"/>
      <w:r w:rsidRPr="006A422D">
        <w:rPr>
          <w:color w:val="121212"/>
          <w:sz w:val="27"/>
          <w:szCs w:val="27"/>
        </w:rPr>
        <w:t>Кревская</w:t>
      </w:r>
      <w:proofErr w:type="spellEnd"/>
      <w:r w:rsidRPr="006A422D">
        <w:rPr>
          <w:color w:val="121212"/>
          <w:sz w:val="27"/>
          <w:szCs w:val="27"/>
        </w:rPr>
        <w:t xml:space="preserve"> уния). Но при князе </w:t>
      </w:r>
      <w:proofErr w:type="spellStart"/>
      <w:r w:rsidRPr="006A422D">
        <w:rPr>
          <w:color w:val="121212"/>
          <w:sz w:val="27"/>
          <w:szCs w:val="27"/>
        </w:rPr>
        <w:t>Витовте</w:t>
      </w:r>
      <w:proofErr w:type="spellEnd"/>
      <w:r w:rsidRPr="006A422D">
        <w:rPr>
          <w:color w:val="121212"/>
          <w:sz w:val="27"/>
          <w:szCs w:val="27"/>
        </w:rPr>
        <w:t xml:space="preserve"> (1392-1430) было восстановлено Литовское государство. В 1410 г. объединенные полки литовцев, поляков, русских в </w:t>
      </w:r>
      <w:proofErr w:type="spellStart"/>
      <w:r w:rsidRPr="006A422D">
        <w:rPr>
          <w:color w:val="121212"/>
          <w:sz w:val="27"/>
          <w:szCs w:val="27"/>
        </w:rPr>
        <w:t>Грюнвальдской</w:t>
      </w:r>
      <w:proofErr w:type="spellEnd"/>
      <w:r w:rsidRPr="006A422D">
        <w:rPr>
          <w:color w:val="121212"/>
          <w:sz w:val="27"/>
          <w:szCs w:val="27"/>
        </w:rPr>
        <w:t xml:space="preserve"> битве разгромили армию немецких рыцарей Тевтонского ордена. Это свидетельствовало о том, что славянские и прибалтийские народы могли совместно противостоять территориальным притязаниям западноевропейских государств.</w:t>
      </w:r>
    </w:p>
    <w:p w14:paraId="03B1178D" w14:textId="77777777" w:rsidR="00EE23C7" w:rsidRPr="006A422D" w:rsidRDefault="00EE23C7" w:rsidP="006A422D">
      <w:pPr>
        <w:pStyle w:val="a6"/>
        <w:shd w:val="clear" w:color="auto" w:fill="FFFFFF"/>
        <w:spacing w:before="0" w:beforeAutospacing="0" w:line="360" w:lineRule="auto"/>
        <w:ind w:left="104"/>
        <w:jc w:val="both"/>
        <w:rPr>
          <w:color w:val="121212"/>
          <w:sz w:val="27"/>
          <w:szCs w:val="27"/>
        </w:rPr>
      </w:pPr>
      <w:r w:rsidRPr="006A422D">
        <w:rPr>
          <w:color w:val="121212"/>
          <w:sz w:val="27"/>
          <w:szCs w:val="27"/>
        </w:rPr>
        <w:t>Апогей раздробленности северо-восточной Руси приходится на рубеж XIII-XIV вв. Тогда на землях Владимиро-Суздальского княжества сложилось 14 удельных княжеств (Суздальское, Ростовское, Ярославское, Тверское, Московское и др.). Удельные князья вступили в борьбу за Великое княжение Владимирское, которое правители Золотой Орды считали главой Северо-восточной Руси. На лидерство, прежде всего, претендовали Тверь и Москва.</w:t>
      </w:r>
    </w:p>
    <w:p w14:paraId="3BE12E80" w14:textId="77777777" w:rsidR="00EE23C7" w:rsidRPr="006A422D" w:rsidRDefault="00EE23C7" w:rsidP="006A422D">
      <w:pPr>
        <w:pStyle w:val="a6"/>
        <w:shd w:val="clear" w:color="auto" w:fill="FFFFFF"/>
        <w:spacing w:before="0" w:beforeAutospacing="0" w:line="360" w:lineRule="auto"/>
        <w:ind w:left="104"/>
        <w:jc w:val="both"/>
        <w:rPr>
          <w:color w:val="121212"/>
          <w:sz w:val="27"/>
          <w:szCs w:val="27"/>
        </w:rPr>
      </w:pPr>
      <w:r w:rsidRPr="006A422D">
        <w:rPr>
          <w:color w:val="121212"/>
          <w:sz w:val="27"/>
          <w:szCs w:val="27"/>
        </w:rPr>
        <w:t xml:space="preserve">Каковы были причины возвышения Москвы? Многие историки относят к ним выгодное географическое положение, развитие земледелия, ремесел, торговли. Историки Православной церкви говорят, что эти причины приложимы и к другим городам Северной Руси. Они считают, что начало будущему величию Москвы положил митрополит, перенеся туда </w:t>
      </w:r>
      <w:proofErr w:type="spellStart"/>
      <w:r w:rsidRPr="006A422D">
        <w:rPr>
          <w:color w:val="121212"/>
          <w:sz w:val="27"/>
          <w:szCs w:val="27"/>
        </w:rPr>
        <w:t>первосвятительный</w:t>
      </w:r>
      <w:proofErr w:type="spellEnd"/>
      <w:r w:rsidRPr="006A422D">
        <w:rPr>
          <w:color w:val="121212"/>
          <w:sz w:val="27"/>
          <w:szCs w:val="27"/>
        </w:rPr>
        <w:t xml:space="preserve"> престол из </w:t>
      </w:r>
      <w:r w:rsidRPr="006A422D">
        <w:rPr>
          <w:color w:val="121212"/>
          <w:sz w:val="27"/>
          <w:szCs w:val="27"/>
        </w:rPr>
        <w:lastRenderedPageBreak/>
        <w:t>Владимира. Его привлекал своим миролюбием, набожностью, щедростью к бедным Московский князь Иван Калита (1328-1340), («калита» - кошель для подаяния милостыни). Превращение Москвы в центр русской православной церкви определило ее судьбу. Москва бурно развивалась и благодаря разумной, осторожной политике по отношению к золотоордынским ханам Ивана Калиты. После Куликовской битвы (1380) Московский князь Дмитрий Донской стал носить титул «великого князя».</w:t>
      </w:r>
    </w:p>
    <w:p w14:paraId="48C1B9C5" w14:textId="77777777" w:rsidR="00EE23C7" w:rsidRPr="006A422D" w:rsidRDefault="00EE23C7" w:rsidP="00EE23C7">
      <w:pPr>
        <w:pStyle w:val="a6"/>
        <w:shd w:val="clear" w:color="auto" w:fill="FFFFFF"/>
        <w:ind w:left="104"/>
        <w:rPr>
          <w:color w:val="121212"/>
          <w:sz w:val="28"/>
          <w:szCs w:val="28"/>
        </w:rPr>
      </w:pPr>
    </w:p>
    <w:p w14:paraId="4B00892A" w14:textId="77777777" w:rsidR="00EE23C7" w:rsidRPr="006A422D" w:rsidRDefault="00EE23C7" w:rsidP="00EE23C7">
      <w:pPr>
        <w:pStyle w:val="a6"/>
        <w:shd w:val="clear" w:color="auto" w:fill="FFFFFF"/>
        <w:ind w:left="104"/>
        <w:rPr>
          <w:color w:val="121212"/>
          <w:sz w:val="28"/>
          <w:szCs w:val="28"/>
        </w:rPr>
      </w:pPr>
    </w:p>
    <w:p w14:paraId="6E9AFED9" w14:textId="77777777" w:rsidR="00EE23C7" w:rsidRPr="006A422D" w:rsidRDefault="00EE23C7" w:rsidP="00EE23C7">
      <w:pPr>
        <w:pStyle w:val="a6"/>
        <w:shd w:val="clear" w:color="auto" w:fill="FFFFFF"/>
        <w:ind w:left="104"/>
        <w:rPr>
          <w:color w:val="121212"/>
          <w:sz w:val="28"/>
          <w:szCs w:val="28"/>
        </w:rPr>
      </w:pPr>
    </w:p>
    <w:p w14:paraId="28FB1510" w14:textId="77777777" w:rsidR="0090713C" w:rsidRDefault="00EE23C7" w:rsidP="00EE23C7">
      <w:pPr>
        <w:pStyle w:val="a6"/>
        <w:shd w:val="clear" w:color="auto" w:fill="FFFFFF"/>
        <w:tabs>
          <w:tab w:val="left" w:pos="6454"/>
        </w:tabs>
        <w:ind w:left="104"/>
        <w:rPr>
          <w:color w:val="121212"/>
          <w:sz w:val="28"/>
          <w:szCs w:val="28"/>
        </w:rPr>
      </w:pPr>
      <w:r w:rsidRPr="006A422D">
        <w:rPr>
          <w:color w:val="121212"/>
          <w:sz w:val="28"/>
          <w:szCs w:val="28"/>
        </w:rPr>
        <w:tab/>
      </w:r>
    </w:p>
    <w:p w14:paraId="697D5A89" w14:textId="77777777" w:rsidR="0090713C" w:rsidRDefault="0090713C" w:rsidP="00EE23C7">
      <w:pPr>
        <w:pStyle w:val="a6"/>
        <w:shd w:val="clear" w:color="auto" w:fill="FFFFFF"/>
        <w:tabs>
          <w:tab w:val="left" w:pos="6454"/>
        </w:tabs>
        <w:ind w:left="104"/>
        <w:rPr>
          <w:color w:val="121212"/>
          <w:sz w:val="28"/>
          <w:szCs w:val="28"/>
        </w:rPr>
      </w:pPr>
    </w:p>
    <w:p w14:paraId="7436C369" w14:textId="77777777" w:rsidR="0090713C" w:rsidRDefault="0090713C" w:rsidP="00EE23C7">
      <w:pPr>
        <w:pStyle w:val="a6"/>
        <w:shd w:val="clear" w:color="auto" w:fill="FFFFFF"/>
        <w:tabs>
          <w:tab w:val="left" w:pos="6454"/>
        </w:tabs>
        <w:ind w:left="104"/>
        <w:rPr>
          <w:color w:val="121212"/>
          <w:sz w:val="28"/>
          <w:szCs w:val="28"/>
        </w:rPr>
      </w:pPr>
    </w:p>
    <w:p w14:paraId="63852259" w14:textId="77777777" w:rsidR="0090713C" w:rsidRDefault="0090713C" w:rsidP="00EE23C7">
      <w:pPr>
        <w:pStyle w:val="a6"/>
        <w:shd w:val="clear" w:color="auto" w:fill="FFFFFF"/>
        <w:tabs>
          <w:tab w:val="left" w:pos="6454"/>
        </w:tabs>
        <w:ind w:left="104"/>
        <w:rPr>
          <w:color w:val="121212"/>
          <w:sz w:val="28"/>
          <w:szCs w:val="28"/>
        </w:rPr>
      </w:pPr>
    </w:p>
    <w:p w14:paraId="267A5C11" w14:textId="77777777" w:rsidR="0090713C" w:rsidRDefault="0090713C" w:rsidP="00EE23C7">
      <w:pPr>
        <w:pStyle w:val="a6"/>
        <w:shd w:val="clear" w:color="auto" w:fill="FFFFFF"/>
        <w:tabs>
          <w:tab w:val="left" w:pos="6454"/>
        </w:tabs>
        <w:ind w:left="104"/>
        <w:rPr>
          <w:color w:val="121212"/>
          <w:sz w:val="28"/>
          <w:szCs w:val="28"/>
        </w:rPr>
      </w:pPr>
    </w:p>
    <w:p w14:paraId="65A89913" w14:textId="77777777" w:rsidR="0090713C" w:rsidRDefault="0090713C" w:rsidP="00EE23C7">
      <w:pPr>
        <w:pStyle w:val="a6"/>
        <w:shd w:val="clear" w:color="auto" w:fill="FFFFFF"/>
        <w:tabs>
          <w:tab w:val="left" w:pos="6454"/>
        </w:tabs>
        <w:ind w:left="104"/>
        <w:rPr>
          <w:color w:val="121212"/>
          <w:sz w:val="28"/>
          <w:szCs w:val="28"/>
        </w:rPr>
      </w:pPr>
    </w:p>
    <w:p w14:paraId="3A835D4F" w14:textId="77777777" w:rsidR="0090713C" w:rsidRDefault="0090713C" w:rsidP="00EE23C7">
      <w:pPr>
        <w:pStyle w:val="a6"/>
        <w:shd w:val="clear" w:color="auto" w:fill="FFFFFF"/>
        <w:tabs>
          <w:tab w:val="left" w:pos="6454"/>
        </w:tabs>
        <w:ind w:left="104"/>
        <w:rPr>
          <w:color w:val="121212"/>
          <w:sz w:val="28"/>
          <w:szCs w:val="28"/>
        </w:rPr>
      </w:pPr>
    </w:p>
    <w:p w14:paraId="6DE6AAB7" w14:textId="77777777" w:rsidR="0090713C" w:rsidRDefault="0090713C" w:rsidP="00EE23C7">
      <w:pPr>
        <w:pStyle w:val="a6"/>
        <w:shd w:val="clear" w:color="auto" w:fill="FFFFFF"/>
        <w:tabs>
          <w:tab w:val="left" w:pos="6454"/>
        </w:tabs>
        <w:ind w:left="104"/>
        <w:rPr>
          <w:color w:val="121212"/>
          <w:sz w:val="28"/>
          <w:szCs w:val="28"/>
        </w:rPr>
      </w:pPr>
    </w:p>
    <w:p w14:paraId="623CDB2F" w14:textId="77777777" w:rsidR="0090713C" w:rsidRDefault="0090713C" w:rsidP="00EE23C7">
      <w:pPr>
        <w:pStyle w:val="a6"/>
        <w:shd w:val="clear" w:color="auto" w:fill="FFFFFF"/>
        <w:tabs>
          <w:tab w:val="left" w:pos="6454"/>
        </w:tabs>
        <w:ind w:left="104"/>
        <w:rPr>
          <w:color w:val="121212"/>
          <w:sz w:val="28"/>
          <w:szCs w:val="28"/>
        </w:rPr>
      </w:pPr>
    </w:p>
    <w:p w14:paraId="5D7B9E5B" w14:textId="4921835F" w:rsidR="0090713C" w:rsidRDefault="0090713C" w:rsidP="00EE23C7">
      <w:pPr>
        <w:pStyle w:val="a6"/>
        <w:shd w:val="clear" w:color="auto" w:fill="FFFFFF"/>
        <w:tabs>
          <w:tab w:val="left" w:pos="6454"/>
        </w:tabs>
        <w:ind w:left="104"/>
        <w:rPr>
          <w:color w:val="121212"/>
          <w:sz w:val="28"/>
          <w:szCs w:val="28"/>
        </w:rPr>
      </w:pPr>
    </w:p>
    <w:p w14:paraId="25B9B692" w14:textId="609DB775" w:rsidR="001D4430" w:rsidRDefault="001D4430" w:rsidP="00EE23C7">
      <w:pPr>
        <w:pStyle w:val="a6"/>
        <w:shd w:val="clear" w:color="auto" w:fill="FFFFFF"/>
        <w:tabs>
          <w:tab w:val="left" w:pos="6454"/>
        </w:tabs>
        <w:ind w:left="104"/>
        <w:rPr>
          <w:color w:val="121212"/>
          <w:sz w:val="28"/>
          <w:szCs w:val="28"/>
        </w:rPr>
      </w:pPr>
    </w:p>
    <w:p w14:paraId="1D93FB18" w14:textId="77777777" w:rsidR="001D4430" w:rsidRDefault="001D4430" w:rsidP="00EE23C7">
      <w:pPr>
        <w:pStyle w:val="a6"/>
        <w:shd w:val="clear" w:color="auto" w:fill="FFFFFF"/>
        <w:tabs>
          <w:tab w:val="left" w:pos="6454"/>
        </w:tabs>
        <w:ind w:left="104"/>
        <w:rPr>
          <w:color w:val="121212"/>
          <w:sz w:val="28"/>
          <w:szCs w:val="28"/>
        </w:rPr>
      </w:pPr>
    </w:p>
    <w:p w14:paraId="4B2FCEEE" w14:textId="2D0C513C" w:rsidR="00EE23C7" w:rsidRDefault="0090713C" w:rsidP="00EE23C7">
      <w:pPr>
        <w:pStyle w:val="a6"/>
        <w:shd w:val="clear" w:color="auto" w:fill="FFFFFF"/>
        <w:tabs>
          <w:tab w:val="left" w:pos="6454"/>
        </w:tabs>
        <w:ind w:left="104"/>
        <w:rPr>
          <w:color w:val="121212"/>
        </w:rPr>
      </w:pPr>
      <w:r>
        <w:rPr>
          <w:color w:val="121212"/>
          <w:sz w:val="28"/>
          <w:szCs w:val="28"/>
        </w:rPr>
        <w:tab/>
      </w:r>
      <w:r w:rsidR="007E0CB0">
        <w:rPr>
          <w:color w:val="121212"/>
        </w:rPr>
        <w:t xml:space="preserve">Сайт: </w:t>
      </w:r>
      <w:r w:rsidR="007E0CB0" w:rsidRPr="007E0CB0">
        <w:rPr>
          <w:color w:val="121212"/>
        </w:rPr>
        <w:t>studopedia.info</w:t>
      </w:r>
    </w:p>
    <w:p w14:paraId="4C952AA3" w14:textId="11917FC4" w:rsidR="001D4430" w:rsidRDefault="001D4430" w:rsidP="00EE23C7">
      <w:pPr>
        <w:pStyle w:val="a6"/>
        <w:shd w:val="clear" w:color="auto" w:fill="FFFFFF"/>
        <w:tabs>
          <w:tab w:val="left" w:pos="6454"/>
        </w:tabs>
        <w:ind w:left="104"/>
        <w:rPr>
          <w:color w:val="121212"/>
        </w:rPr>
      </w:pPr>
    </w:p>
    <w:p w14:paraId="66AAFFBA" w14:textId="77777777" w:rsidR="001D4430" w:rsidRPr="007E0CB0" w:rsidRDefault="001D4430" w:rsidP="00EE23C7">
      <w:pPr>
        <w:pStyle w:val="a6"/>
        <w:shd w:val="clear" w:color="auto" w:fill="FFFFFF"/>
        <w:tabs>
          <w:tab w:val="left" w:pos="6454"/>
        </w:tabs>
        <w:ind w:left="104"/>
        <w:rPr>
          <w:color w:val="121212"/>
        </w:rPr>
      </w:pPr>
    </w:p>
    <w:p w14:paraId="3E0E296B" w14:textId="6F383AAE" w:rsidR="0090713C" w:rsidRPr="0090713C" w:rsidRDefault="006A422D" w:rsidP="0090713C">
      <w:pPr>
        <w:pStyle w:val="a6"/>
        <w:shd w:val="clear" w:color="auto" w:fill="FFFFFF"/>
        <w:tabs>
          <w:tab w:val="left" w:pos="6454"/>
        </w:tabs>
        <w:spacing w:line="360" w:lineRule="auto"/>
        <w:jc w:val="both"/>
        <w:rPr>
          <w:color w:val="121212"/>
          <w:sz w:val="28"/>
          <w:szCs w:val="28"/>
        </w:rPr>
      </w:pPr>
      <w:r w:rsidRPr="0090713C">
        <w:rPr>
          <w:sz w:val="28"/>
          <w:szCs w:val="28"/>
        </w:rPr>
        <w:lastRenderedPageBreak/>
        <w:t>Социально-политическое развитие русских земель в XIII – XIV вв. определялось двумя основными факторами: во-первых, установлением татаро-монгольского ига, т. е. системы зависимости русских земель от монголо-татарского государства - Золотой Орды, а, во-вторых, продолжающей набирать обороты политической раздробленностью.</w:t>
      </w:r>
    </w:p>
    <w:p w14:paraId="4FEC5DCE" w14:textId="4057B667" w:rsidR="006A422D" w:rsidRDefault="006A422D" w:rsidP="0090713C">
      <w:pPr>
        <w:spacing w:line="360" w:lineRule="auto"/>
        <w:jc w:val="both"/>
        <w:rPr>
          <w:rFonts w:ascii="Times New Roman" w:hAnsi="Times New Roman"/>
          <w:sz w:val="28"/>
          <w:szCs w:val="28"/>
        </w:rPr>
      </w:pPr>
      <w:r w:rsidRPr="0090713C">
        <w:rPr>
          <w:rFonts w:ascii="Times New Roman" w:hAnsi="Times New Roman"/>
          <w:sz w:val="28"/>
          <w:szCs w:val="28"/>
        </w:rPr>
        <w:t>Оценка периода золотоордынского ига на Руси в исторических исследованиях не является однозначной. Так, великий русский историк Н.М. Карамзин, в целом негативно отзывавшийся о татаро-монгольском господстве на Руси, указывал, что иноземное иго в определенной мере имело и положительные моменты: оно мешало развитию вражды между князьями, тормозило раздробленность и тем самым способствовало движению русских земли от раздробленности к единству.</w:t>
      </w:r>
    </w:p>
    <w:p w14:paraId="730C91F2" w14:textId="6C468049"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Очевидно, что монголо-татарское иго могло косвенно повлиять на прекращение раздробленности, став фактором, объединяющим русские земли общей целью – свержение самого ига. Однако в итоге монгольского нашествия целые регионы были опустошены и разгромлены, уничтожены города, и это, наряду с многотысячными людскими потерями, ослабило русские земли, сделав большинство княжеств на определенный период просто не способными к дальнейшему сопротивлению захватчикам даже в союзе с такими же разоренными землями.</w:t>
      </w:r>
    </w:p>
    <w:p w14:paraId="53AA2C10" w14:textId="7A460BFA"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Слабо выраженными оставались и объединительные настроения самих русских князей, а также продолжали иметь место княжеские усобицы. Монгольские ханы умело провоцировали вражду между князьями: нередко русские князья прибегали к политике соглашательства с монголо-татарами с целью победить соперника. Кроме того, несмотря на сохранение Русью относительной свободы самоуправления, Золотая Орда осуществляла постоянный контроль над русскими землями, пресекая каждую попытку мятежа. Система ордынского господства над Русью включала в себя два основных аспекта: политический и экономический. Отсутствие постоянной </w:t>
      </w:r>
      <w:r w:rsidRPr="0090713C">
        <w:rPr>
          <w:rFonts w:ascii="Times New Roman" w:hAnsi="Times New Roman"/>
          <w:sz w:val="28"/>
          <w:szCs w:val="28"/>
        </w:rPr>
        <w:lastRenderedPageBreak/>
        <w:t>монгольской администрации отличало Русь от многих других завоеванных монголами территорий.</w:t>
      </w:r>
    </w:p>
    <w:p w14:paraId="5CA90A3D" w14:textId="02DD69C5"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Золотоордынские ханы управляли с помощью русских князей, ставших теперь их вассалами. Князья оставались при прежних своих землях, но политика их контролировалась правителями Золотой Орды. На право управления ханы выдавали русским князьям особую грамоту – ярлык, утверждавший его обладателя в качестве властителя над частью земель или же над всеми территориями. Оборотной стороной такой привилегии была необходимость отчитываться перед Ордой. Вместе с тем, носители ярлыка обязаны были играть роль проводника ханской политики на территории Руси. В частности, в случае мятежей именно </w:t>
      </w:r>
      <w:proofErr w:type="spellStart"/>
      <w:r w:rsidRPr="0090713C">
        <w:rPr>
          <w:rFonts w:ascii="Times New Roman" w:hAnsi="Times New Roman"/>
          <w:sz w:val="28"/>
          <w:szCs w:val="28"/>
        </w:rPr>
        <w:t>утверждѐнный</w:t>
      </w:r>
      <w:proofErr w:type="spellEnd"/>
      <w:r w:rsidRPr="0090713C">
        <w:rPr>
          <w:rFonts w:ascii="Times New Roman" w:hAnsi="Times New Roman"/>
          <w:sz w:val="28"/>
          <w:szCs w:val="28"/>
        </w:rPr>
        <w:t xml:space="preserve"> в Орде князь должен был восстановить порядок, а в противном случае </w:t>
      </w:r>
      <w:proofErr w:type="spellStart"/>
      <w:r w:rsidRPr="0090713C">
        <w:rPr>
          <w:rFonts w:ascii="Times New Roman" w:hAnsi="Times New Roman"/>
          <w:sz w:val="28"/>
          <w:szCs w:val="28"/>
        </w:rPr>
        <w:t>нѐс</w:t>
      </w:r>
      <w:proofErr w:type="spellEnd"/>
      <w:r w:rsidRPr="0090713C">
        <w:rPr>
          <w:rFonts w:ascii="Times New Roman" w:hAnsi="Times New Roman"/>
          <w:sz w:val="28"/>
          <w:szCs w:val="28"/>
        </w:rPr>
        <w:t xml:space="preserve"> наказание. В большинстве случаев дальновидные русские князья, хотя и были истинными патриотами, </w:t>
      </w:r>
      <w:proofErr w:type="spellStart"/>
      <w:r w:rsidRPr="0090713C">
        <w:rPr>
          <w:rFonts w:ascii="Times New Roman" w:hAnsi="Times New Roman"/>
          <w:sz w:val="28"/>
          <w:szCs w:val="28"/>
        </w:rPr>
        <w:t>всѐ</w:t>
      </w:r>
      <w:proofErr w:type="spellEnd"/>
      <w:r w:rsidRPr="0090713C">
        <w:rPr>
          <w:rFonts w:ascii="Times New Roman" w:hAnsi="Times New Roman"/>
          <w:sz w:val="28"/>
          <w:szCs w:val="28"/>
        </w:rPr>
        <w:t xml:space="preserve">-таки вынуждены были идти на </w:t>
      </w:r>
      <w:proofErr w:type="spellStart"/>
      <w:r w:rsidRPr="0090713C">
        <w:rPr>
          <w:rFonts w:ascii="Times New Roman" w:hAnsi="Times New Roman"/>
          <w:sz w:val="28"/>
          <w:szCs w:val="28"/>
        </w:rPr>
        <w:t>жѐсткие</w:t>
      </w:r>
      <w:proofErr w:type="spellEnd"/>
      <w:r w:rsidRPr="0090713C">
        <w:rPr>
          <w:rFonts w:ascii="Times New Roman" w:hAnsi="Times New Roman"/>
          <w:sz w:val="28"/>
          <w:szCs w:val="28"/>
        </w:rPr>
        <w:t xml:space="preserve"> меры по отношению к своим соотечественникам, чтобы предотвратить малыми потерями сокрушительные карательные операции монголо-татар. Спустя несколько десятилетий после смерти Чингисхана его империя фактически оказалась </w:t>
      </w:r>
      <w:proofErr w:type="spellStart"/>
      <w:r w:rsidRPr="0090713C">
        <w:rPr>
          <w:rFonts w:ascii="Times New Roman" w:hAnsi="Times New Roman"/>
          <w:sz w:val="28"/>
          <w:szCs w:val="28"/>
        </w:rPr>
        <w:t>поделѐнной</w:t>
      </w:r>
      <w:proofErr w:type="spellEnd"/>
      <w:r w:rsidRPr="0090713C">
        <w:rPr>
          <w:rFonts w:ascii="Times New Roman" w:hAnsi="Times New Roman"/>
          <w:sz w:val="28"/>
          <w:szCs w:val="28"/>
        </w:rPr>
        <w:t xml:space="preserve"> между </w:t>
      </w:r>
      <w:proofErr w:type="spellStart"/>
      <w:r w:rsidRPr="0090713C">
        <w:rPr>
          <w:rFonts w:ascii="Times New Roman" w:hAnsi="Times New Roman"/>
          <w:sz w:val="28"/>
          <w:szCs w:val="28"/>
        </w:rPr>
        <w:t>чингисидами</w:t>
      </w:r>
      <w:proofErr w:type="spellEnd"/>
      <w:r w:rsidRPr="0090713C">
        <w:rPr>
          <w:rFonts w:ascii="Times New Roman" w:hAnsi="Times New Roman"/>
          <w:sz w:val="28"/>
          <w:szCs w:val="28"/>
        </w:rPr>
        <w:t xml:space="preserve">, т. е. детьми и внуками завоевателя, и дальнейшее </w:t>
      </w:r>
      <w:proofErr w:type="spellStart"/>
      <w:r w:rsidRPr="0090713C">
        <w:rPr>
          <w:rFonts w:ascii="Times New Roman" w:hAnsi="Times New Roman"/>
          <w:sz w:val="28"/>
          <w:szCs w:val="28"/>
        </w:rPr>
        <w:t>еѐ</w:t>
      </w:r>
      <w:proofErr w:type="spellEnd"/>
      <w:r w:rsidRPr="0090713C">
        <w:rPr>
          <w:rFonts w:ascii="Times New Roman" w:hAnsi="Times New Roman"/>
          <w:sz w:val="28"/>
          <w:szCs w:val="28"/>
        </w:rPr>
        <w:t xml:space="preserve"> развитие характеризовалось обособлением </w:t>
      </w:r>
      <w:proofErr w:type="spellStart"/>
      <w:r w:rsidRPr="0090713C">
        <w:rPr>
          <w:rFonts w:ascii="Times New Roman" w:hAnsi="Times New Roman"/>
          <w:sz w:val="28"/>
          <w:szCs w:val="28"/>
        </w:rPr>
        <w:t>всѐ</w:t>
      </w:r>
      <w:proofErr w:type="spellEnd"/>
      <w:r w:rsidRPr="0090713C">
        <w:rPr>
          <w:rFonts w:ascii="Times New Roman" w:hAnsi="Times New Roman"/>
          <w:sz w:val="28"/>
          <w:szCs w:val="28"/>
        </w:rPr>
        <w:t xml:space="preserve"> новых улусов под руководством отдельных ханов.</w:t>
      </w:r>
    </w:p>
    <w:p w14:paraId="34F9A08F" w14:textId="6EF361B0"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Хан Батый после завоевания Руси и ряда близлежащих территорий не вернулся в Монголию, а основал собственную державу в Поволжье – Золотую Орду. Фактически он единолично осуществлял руководство над русскими землями. Однако номинально над всей Монгольской империей сохранялась власть </w:t>
      </w:r>
      <w:proofErr w:type="spellStart"/>
      <w:r w:rsidRPr="0090713C">
        <w:rPr>
          <w:rFonts w:ascii="Times New Roman" w:hAnsi="Times New Roman"/>
          <w:sz w:val="28"/>
          <w:szCs w:val="28"/>
        </w:rPr>
        <w:t>общемонгольского</w:t>
      </w:r>
      <w:proofErr w:type="spellEnd"/>
      <w:r w:rsidRPr="0090713C">
        <w:rPr>
          <w:rFonts w:ascii="Times New Roman" w:hAnsi="Times New Roman"/>
          <w:sz w:val="28"/>
          <w:szCs w:val="28"/>
        </w:rPr>
        <w:t xml:space="preserve"> хана, находившегося в главной верховной ставке в Каракоруме и имевшего право вмешиваться в политику отдельных ханов, которые рассматривались лишь в качестве распорядителей определенных территорий. В 1243 г. Бату-хан (Батый) передал ярлык на великое княжение отцу Александра Невского князю Ярославу </w:t>
      </w:r>
      <w:r w:rsidRPr="0090713C">
        <w:rPr>
          <w:rFonts w:ascii="Times New Roman" w:hAnsi="Times New Roman"/>
          <w:sz w:val="28"/>
          <w:szCs w:val="28"/>
        </w:rPr>
        <w:lastRenderedPageBreak/>
        <w:t xml:space="preserve">Всеволодовичу, назначив его властителем не только Северной, но и Южной Руси. Однако спустя 3 года Ярослав Всеволодович был убит монголами в Каракоруме, куда был вызван </w:t>
      </w:r>
      <w:proofErr w:type="spellStart"/>
      <w:r w:rsidRPr="0090713C">
        <w:rPr>
          <w:rFonts w:ascii="Times New Roman" w:hAnsi="Times New Roman"/>
          <w:sz w:val="28"/>
          <w:szCs w:val="28"/>
        </w:rPr>
        <w:t>всемоногольским</w:t>
      </w:r>
      <w:proofErr w:type="spellEnd"/>
      <w:r w:rsidRPr="0090713C">
        <w:rPr>
          <w:rFonts w:ascii="Times New Roman" w:hAnsi="Times New Roman"/>
          <w:sz w:val="28"/>
          <w:szCs w:val="28"/>
        </w:rPr>
        <w:t xml:space="preserve"> ханом. Дело в том, что кандидатура князя Ярослава не устраивала великого хана </w:t>
      </w:r>
      <w:proofErr w:type="spellStart"/>
      <w:r w:rsidRPr="0090713C">
        <w:rPr>
          <w:rFonts w:ascii="Times New Roman" w:hAnsi="Times New Roman"/>
          <w:sz w:val="28"/>
          <w:szCs w:val="28"/>
        </w:rPr>
        <w:t>Гуюка</w:t>
      </w:r>
      <w:proofErr w:type="spellEnd"/>
      <w:r w:rsidRPr="0090713C">
        <w:rPr>
          <w:rFonts w:ascii="Times New Roman" w:hAnsi="Times New Roman"/>
          <w:sz w:val="28"/>
          <w:szCs w:val="28"/>
        </w:rPr>
        <w:t>, который к тому же находился в конфронтации с Батыем.</w:t>
      </w:r>
    </w:p>
    <w:p w14:paraId="514476AC" w14:textId="032F52F5"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Рассматривая князя Ярослава в качестве ставленника Бату-хана, монгольская верхушка сочла необходимым его устранить. Так, русские князья зачастую становились жертвами интриг монгольской правящей верхушки. Следующей жертвой мог стать сын Ярослава защитник русских земель от западных завоевателей – князь Александр Невский. Он также был вызван в Каракорум, где, как предполагалось, ему должен был быть </w:t>
      </w:r>
      <w:proofErr w:type="spellStart"/>
      <w:r w:rsidRPr="0090713C">
        <w:rPr>
          <w:rFonts w:ascii="Times New Roman" w:hAnsi="Times New Roman"/>
          <w:sz w:val="28"/>
          <w:szCs w:val="28"/>
        </w:rPr>
        <w:t>вручѐн</w:t>
      </w:r>
      <w:proofErr w:type="spellEnd"/>
      <w:r w:rsidRPr="0090713C">
        <w:rPr>
          <w:rFonts w:ascii="Times New Roman" w:hAnsi="Times New Roman"/>
          <w:sz w:val="28"/>
          <w:szCs w:val="28"/>
        </w:rPr>
        <w:t xml:space="preserve"> ярлык на правление из рук </w:t>
      </w:r>
      <w:proofErr w:type="spellStart"/>
      <w:r w:rsidRPr="0090713C">
        <w:rPr>
          <w:rFonts w:ascii="Times New Roman" w:hAnsi="Times New Roman"/>
          <w:sz w:val="28"/>
          <w:szCs w:val="28"/>
        </w:rPr>
        <w:t>всемонгольского</w:t>
      </w:r>
      <w:proofErr w:type="spellEnd"/>
      <w:r w:rsidRPr="0090713C">
        <w:rPr>
          <w:rFonts w:ascii="Times New Roman" w:hAnsi="Times New Roman"/>
          <w:sz w:val="28"/>
          <w:szCs w:val="28"/>
        </w:rPr>
        <w:t xml:space="preserve"> хана, наслышанного о силе и военно-политическом таланте князя Александра.</w:t>
      </w:r>
    </w:p>
    <w:p w14:paraId="1AD3A464" w14:textId="61C2A268"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Помимо опасения повторить судьбу отца, А. Невский мог ожидать и гнева Батыя, который оказался в стороне от решения главного хана и, не дожидаясь решений из Каракорума, поручил великое русское княжение дяде Александра Невского князю Святославу Всеволодовичу. Ответом ставки стал повторный вызов Александра Невского, который вынужден был явиться в Каракорум в 1247 г. в сопровождении своего брата Андрея. Игнорируя решение Батыя, хан </w:t>
      </w:r>
      <w:proofErr w:type="spellStart"/>
      <w:r w:rsidRPr="0090713C">
        <w:rPr>
          <w:rFonts w:ascii="Times New Roman" w:hAnsi="Times New Roman"/>
          <w:sz w:val="28"/>
          <w:szCs w:val="28"/>
        </w:rPr>
        <w:t>Гуюк</w:t>
      </w:r>
      <w:proofErr w:type="spellEnd"/>
      <w:r w:rsidRPr="0090713C">
        <w:rPr>
          <w:rFonts w:ascii="Times New Roman" w:hAnsi="Times New Roman"/>
          <w:sz w:val="28"/>
          <w:szCs w:val="28"/>
        </w:rPr>
        <w:t xml:space="preserve"> назначил Александра Ярославовича править в Киеве, а его брату Андрею выдал ярлык на управление Северной Русью. Из двойственной ситуации Александру Невскому удалось выйти только дипломатическим путем: в 1252 г. он явился к Батыю «на поклон» и получил ярлык на управление над всеми русскими землями. Лишь тонкая дипломатия, хорошо продуманные действия в отношении монголо-татарских правителей могли определить, в конечном </w:t>
      </w:r>
      <w:proofErr w:type="spellStart"/>
      <w:r w:rsidRPr="0090713C">
        <w:rPr>
          <w:rFonts w:ascii="Times New Roman" w:hAnsi="Times New Roman"/>
          <w:sz w:val="28"/>
          <w:szCs w:val="28"/>
        </w:rPr>
        <w:t>счѐте</w:t>
      </w:r>
      <w:proofErr w:type="spellEnd"/>
      <w:r w:rsidRPr="0090713C">
        <w:rPr>
          <w:rFonts w:ascii="Times New Roman" w:hAnsi="Times New Roman"/>
          <w:sz w:val="28"/>
          <w:szCs w:val="28"/>
        </w:rPr>
        <w:t>, успех политики русских князей.</w:t>
      </w:r>
    </w:p>
    <w:p w14:paraId="44487836" w14:textId="2A4C4302"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Так, когда золотоордынский хан </w:t>
      </w:r>
      <w:proofErr w:type="spellStart"/>
      <w:r w:rsidRPr="0090713C">
        <w:rPr>
          <w:rFonts w:ascii="Times New Roman" w:hAnsi="Times New Roman"/>
          <w:sz w:val="28"/>
          <w:szCs w:val="28"/>
        </w:rPr>
        <w:t>Берке</w:t>
      </w:r>
      <w:proofErr w:type="spellEnd"/>
      <w:r w:rsidRPr="0090713C">
        <w:rPr>
          <w:rFonts w:ascii="Times New Roman" w:hAnsi="Times New Roman"/>
          <w:sz w:val="28"/>
          <w:szCs w:val="28"/>
        </w:rPr>
        <w:t xml:space="preserve"> отдал приказ провести перепись всего населения русских земель, а новгородцы, недовольные переписью, подняли во главе с сыном А. Невского князем Василием восстание, А. Невский как </w:t>
      </w:r>
      <w:r w:rsidRPr="0090713C">
        <w:rPr>
          <w:rFonts w:ascii="Times New Roman" w:hAnsi="Times New Roman"/>
          <w:sz w:val="28"/>
          <w:szCs w:val="28"/>
        </w:rPr>
        <w:lastRenderedPageBreak/>
        <w:t>великий князь вынужден был явиться в Новгород, принять меры по его подавлению и обеспечить проведение переписи до конца. При этом Александр Невский понимал, что восстание новгородцев могло вызвать новый погром со стороны монголо-татар, который мог оказаться разрушительным не только для Новгорода, но и для всей Руси. Экономический аспект монгольского владычества выражался в ежегодной уплате русскими землями дани Золотой Орде.</w:t>
      </w:r>
    </w:p>
    <w:p w14:paraId="2B3878AD" w14:textId="77777777"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Поначалу сбор дани («ордынский выход») обеспечивали баскаки, являвшиеся специальными представителями ордынского хана на Руси. Параллельно баскаки выполняли различные политические и административные поручения, осуществляли контроль над действиями русских князей. Перепись («число»), проведенная «численниками», позволила уточнить численность русского населения и установить соответствующий размер собираемой дани. Помимо уплаты дани, с населения брались так называемые «</w:t>
      </w:r>
      <w:proofErr w:type="spellStart"/>
      <w:r w:rsidRPr="0090713C">
        <w:rPr>
          <w:rFonts w:ascii="Times New Roman" w:hAnsi="Times New Roman"/>
          <w:sz w:val="28"/>
          <w:szCs w:val="28"/>
        </w:rPr>
        <w:t>поплужные</w:t>
      </w:r>
      <w:proofErr w:type="spellEnd"/>
      <w:r w:rsidRPr="0090713C">
        <w:rPr>
          <w:rFonts w:ascii="Times New Roman" w:hAnsi="Times New Roman"/>
          <w:sz w:val="28"/>
          <w:szCs w:val="28"/>
        </w:rPr>
        <w:t>» деньги (подать с плуга), деньги на содержание ямской службы (ям – почтовая станция на дороге).</w:t>
      </w:r>
    </w:p>
    <w:p w14:paraId="307A3C25" w14:textId="77777777" w:rsidR="0090713C" w:rsidRPr="0090713C" w:rsidRDefault="0090713C" w:rsidP="0090713C">
      <w:pPr>
        <w:spacing w:line="360" w:lineRule="auto"/>
        <w:jc w:val="both"/>
        <w:rPr>
          <w:rFonts w:ascii="Times New Roman" w:hAnsi="Times New Roman"/>
          <w:sz w:val="28"/>
          <w:szCs w:val="28"/>
        </w:rPr>
      </w:pPr>
    </w:p>
    <w:p w14:paraId="3E542577" w14:textId="4AB375FF"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Кроме того, уплата сборов осуществлялась и натуральными продуктами, которые шли на содержание монгольских посланников, баскаков, «численников». Уплачиваемые подати и налоги легли тяжким бременем на весь русский народ. Кроме огромных материальных ресурсов, Русь платила дань Орде и многочисленными людскими ресурсами: в Орду вывозились мастера, ремесленники, лекари, простые работники, крестьяне. Наряду с этим русские вместе с представителями других завоеванных народов вынуждены были участвовать в военных походах Орды. Превращение Руси в постоянный источник пополнения ресурсов Золотой Орды вело к истощению русских земель, к их отставанию в экономическом развитии от европейских народов. Попытками добиться уменьшения дани и просьбами не брать ратников с </w:t>
      </w:r>
      <w:r w:rsidRPr="0090713C">
        <w:rPr>
          <w:rFonts w:ascii="Times New Roman" w:hAnsi="Times New Roman"/>
          <w:sz w:val="28"/>
          <w:szCs w:val="28"/>
        </w:rPr>
        <w:lastRenderedPageBreak/>
        <w:t>русских земель отдельные историки объясняют смерть Александра Невского от непонятной болезни, поразившей князя во время его пребывания в Орде.</w:t>
      </w:r>
    </w:p>
    <w:p w14:paraId="21C7403B" w14:textId="5AF04502"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Возможно, подобно своему отцу, князь Александр Ярославович был отравлен ордынскими правителями, недовольными его заступничеством за русский народ. Выдающийся русский полководец и политик, пользовавшийся огромным авторитетом на Руси и вызывавший уважение даже у своих врагов князь Александр Невский, возвращаясь из Орды, по пути домой умер 14 ноября 1263 г. в Городце на Волге. Монголо-татарское иго оказало существенное негативное воздействие на культурное развитие Руси: были уничтожены многие памятники культуры, вывезены материальные культурные ценности, были уведены в плен искусные русские ремесленники, </w:t>
      </w:r>
      <w:r>
        <w:rPr>
          <w:rFonts w:ascii="Times New Roman" w:hAnsi="Times New Roman"/>
          <w:sz w:val="28"/>
          <w:szCs w:val="28"/>
        </w:rPr>
        <w:t>з</w:t>
      </w:r>
      <w:r w:rsidRPr="0090713C">
        <w:rPr>
          <w:rFonts w:ascii="Times New Roman" w:hAnsi="Times New Roman"/>
          <w:sz w:val="28"/>
          <w:szCs w:val="28"/>
        </w:rPr>
        <w:t xml:space="preserve">одчие, в результате чего практически полностью исчезли многие </w:t>
      </w:r>
      <w:proofErr w:type="spellStart"/>
      <w:r w:rsidRPr="0090713C">
        <w:rPr>
          <w:rFonts w:ascii="Times New Roman" w:hAnsi="Times New Roman"/>
          <w:sz w:val="28"/>
          <w:szCs w:val="28"/>
        </w:rPr>
        <w:t>ремѐсла</w:t>
      </w:r>
      <w:proofErr w:type="spellEnd"/>
      <w:r w:rsidRPr="0090713C">
        <w:rPr>
          <w:rFonts w:ascii="Times New Roman" w:hAnsi="Times New Roman"/>
          <w:sz w:val="28"/>
          <w:szCs w:val="28"/>
        </w:rPr>
        <w:t xml:space="preserve"> и были утрачены ценные традиции русских мастеров. Жители русских городов и </w:t>
      </w:r>
      <w:proofErr w:type="spellStart"/>
      <w:r w:rsidRPr="0090713C">
        <w:rPr>
          <w:rFonts w:ascii="Times New Roman" w:hAnsi="Times New Roman"/>
          <w:sz w:val="28"/>
          <w:szCs w:val="28"/>
        </w:rPr>
        <w:t>сѐл</w:t>
      </w:r>
      <w:proofErr w:type="spellEnd"/>
      <w:r w:rsidRPr="0090713C">
        <w:rPr>
          <w:rFonts w:ascii="Times New Roman" w:hAnsi="Times New Roman"/>
          <w:sz w:val="28"/>
          <w:szCs w:val="28"/>
        </w:rPr>
        <w:t xml:space="preserve"> неоднократно поднимали восстания против монголо-татар. Так, в 1257- 1258 гг., т. е. практически сразу после начала иноземного владычества поднялось на борьбу население Галицкой земли.</w:t>
      </w:r>
    </w:p>
    <w:p w14:paraId="06CB0051" w14:textId="66ED9CB8"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Галицкий князь Даниил Романович, выступив против монгольских военачальников, сумел освободить ряд городов. Однако через несколько лет монголо-татары во главе с </w:t>
      </w:r>
      <w:proofErr w:type="spellStart"/>
      <w:r w:rsidRPr="0090713C">
        <w:rPr>
          <w:rFonts w:ascii="Times New Roman" w:hAnsi="Times New Roman"/>
          <w:sz w:val="28"/>
          <w:szCs w:val="28"/>
        </w:rPr>
        <w:t>Бурундаем</w:t>
      </w:r>
      <w:proofErr w:type="spellEnd"/>
      <w:r w:rsidRPr="0090713C">
        <w:rPr>
          <w:rFonts w:ascii="Times New Roman" w:hAnsi="Times New Roman"/>
          <w:sz w:val="28"/>
          <w:szCs w:val="28"/>
        </w:rPr>
        <w:t xml:space="preserve"> вновь напали на Галицкую землю. Не имея достаточно сил для оказания сопротивления, Даниил Романович должен был уехать в Венгрию, и в отсутствие князя местные жители вынуждены были собственноручно разрушить все укрепления. Галицко-Волынское княжество признало себя вассалом Орды. В 1262 г. во Владимире, Суздале, </w:t>
      </w:r>
      <w:proofErr w:type="spellStart"/>
      <w:r w:rsidRPr="0090713C">
        <w:rPr>
          <w:rFonts w:ascii="Times New Roman" w:hAnsi="Times New Roman"/>
          <w:sz w:val="28"/>
          <w:szCs w:val="28"/>
        </w:rPr>
        <w:t>Ростове</w:t>
      </w:r>
      <w:proofErr w:type="spellEnd"/>
      <w:r w:rsidRPr="0090713C">
        <w:rPr>
          <w:rFonts w:ascii="Times New Roman" w:hAnsi="Times New Roman"/>
          <w:sz w:val="28"/>
          <w:szCs w:val="28"/>
        </w:rPr>
        <w:t>, Ярославле и ряде других городов Северо-Восточной Руси вспыхнули восстания, первопричиной которых стало недовольство действиями ордынских сборщиков налогов, нередко творившими насилие над жителями русских городов.</w:t>
      </w:r>
    </w:p>
    <w:p w14:paraId="57C3A8EF" w14:textId="67B46422"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Однако вскоре это движение было также жестоко подавлено. Крупные восстания прошли в разные годы в Твери. Самое известное из них пришлось </w:t>
      </w:r>
      <w:r w:rsidRPr="0090713C">
        <w:rPr>
          <w:rFonts w:ascii="Times New Roman" w:hAnsi="Times New Roman"/>
          <w:sz w:val="28"/>
          <w:szCs w:val="28"/>
        </w:rPr>
        <w:lastRenderedPageBreak/>
        <w:t xml:space="preserve">на 1327 г. Причиной этого восстания стало бесчинство ордынской администрации во главе с баскаком </w:t>
      </w:r>
      <w:proofErr w:type="spellStart"/>
      <w:r w:rsidRPr="0090713C">
        <w:rPr>
          <w:rFonts w:ascii="Times New Roman" w:hAnsi="Times New Roman"/>
          <w:sz w:val="28"/>
          <w:szCs w:val="28"/>
        </w:rPr>
        <w:t>Чол</w:t>
      </w:r>
      <w:proofErr w:type="spellEnd"/>
      <w:r w:rsidRPr="0090713C">
        <w:rPr>
          <w:rFonts w:ascii="Times New Roman" w:hAnsi="Times New Roman"/>
          <w:sz w:val="28"/>
          <w:szCs w:val="28"/>
        </w:rPr>
        <w:t>-ханом, известным в русских старинных сказаниях под именем Щелкана. Многочисленные поборы, жесткое обращение с населением вызвало волну протеста со стороны жителей Твери. Но восстание было жестоко подавлено прибывшим из Орды карательным отрядом: сотни жителей были убиты или отправлены в плен.</w:t>
      </w:r>
    </w:p>
    <w:p w14:paraId="69692D69" w14:textId="44A22904"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В подавлении восстания в Твери помощь монголо-татарам оказал московский князь Иван Калита, стремившийся заслужить расположение золотоордынского хана. Таким образом Иван Калита, князь, позже ставший одним из основных собирателей русских земель, расправился с Тверью – главным соперником Москвы в борьбе за главенство над русскими землями. Русские княжества, будучи в условиях зависимости от Золотой Орды, продолжали дробиться на уделы, число которых в XIV в. достигло 250. В междоусобной борьбе за лидерство отдельные русские князья нередко прибегали к помощи монголо-татар. Так, в 1277 г. старший сын А. Невского князь Дмитрий добился великого Владимирского княжения, однако уже через три года его родной брат городецкий князь Андрей, заручившись поддержкой Орды, выступил с претензиями на Владимирский престол</w:t>
      </w:r>
    </w:p>
    <w:p w14:paraId="3162F57E" w14:textId="4BAA7F97" w:rsidR="0090713C" w:rsidRP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Используя в качестве военной силы монголо-татарские войска, он добился своей цели: овладел великокняжеским престолом. И в дальнейшем в своей борьбе за власть, за обладание великокняжеским престолом князь Андрей опирался на военную помощь монголо-татар. В 1293 г. он предпринял военный поход, вошедший в историю под названием </w:t>
      </w:r>
      <w:proofErr w:type="spellStart"/>
      <w:r w:rsidRPr="0090713C">
        <w:rPr>
          <w:rFonts w:ascii="Times New Roman" w:hAnsi="Times New Roman"/>
          <w:sz w:val="28"/>
          <w:szCs w:val="28"/>
        </w:rPr>
        <w:t>Дюденева</w:t>
      </w:r>
      <w:proofErr w:type="spellEnd"/>
      <w:r w:rsidRPr="0090713C">
        <w:rPr>
          <w:rFonts w:ascii="Times New Roman" w:hAnsi="Times New Roman"/>
          <w:sz w:val="28"/>
          <w:szCs w:val="28"/>
        </w:rPr>
        <w:t xml:space="preserve"> рать (по имени полководца </w:t>
      </w:r>
      <w:proofErr w:type="spellStart"/>
      <w:r w:rsidRPr="0090713C">
        <w:rPr>
          <w:rFonts w:ascii="Times New Roman" w:hAnsi="Times New Roman"/>
          <w:sz w:val="28"/>
          <w:szCs w:val="28"/>
        </w:rPr>
        <w:t>Тудана</w:t>
      </w:r>
      <w:proofErr w:type="spellEnd"/>
      <w:r w:rsidRPr="0090713C">
        <w:rPr>
          <w:rFonts w:ascii="Times New Roman" w:hAnsi="Times New Roman"/>
          <w:sz w:val="28"/>
          <w:szCs w:val="28"/>
        </w:rPr>
        <w:t xml:space="preserve"> – в летописях </w:t>
      </w:r>
      <w:proofErr w:type="spellStart"/>
      <w:r w:rsidRPr="0090713C">
        <w:rPr>
          <w:rFonts w:ascii="Times New Roman" w:hAnsi="Times New Roman"/>
          <w:sz w:val="28"/>
          <w:szCs w:val="28"/>
        </w:rPr>
        <w:t>Дюденя</w:t>
      </w:r>
      <w:proofErr w:type="spellEnd"/>
      <w:r w:rsidRPr="0090713C">
        <w:rPr>
          <w:rFonts w:ascii="Times New Roman" w:hAnsi="Times New Roman"/>
          <w:sz w:val="28"/>
          <w:szCs w:val="28"/>
        </w:rPr>
        <w:t>), который был направлен против брата князя Дмитрия.</w:t>
      </w:r>
    </w:p>
    <w:p w14:paraId="7FFD60A9" w14:textId="0E7250AF" w:rsidR="0090713C" w:rsidRDefault="0090713C" w:rsidP="0090713C">
      <w:pPr>
        <w:spacing w:line="360" w:lineRule="auto"/>
        <w:jc w:val="both"/>
        <w:rPr>
          <w:rFonts w:ascii="Times New Roman" w:hAnsi="Times New Roman"/>
          <w:sz w:val="28"/>
          <w:szCs w:val="28"/>
        </w:rPr>
      </w:pPr>
      <w:r w:rsidRPr="0090713C">
        <w:rPr>
          <w:rFonts w:ascii="Times New Roman" w:hAnsi="Times New Roman"/>
          <w:sz w:val="28"/>
          <w:szCs w:val="28"/>
        </w:rPr>
        <w:t xml:space="preserve">В ходе этого похода было захвачено и разорено 14 русских городов. Так, нередко, в ходе княжеских междоусобиц страдали жители русских земель, а в итоге в выигрыше оставались монголо-татары, закреплявшие на местах угодных им правителей. Разгром крупных городов, которые могли играть </w:t>
      </w:r>
      <w:r w:rsidRPr="0090713C">
        <w:rPr>
          <w:rFonts w:ascii="Times New Roman" w:hAnsi="Times New Roman"/>
          <w:sz w:val="28"/>
          <w:szCs w:val="28"/>
        </w:rPr>
        <w:lastRenderedPageBreak/>
        <w:t>роль политических центров, утрата Киевом статуса столицы государства, ослабление связей между отдельными регионами и целенаправленная политика монголо-татар, действовавших по принципу «разделяй и властвуй», привели к тому, что в условиях монголо-татарского ига процесс раздробления русских земель поначалу усилился. Героическая борьба жителей русских городов против монголо-татар не могла привести к освобождению от монголо-татарского ига в условиях отсутствия единства всех русских земель и очевидного военно- политического превосходства Золотой Орды.</w:t>
      </w:r>
    </w:p>
    <w:p w14:paraId="528E055E" w14:textId="2D70BF0A" w:rsidR="0090713C" w:rsidRDefault="0090713C" w:rsidP="0090713C">
      <w:pPr>
        <w:spacing w:line="360" w:lineRule="auto"/>
        <w:jc w:val="both"/>
        <w:rPr>
          <w:rFonts w:ascii="Times New Roman" w:hAnsi="Times New Roman"/>
          <w:sz w:val="28"/>
          <w:szCs w:val="28"/>
        </w:rPr>
      </w:pPr>
    </w:p>
    <w:p w14:paraId="595DBEF1" w14:textId="7C731B5C" w:rsidR="0090713C" w:rsidRDefault="0090713C" w:rsidP="0090713C">
      <w:pPr>
        <w:spacing w:line="360" w:lineRule="auto"/>
        <w:jc w:val="both"/>
        <w:rPr>
          <w:rFonts w:ascii="Times New Roman" w:hAnsi="Times New Roman"/>
          <w:sz w:val="28"/>
          <w:szCs w:val="28"/>
        </w:rPr>
      </w:pPr>
    </w:p>
    <w:p w14:paraId="66ED8345" w14:textId="40D1C8CE" w:rsidR="0090713C" w:rsidRDefault="0090713C" w:rsidP="0090713C">
      <w:pPr>
        <w:spacing w:line="360" w:lineRule="auto"/>
        <w:jc w:val="both"/>
        <w:rPr>
          <w:rFonts w:ascii="Times New Roman" w:hAnsi="Times New Roman"/>
          <w:sz w:val="28"/>
          <w:szCs w:val="28"/>
        </w:rPr>
      </w:pPr>
    </w:p>
    <w:p w14:paraId="4B115F67" w14:textId="7485C0B7" w:rsidR="0090713C" w:rsidRDefault="0090713C" w:rsidP="0090713C">
      <w:pPr>
        <w:spacing w:line="360" w:lineRule="auto"/>
        <w:jc w:val="both"/>
        <w:rPr>
          <w:rFonts w:ascii="Times New Roman" w:hAnsi="Times New Roman"/>
          <w:sz w:val="28"/>
          <w:szCs w:val="28"/>
        </w:rPr>
      </w:pPr>
    </w:p>
    <w:p w14:paraId="4A3F2590" w14:textId="7390F387" w:rsidR="0090713C" w:rsidRDefault="0090713C" w:rsidP="0090713C">
      <w:pPr>
        <w:spacing w:line="360" w:lineRule="auto"/>
        <w:jc w:val="both"/>
        <w:rPr>
          <w:rFonts w:ascii="Times New Roman" w:hAnsi="Times New Roman"/>
          <w:sz w:val="28"/>
          <w:szCs w:val="28"/>
        </w:rPr>
      </w:pPr>
    </w:p>
    <w:p w14:paraId="1ADB89AA" w14:textId="733D0FE7" w:rsidR="0090713C" w:rsidRDefault="0090713C" w:rsidP="0090713C">
      <w:pPr>
        <w:spacing w:line="360" w:lineRule="auto"/>
        <w:jc w:val="both"/>
        <w:rPr>
          <w:rFonts w:ascii="Times New Roman" w:hAnsi="Times New Roman"/>
          <w:sz w:val="28"/>
          <w:szCs w:val="28"/>
        </w:rPr>
      </w:pPr>
    </w:p>
    <w:p w14:paraId="08980642" w14:textId="4B34D6D6" w:rsidR="0090713C" w:rsidRDefault="0090713C" w:rsidP="0090713C">
      <w:pPr>
        <w:spacing w:line="360" w:lineRule="auto"/>
        <w:jc w:val="both"/>
        <w:rPr>
          <w:rFonts w:ascii="Times New Roman" w:hAnsi="Times New Roman"/>
          <w:sz w:val="28"/>
          <w:szCs w:val="28"/>
        </w:rPr>
      </w:pPr>
    </w:p>
    <w:p w14:paraId="4522A6CF" w14:textId="5D662F96" w:rsidR="0090713C" w:rsidRDefault="0090713C" w:rsidP="0090713C">
      <w:pPr>
        <w:spacing w:line="360" w:lineRule="auto"/>
        <w:jc w:val="both"/>
        <w:rPr>
          <w:rFonts w:ascii="Times New Roman" w:hAnsi="Times New Roman"/>
          <w:sz w:val="28"/>
          <w:szCs w:val="28"/>
        </w:rPr>
      </w:pPr>
    </w:p>
    <w:p w14:paraId="343C65E9" w14:textId="0C1E5C03" w:rsidR="0090713C" w:rsidRDefault="0090713C" w:rsidP="0090713C">
      <w:pPr>
        <w:spacing w:line="360" w:lineRule="auto"/>
        <w:jc w:val="both"/>
        <w:rPr>
          <w:rFonts w:ascii="Times New Roman" w:hAnsi="Times New Roman"/>
          <w:sz w:val="28"/>
          <w:szCs w:val="28"/>
        </w:rPr>
      </w:pPr>
    </w:p>
    <w:p w14:paraId="03BC93B2" w14:textId="747AB468" w:rsidR="0090713C" w:rsidRDefault="0090713C" w:rsidP="0090713C">
      <w:pPr>
        <w:spacing w:line="360" w:lineRule="auto"/>
        <w:jc w:val="both"/>
        <w:rPr>
          <w:rFonts w:ascii="Times New Roman" w:hAnsi="Times New Roman"/>
          <w:sz w:val="28"/>
          <w:szCs w:val="28"/>
        </w:rPr>
      </w:pPr>
    </w:p>
    <w:p w14:paraId="2267E215" w14:textId="0659137A" w:rsidR="0090713C" w:rsidRDefault="0090713C" w:rsidP="0090713C">
      <w:pPr>
        <w:spacing w:line="360" w:lineRule="auto"/>
        <w:jc w:val="both"/>
        <w:rPr>
          <w:rFonts w:ascii="Times New Roman" w:hAnsi="Times New Roman"/>
          <w:sz w:val="28"/>
          <w:szCs w:val="28"/>
        </w:rPr>
      </w:pPr>
    </w:p>
    <w:p w14:paraId="224CEC9D" w14:textId="7C1E0CD6" w:rsidR="0090713C" w:rsidRDefault="0090713C" w:rsidP="0090713C">
      <w:pPr>
        <w:spacing w:line="360" w:lineRule="auto"/>
        <w:jc w:val="both"/>
        <w:rPr>
          <w:rFonts w:ascii="Times New Roman" w:hAnsi="Times New Roman"/>
          <w:sz w:val="28"/>
          <w:szCs w:val="28"/>
        </w:rPr>
      </w:pPr>
    </w:p>
    <w:p w14:paraId="27DF6AB9" w14:textId="410E1426" w:rsidR="0090713C" w:rsidRDefault="0090713C" w:rsidP="0090713C">
      <w:pPr>
        <w:spacing w:line="360" w:lineRule="auto"/>
        <w:jc w:val="both"/>
        <w:rPr>
          <w:rFonts w:ascii="Times New Roman" w:hAnsi="Times New Roman"/>
          <w:sz w:val="28"/>
          <w:szCs w:val="28"/>
        </w:rPr>
      </w:pPr>
    </w:p>
    <w:p w14:paraId="5D354266" w14:textId="3801B42C" w:rsidR="0090713C" w:rsidRDefault="0090713C" w:rsidP="0090713C">
      <w:pPr>
        <w:spacing w:line="360" w:lineRule="auto"/>
        <w:jc w:val="both"/>
        <w:rPr>
          <w:rFonts w:ascii="Times New Roman" w:hAnsi="Times New Roman"/>
          <w:sz w:val="24"/>
          <w:szCs w:val="24"/>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4"/>
          <w:szCs w:val="24"/>
        </w:rPr>
        <w:t xml:space="preserve">Сайт: </w:t>
      </w:r>
      <w:hyperlink r:id="rId6" w:history="1">
        <w:r w:rsidRPr="00EC09D6">
          <w:rPr>
            <w:rStyle w:val="a7"/>
            <w:rFonts w:ascii="Times New Roman" w:hAnsi="Times New Roman"/>
            <w:sz w:val="24"/>
            <w:szCs w:val="24"/>
          </w:rPr>
          <w:t>www.oboznik.ru</w:t>
        </w:r>
      </w:hyperlink>
    </w:p>
    <w:p w14:paraId="5C6FEE1C" w14:textId="77777777" w:rsidR="001D4430" w:rsidRDefault="001D4430" w:rsidP="00D25A1D">
      <w:pPr>
        <w:spacing w:line="360" w:lineRule="auto"/>
        <w:jc w:val="center"/>
        <w:rPr>
          <w:rFonts w:ascii="Times New Roman" w:hAnsi="Times New Roman"/>
          <w:sz w:val="28"/>
          <w:szCs w:val="28"/>
        </w:rPr>
      </w:pPr>
    </w:p>
    <w:p w14:paraId="0E372B2A" w14:textId="4D0E86CE" w:rsidR="00D25A1D" w:rsidRPr="00D25A1D" w:rsidRDefault="00D25A1D" w:rsidP="001D4430">
      <w:pPr>
        <w:spacing w:line="360" w:lineRule="auto"/>
        <w:jc w:val="center"/>
        <w:rPr>
          <w:rFonts w:ascii="Times New Roman" w:hAnsi="Times New Roman"/>
          <w:sz w:val="28"/>
          <w:szCs w:val="28"/>
        </w:rPr>
      </w:pPr>
      <w:bookmarkStart w:id="2" w:name="_Hlk25767566"/>
      <w:r w:rsidRPr="00D25A1D">
        <w:rPr>
          <w:rFonts w:ascii="Times New Roman" w:hAnsi="Times New Roman"/>
          <w:sz w:val="28"/>
          <w:szCs w:val="28"/>
        </w:rPr>
        <w:lastRenderedPageBreak/>
        <w:t>Борьба Руси с иноземными захватчиками</w:t>
      </w:r>
    </w:p>
    <w:bookmarkEnd w:id="2"/>
    <w:p w14:paraId="3F0EE1B9" w14:textId="0E5D08E8"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Монголо-татарские завоевания в Азии и Закавказье</w:t>
      </w:r>
    </w:p>
    <w:p w14:paraId="5CBA2A69" w14:textId="73E03456"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В начале XIII вв. на Русь надвинулась смертельная опасность. Ее угроза исходила со стороны монголо-татарских полчищ. В XII в. монголы находились на стадии распада родового строя и начала складывания феодального государства. Потребность в новых пастбищах заставляла скотоводов-монголов захватывать все новые территории, вступая в кровопролитные войны с соседними племенами и народами. В ходе междоусобиц победу одержал один из нойонов (князей) </w:t>
      </w:r>
      <w:proofErr w:type="spellStart"/>
      <w:r w:rsidRPr="00D25A1D">
        <w:rPr>
          <w:rFonts w:ascii="Times New Roman" w:hAnsi="Times New Roman"/>
          <w:sz w:val="28"/>
          <w:szCs w:val="28"/>
        </w:rPr>
        <w:t>Темучин</w:t>
      </w:r>
      <w:proofErr w:type="spellEnd"/>
      <w:r w:rsidRPr="00D25A1D">
        <w:rPr>
          <w:rFonts w:ascii="Times New Roman" w:hAnsi="Times New Roman"/>
          <w:sz w:val="28"/>
          <w:szCs w:val="28"/>
        </w:rPr>
        <w:t xml:space="preserve">, избранный на курултае – съезде монгольской знати, состоявшемся в 1206 г. на реке </w:t>
      </w:r>
      <w:proofErr w:type="spellStart"/>
      <w:r w:rsidRPr="00D25A1D">
        <w:rPr>
          <w:rFonts w:ascii="Times New Roman" w:hAnsi="Times New Roman"/>
          <w:sz w:val="28"/>
          <w:szCs w:val="28"/>
        </w:rPr>
        <w:t>Онон</w:t>
      </w:r>
      <w:proofErr w:type="spellEnd"/>
      <w:r w:rsidRPr="00D25A1D">
        <w:rPr>
          <w:rFonts w:ascii="Times New Roman" w:hAnsi="Times New Roman"/>
          <w:sz w:val="28"/>
          <w:szCs w:val="28"/>
        </w:rPr>
        <w:t>, вождем монгольских племен. Он получил имя Чингисхан – великий хан. Чингисхан создал огромную, в несколько сотен тысяч воинов, конную армию.</w:t>
      </w:r>
    </w:p>
    <w:p w14:paraId="47C2F183" w14:textId="5E719A63"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Основные направления завоевательных походов Чингисхана начала XIII в. были связаны с поисками новых пастбищ. Покорив племена киргизов, бурят, уйгуров, Тангутское царство, он вторгся в Китай и в 1215 г. взял Пекин. Разгромив Китай, монголы стали использовать передовую по тем временам китайскую осадную технику. Захватив тысячи китайских ремесленников, оружие и технику, монголы в 1219 г. напали на крупнейшее государство Средней Азии – Хорезм, который не смог оказать сопротивления кочевникам. После смерти Чингисхана в 1227 г. монгольские феодалы приняли решение возобновить поход на запад: в сторону Закавказья, Руси, в глубь Европы. В 1231–1243 гг. монгольские полчища вторглись в Персию, заняли Закавказье, покорили народы Северного Кавказа.</w:t>
      </w:r>
    </w:p>
    <w:p w14:paraId="5B84317E" w14:textId="222B581E"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Нападение монголо-татар на Русь</w:t>
      </w:r>
    </w:p>
    <w:p w14:paraId="787C62DF" w14:textId="77777777"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Весной 1223 г. тридцатитысячный монгольский отряд под началом нойонов Джебе и </w:t>
      </w:r>
      <w:proofErr w:type="spellStart"/>
      <w:r w:rsidRPr="00D25A1D">
        <w:rPr>
          <w:rFonts w:ascii="Times New Roman" w:hAnsi="Times New Roman"/>
          <w:sz w:val="28"/>
          <w:szCs w:val="28"/>
        </w:rPr>
        <w:t>Субедея</w:t>
      </w:r>
      <w:proofErr w:type="spellEnd"/>
      <w:r w:rsidRPr="00D25A1D">
        <w:rPr>
          <w:rFonts w:ascii="Times New Roman" w:hAnsi="Times New Roman"/>
          <w:sz w:val="28"/>
          <w:szCs w:val="28"/>
        </w:rPr>
        <w:t xml:space="preserve"> вторгся в половецкие степи, разгромил половцев, остатки которых бежали за Днепр. Половецкий хан </w:t>
      </w:r>
      <w:proofErr w:type="spellStart"/>
      <w:r w:rsidRPr="00D25A1D">
        <w:rPr>
          <w:rFonts w:ascii="Times New Roman" w:hAnsi="Times New Roman"/>
          <w:sz w:val="28"/>
          <w:szCs w:val="28"/>
        </w:rPr>
        <w:t>Котян</w:t>
      </w:r>
      <w:proofErr w:type="spellEnd"/>
      <w:r w:rsidRPr="00D25A1D">
        <w:rPr>
          <w:rFonts w:ascii="Times New Roman" w:hAnsi="Times New Roman"/>
          <w:sz w:val="28"/>
          <w:szCs w:val="28"/>
        </w:rPr>
        <w:t xml:space="preserve"> запросил помощи у своего </w:t>
      </w:r>
      <w:r w:rsidRPr="00D25A1D">
        <w:rPr>
          <w:rFonts w:ascii="Times New Roman" w:hAnsi="Times New Roman"/>
          <w:sz w:val="28"/>
          <w:szCs w:val="28"/>
        </w:rPr>
        <w:lastRenderedPageBreak/>
        <w:t>зятя князя Мстислава Удалого. Южнорусские князья на съезде в Киеве решили оказать половцам помощь и выступить объединенными силами. В походе участвовали дружины киевского князя Мстислава Старого, Мстислава Святославича Черниговского, Даниила Романовича Волынского. Из-за феодальных распрей в поход не выступил сильнейший в то время на Руси князь Юрий Всеволодович Владимирский.</w:t>
      </w:r>
    </w:p>
    <w:p w14:paraId="1A5B7F68" w14:textId="7B44C558"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Решающее сражение произошло в мае 1223 г. на реке Калке. В нем приняли участие союзные силы русских и половцев. Отсутствие единого командования, несогласованность действий, раздоры между князьями, умелая тактика монгольских военачальников позволили монголам одержать победу. Это было тяжелейшее поражение Руси. В родные земли вернулась лишь десятая часть русских дружин.</w:t>
      </w:r>
    </w:p>
    <w:p w14:paraId="25DB7C84" w14:textId="1853B5C9"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Окончательное завоевание Восточной Европы Чингисхан поручил своему старшему сыну Джучи. После внезапной смерти последнего Западный улус перешел к сыну Джучи хану Батыю. На курултае 1235 г. в Каракоруме было принято решение о походе на юго-восток Европы. Поход возглавил хан Батый, советником при нем стал опытный полководец </w:t>
      </w:r>
      <w:proofErr w:type="spellStart"/>
      <w:r w:rsidRPr="00D25A1D">
        <w:rPr>
          <w:rFonts w:ascii="Times New Roman" w:hAnsi="Times New Roman"/>
          <w:sz w:val="28"/>
          <w:szCs w:val="28"/>
        </w:rPr>
        <w:t>Субедей</w:t>
      </w:r>
      <w:proofErr w:type="spellEnd"/>
      <w:r w:rsidRPr="00D25A1D">
        <w:rPr>
          <w:rFonts w:ascii="Times New Roman" w:hAnsi="Times New Roman"/>
          <w:sz w:val="28"/>
          <w:szCs w:val="28"/>
        </w:rPr>
        <w:t>.</w:t>
      </w:r>
    </w:p>
    <w:p w14:paraId="101D97DC" w14:textId="473CB4E9"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Зимой 1237 г. монголо-татарские орды вторглись в Рязанскую землю, перед этим разгромив Волжскую Болгарию, подчинив мордву, башкир, черемисов, окончательно рассеяв алан и половцев. Против 120–140-тысячной армии монголо-татар вся Русь могла выставить не более 100 тысяч воинов, но объединение сил было невозможно в условиях непрекращающихся княжеских междоусобиц. Княжеские конные дружины по вооружению и боевым качествам превосходили монгольскую конницу, но они были сравнительно немногочисленны. Основную массу вооруженных сил Руси составляли ополченцы. Численное превосходство, маневренность монгольской конницы вынудили русских князей перейти к оборонительной тактике. Деревянные крепости русских городов были пригодны для защиты от местных соперников-феодалов, но не для беспрерывного штурма с </w:t>
      </w:r>
      <w:r w:rsidRPr="00D25A1D">
        <w:rPr>
          <w:rFonts w:ascii="Times New Roman" w:hAnsi="Times New Roman"/>
          <w:sz w:val="28"/>
          <w:szCs w:val="28"/>
        </w:rPr>
        <w:lastRenderedPageBreak/>
        <w:t>использованием осадной техники монголо-татарских полчищ. Этим объясняется тот факт, что за короткий срок монголо-татарам удалось овладеть многими русскими землями.</w:t>
      </w:r>
    </w:p>
    <w:p w14:paraId="6CC5B1F6" w14:textId="66933854"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Первым удару подверглось Рязанское княжество. Рязанский князь обратились за помощью к владимирскому и черниговскому князьям, но те не ответили. Попытка рязанского князя собственными силами оказать сопротивление окончилось поражением. Рязань была осаждена, взята приступом и разрушена. Далее Батый двинулся на Владимирское княжество. Великий князь Юрий Всеволодович выставил войско у Коломны, прикрывавшей удобный зимний путь на Владимир. Однако в «сече великой» погибла почти вся русская рать. Пять дней оборонялись жители небольшой тогда крепости – города Москвы. Монголы, овладев городом, полностью его уничтожили. В феврале 1238 г. Батый осадил Владимир. В результате жестокого штурма город был взят, разорен и разграблен. Разорив еще несколько городов Северо-Восточной Руси, Батый встретился с новой спешно собранной Юрием Всеволодовичем ратью на реке Сити 4 марта 1238 г., где произошла «сеча зла». Русские полки были разбиты, великий князь погиб. 4 марта после двухнедельной осады пал Торжок. Монголо-татарам открылся путь на Новгород, Полоцк и другие города Северной и Северо-Западной Руси.</w:t>
      </w:r>
    </w:p>
    <w:p w14:paraId="4D6BAF5B" w14:textId="7EF52C87"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Однако Батый, не дойдя 100 верст до Новгорода, повернул на юг. Природные факторы – наличие непроходимых лесов, болот и топей, весенняя распутица остановили монголо-татарское войско. Монголы понесли большие потери во время завоевания Северо-Восточной Руси и опасались не менее упорного сопротивления новгородцев. Земли «Великого Новгорода» были непригодны для кочевого хозяйства, потому не интересовали кочевников. Однако силы Руси были подорваны, теперь она не могла помешать Батыю осуществить свою конечную цель – поход к «последнему морю».</w:t>
      </w:r>
    </w:p>
    <w:p w14:paraId="3B0192BB" w14:textId="1EBA27BD"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lastRenderedPageBreak/>
        <w:t>Отходя на юг, монголо-татары вновь прошли по территории Северо-Восточной Руси, уничтожая уцелевшие города. Небольшой городок Козельск семь недель отбивал натиск кочевников, и только с помощью стенобитных машин врагу удалось взять этот «злой город».</w:t>
      </w:r>
    </w:p>
    <w:p w14:paraId="734BB7CF" w14:textId="38E4D0F9"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Осенью 1238 г. отдельные отряды Батыя вновь опустошили Рязанскую землю, весной 1239 г. было разгромлено Переяславское княжество, а в начале 1240 г. монголы впервые появились под Киевом, осадив город. Летопись свидетельствуют: войско Батыя было столь велико, что «не </w:t>
      </w:r>
      <w:proofErr w:type="spellStart"/>
      <w:r w:rsidRPr="00D25A1D">
        <w:rPr>
          <w:rFonts w:ascii="Times New Roman" w:hAnsi="Times New Roman"/>
          <w:sz w:val="28"/>
          <w:szCs w:val="28"/>
        </w:rPr>
        <w:t>бе</w:t>
      </w:r>
      <w:proofErr w:type="spellEnd"/>
      <w:r w:rsidRPr="00D25A1D">
        <w:rPr>
          <w:rFonts w:ascii="Times New Roman" w:hAnsi="Times New Roman"/>
          <w:sz w:val="28"/>
          <w:szCs w:val="28"/>
        </w:rPr>
        <w:t xml:space="preserve"> слышите гласа от скрипения телег его, множества </w:t>
      </w:r>
      <w:proofErr w:type="spellStart"/>
      <w:r w:rsidRPr="00D25A1D">
        <w:rPr>
          <w:rFonts w:ascii="Times New Roman" w:hAnsi="Times New Roman"/>
          <w:sz w:val="28"/>
          <w:szCs w:val="28"/>
        </w:rPr>
        <w:t>ревения</w:t>
      </w:r>
      <w:proofErr w:type="spellEnd"/>
      <w:r w:rsidRPr="00D25A1D">
        <w:rPr>
          <w:rFonts w:ascii="Times New Roman" w:hAnsi="Times New Roman"/>
          <w:sz w:val="28"/>
          <w:szCs w:val="28"/>
        </w:rPr>
        <w:t xml:space="preserve"> </w:t>
      </w:r>
      <w:proofErr w:type="spellStart"/>
      <w:r w:rsidRPr="00D25A1D">
        <w:rPr>
          <w:rFonts w:ascii="Times New Roman" w:hAnsi="Times New Roman"/>
          <w:sz w:val="28"/>
          <w:szCs w:val="28"/>
        </w:rPr>
        <w:t>вельблудного</w:t>
      </w:r>
      <w:proofErr w:type="spellEnd"/>
      <w:r w:rsidRPr="00D25A1D">
        <w:rPr>
          <w:rFonts w:ascii="Times New Roman" w:hAnsi="Times New Roman"/>
          <w:sz w:val="28"/>
          <w:szCs w:val="28"/>
        </w:rPr>
        <w:t xml:space="preserve"> и ржания, от гласи стад коней его, и </w:t>
      </w:r>
      <w:proofErr w:type="spellStart"/>
      <w:r w:rsidRPr="00D25A1D">
        <w:rPr>
          <w:rFonts w:ascii="Times New Roman" w:hAnsi="Times New Roman"/>
          <w:sz w:val="28"/>
          <w:szCs w:val="28"/>
        </w:rPr>
        <w:t>бе</w:t>
      </w:r>
      <w:proofErr w:type="spellEnd"/>
      <w:r w:rsidRPr="00D25A1D">
        <w:rPr>
          <w:rFonts w:ascii="Times New Roman" w:hAnsi="Times New Roman"/>
          <w:sz w:val="28"/>
          <w:szCs w:val="28"/>
        </w:rPr>
        <w:t xml:space="preserve"> </w:t>
      </w:r>
      <w:proofErr w:type="spellStart"/>
      <w:r w:rsidRPr="00D25A1D">
        <w:rPr>
          <w:rFonts w:ascii="Times New Roman" w:hAnsi="Times New Roman"/>
          <w:sz w:val="28"/>
          <w:szCs w:val="28"/>
        </w:rPr>
        <w:t>испольнена</w:t>
      </w:r>
      <w:proofErr w:type="spellEnd"/>
      <w:r w:rsidRPr="00D25A1D">
        <w:rPr>
          <w:rFonts w:ascii="Times New Roman" w:hAnsi="Times New Roman"/>
          <w:sz w:val="28"/>
          <w:szCs w:val="28"/>
        </w:rPr>
        <w:t xml:space="preserve"> Русская земля ратных». Восемь дней киевляне отчаянно отражали атаки завоевателей. На девятый день через проломы в стене монголо-татарам удалось ворваться в город, бои развернулись на киевских улицах. Последние защитники погибли у Десятинной церкви. Разгромленный и обезлюдевший, Киев надолго утратил значение крупного политического центра Южной Руси. Дата падения Киева, формальной столицы Руси, стала отправной точкой установления монголо-татарского ига. Захватив Киев, монголо-татары овладели Владимиром-Волынским и Галичем. Весной 1241 г. они двинулись на запад.</w:t>
      </w:r>
    </w:p>
    <w:p w14:paraId="5D57C868" w14:textId="77777777" w:rsid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Едва ли могла тогдашняя Европа противопоставить достаточные силы монголо-татарам и остановить кочевников. Европа, как и Русь, была раздираема соперничеством между правителями больших и малых государств, внутренними усобицами. Это предопределило тот факт, что, несмотря на сопротивление народов европейских стран, войска Батыя опустошили Польшу, Венгрию, Чехию, Хорватию и Далмацию. К лету 1242 г. они вышли к побережью Адриатического моря. Однако в этот критический для Европы момент пришло известие о смерти великого кагана </w:t>
      </w:r>
      <w:proofErr w:type="spellStart"/>
      <w:r w:rsidRPr="00D25A1D">
        <w:rPr>
          <w:rFonts w:ascii="Times New Roman" w:hAnsi="Times New Roman"/>
          <w:sz w:val="28"/>
          <w:szCs w:val="28"/>
        </w:rPr>
        <w:t>Угедэя</w:t>
      </w:r>
      <w:proofErr w:type="spellEnd"/>
      <w:r w:rsidRPr="00D25A1D">
        <w:rPr>
          <w:rFonts w:ascii="Times New Roman" w:hAnsi="Times New Roman"/>
          <w:sz w:val="28"/>
          <w:szCs w:val="28"/>
        </w:rPr>
        <w:t>. Батый, воспользовавшись этим предлогом, немедленно повернул свое войско назад, стремясь успеть на выборы нового великого хана.</w:t>
      </w:r>
    </w:p>
    <w:p w14:paraId="55A7568B" w14:textId="7F334D29"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lastRenderedPageBreak/>
        <w:t>В срыве монголо-татарского похода на Европу решающую роль сыграла героическая борьба русского народа против нашествия, сопротивление русских в тылу монгольских войск. Ослабленные орды Батыя не рискнули продолжить далее продвижение по территории Западной Европы.</w:t>
      </w:r>
    </w:p>
    <w:p w14:paraId="6C1E647F" w14:textId="6E241D6C"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Золотая Орда и Русь</w:t>
      </w:r>
    </w:p>
    <w:p w14:paraId="24C01CD3" w14:textId="0B9BAA4E"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В результате монгольских завоеваний в Восточной Европе образовалось государство Золотая Орда, простиравшееся от Днестра до Тобола в Сибири, от низовий Сырдарьи до земель волжско-камских болгар и мордвы. В зависимости от Золотой Орды находились и русские княжества. Столицей государства был город Сарай-Бату на Волге. Первоначально религией монголов было язычество в форме шаманизма, и только в 1312 г. официальной религией стал ислам. Наибольшего расцвета государство Золотая Орда достигла при хане Узбеке (1312–1340), тогда же усилилась власть монголов над Русью.</w:t>
      </w:r>
    </w:p>
    <w:p w14:paraId="21DC6988" w14:textId="0BB022CA"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В отличие от других завоеванных монголо-татарами территорий Русь сохранила свою государственность. Завоеватели отказались от непосредственного включения Руси в состав Золотой Орды и создания в русских землях своей администрации. Зависимость русских земель выражалась прежде всего в выплате ежегодной дани («выхода»). Русские князья должны были получать от ордынских ханов ярлыки-грамоты на право княжения. Владимирским князьям выдавался особый ярлык на великое княжение. Ханы вмешивались в </w:t>
      </w:r>
      <w:proofErr w:type="spellStart"/>
      <w:r w:rsidRPr="00D25A1D">
        <w:rPr>
          <w:rFonts w:ascii="Times New Roman" w:hAnsi="Times New Roman"/>
          <w:sz w:val="28"/>
          <w:szCs w:val="28"/>
        </w:rPr>
        <w:t>межкняжеские</w:t>
      </w:r>
      <w:proofErr w:type="spellEnd"/>
      <w:r w:rsidRPr="00D25A1D">
        <w:rPr>
          <w:rFonts w:ascii="Times New Roman" w:hAnsi="Times New Roman"/>
          <w:sz w:val="28"/>
          <w:szCs w:val="28"/>
        </w:rPr>
        <w:t xml:space="preserve"> распри и вызывали князей на «великий суд». Для контроля за верностью и лояльностью русских князей в их земли посылались представители ханов – баскаки с военными отрядами. Они же занимались сбором и отправкой в Золотую Орду поступающей дани.</w:t>
      </w:r>
    </w:p>
    <w:p w14:paraId="0AD1AA52" w14:textId="7A899810"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По первому требованию князья должны были являться в Орду со своим войском. В 1257 г. во всей империи монголов, в том числе в русских землях, была проведена перепись населения («запись в число») для упорядочения </w:t>
      </w:r>
      <w:r w:rsidRPr="00D25A1D">
        <w:rPr>
          <w:rFonts w:ascii="Times New Roman" w:hAnsi="Times New Roman"/>
          <w:sz w:val="28"/>
          <w:szCs w:val="28"/>
        </w:rPr>
        <w:lastRenderedPageBreak/>
        <w:t>сбора дани. Единицей обложения было признано хозяйство (дом). От «числа» было избавлено духовенство и церковные люди. В пользу ханов взимались отчисления от торговых пошлин и ряд других натуральных повинностей. Первоначально дань собиралась баскаками, позже она давалась на откуп мусульманским купцам-</w:t>
      </w:r>
      <w:proofErr w:type="spellStart"/>
      <w:r w:rsidRPr="00D25A1D">
        <w:rPr>
          <w:rFonts w:ascii="Times New Roman" w:hAnsi="Times New Roman"/>
          <w:sz w:val="28"/>
          <w:szCs w:val="28"/>
        </w:rPr>
        <w:t>бессерменам</w:t>
      </w:r>
      <w:proofErr w:type="spellEnd"/>
      <w:r w:rsidRPr="00D25A1D">
        <w:rPr>
          <w:rFonts w:ascii="Times New Roman" w:hAnsi="Times New Roman"/>
          <w:sz w:val="28"/>
          <w:szCs w:val="28"/>
        </w:rPr>
        <w:t>, а с 1327 г. дань собиралась великим князем.</w:t>
      </w:r>
    </w:p>
    <w:p w14:paraId="4A5788AA" w14:textId="6DE13BFD"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Ордынская дань и другие повинности, разорявшие население Руси, вызывали открытые возмущения горожан и крестьян, которые приводили к столкновениям с монгольской администрацией и войсками. Так, в 1257 г. вспыхнул «мятеж великий» в Новгороде против «численников», проводивших перепись, в 1262 г. произошли восстания в </w:t>
      </w:r>
      <w:proofErr w:type="spellStart"/>
      <w:r w:rsidRPr="00D25A1D">
        <w:rPr>
          <w:rFonts w:ascii="Times New Roman" w:hAnsi="Times New Roman"/>
          <w:sz w:val="28"/>
          <w:szCs w:val="28"/>
        </w:rPr>
        <w:t>Ростове</w:t>
      </w:r>
      <w:proofErr w:type="spellEnd"/>
      <w:r w:rsidRPr="00D25A1D">
        <w:rPr>
          <w:rFonts w:ascii="Times New Roman" w:hAnsi="Times New Roman"/>
          <w:sz w:val="28"/>
          <w:szCs w:val="28"/>
        </w:rPr>
        <w:t>, Суздале и Ярославле. Для подавления волнений монголы посылали карательные отряды, еще более усугублявшие разорение русских земель. Только за последнюю четверть XIII в. было совершено 14 крупных карательных акций.</w:t>
      </w:r>
    </w:p>
    <w:p w14:paraId="1F52A4F2" w14:textId="74C747F3"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Нашествие Батыя и установившееся затем иноземное иго привели к хозяйственному упадку русских земель. Многие города были разрушены, тысячи ремесленников угнаны в рабство. В силу этого был утрачен ряд видов ремесленного производства, таких, как, например, изготовление стеклянной посуды и оконного стекла, многоцветной керамики, украшений из перегородчатой эмали и др. На долгие годы замерло каменное строительство. Ослабла связь городского ремесла с рынком, затормозилось развитие товарного производства. Дань «серебром» привела к почти полному прекращению денежного обращения внутри русских земель.</w:t>
      </w:r>
    </w:p>
    <w:p w14:paraId="408E9521" w14:textId="77777777"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Были свернуты торговые связи с зарубежными странами. Торговля Северо-Восточной Руси была затруднена грабительскими набегами ордынцев на русские торговые караваны.</w:t>
      </w:r>
    </w:p>
    <w:p w14:paraId="38FBFC30" w14:textId="77777777" w:rsidR="00D25A1D" w:rsidRPr="00D25A1D" w:rsidRDefault="00D25A1D" w:rsidP="00D25A1D">
      <w:pPr>
        <w:spacing w:line="360" w:lineRule="auto"/>
        <w:jc w:val="both"/>
        <w:rPr>
          <w:rFonts w:ascii="Times New Roman" w:hAnsi="Times New Roman"/>
          <w:sz w:val="28"/>
          <w:szCs w:val="28"/>
        </w:rPr>
      </w:pPr>
    </w:p>
    <w:p w14:paraId="3608CEEA" w14:textId="1C203CFA"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lastRenderedPageBreak/>
        <w:t>Потребовались столетия упорного труда, чтобы обеспечить дальнейшее хозяйственное развитие страны, подъем национальной русской культуры.</w:t>
      </w:r>
    </w:p>
    <w:p w14:paraId="35966A6C" w14:textId="13E39663"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Борьба с агрессией крестоносце</w:t>
      </w:r>
    </w:p>
    <w:p w14:paraId="769B489C" w14:textId="3FD4839C"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В то время как орды Батыя разоряли Северо-Восточную и Южную Русь, на западе русские земли подверглись агрессии немецких, шведских и датских рыцарей-крестоносцев. В 1201 г. крестоносцы во главе с епископом Альбертом вторглись в землю </w:t>
      </w:r>
      <w:proofErr w:type="spellStart"/>
      <w:r w:rsidRPr="00D25A1D">
        <w:rPr>
          <w:rFonts w:ascii="Times New Roman" w:hAnsi="Times New Roman"/>
          <w:sz w:val="28"/>
          <w:szCs w:val="28"/>
        </w:rPr>
        <w:t>ливов</w:t>
      </w:r>
      <w:proofErr w:type="spellEnd"/>
      <w:r w:rsidRPr="00D25A1D">
        <w:rPr>
          <w:rFonts w:ascii="Times New Roman" w:hAnsi="Times New Roman"/>
          <w:sz w:val="28"/>
          <w:szCs w:val="28"/>
        </w:rPr>
        <w:t>, основали крепость Ригу и рижское епископство. В 1202 г. был основан рыцарский Орден меченосцев, подчинявшийся рижскому епископу. Он стал главным орудием в руках немецких феодалов в завоевании прибалтийских земель. В 1226 г. для покорения Литвы из Палестины прибыли рыцари Тевтонского ордена. В 1237 г. меченосцы объединились с тевтонцами, образовав Ливонский орден.</w:t>
      </w:r>
    </w:p>
    <w:p w14:paraId="58659A62" w14:textId="178E5F3B"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Народы Прибалтики оказывали ожесточенное сопротивление наступлению с Запада. Широко известен подвиг русско-эстонского гарнизона Юрьева, до последнего воина защищавшего в 1224 г. город от крестоносцев. В сражении у Шауляя в 1236 г. отрядами литовцев и </w:t>
      </w:r>
      <w:proofErr w:type="spellStart"/>
      <w:r w:rsidRPr="00D25A1D">
        <w:rPr>
          <w:rFonts w:ascii="Times New Roman" w:hAnsi="Times New Roman"/>
          <w:sz w:val="28"/>
          <w:szCs w:val="28"/>
        </w:rPr>
        <w:t>земгалов</w:t>
      </w:r>
      <w:proofErr w:type="spellEnd"/>
      <w:r w:rsidRPr="00D25A1D">
        <w:rPr>
          <w:rFonts w:ascii="Times New Roman" w:hAnsi="Times New Roman"/>
          <w:sz w:val="28"/>
          <w:szCs w:val="28"/>
        </w:rPr>
        <w:t xml:space="preserve"> была истреблена верхушка ордена меченосцев во главе с магистром.</w:t>
      </w:r>
    </w:p>
    <w:p w14:paraId="5A0959F0" w14:textId="4BE812DB"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Невская битва</w:t>
      </w:r>
    </w:p>
    <w:p w14:paraId="3C962CCA" w14:textId="1D0D1D2C"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В июле 1240 г. в устье Невы высадился отряд шведов во главе с ярлом (герцогом) </w:t>
      </w:r>
      <w:proofErr w:type="spellStart"/>
      <w:r w:rsidRPr="00D25A1D">
        <w:rPr>
          <w:rFonts w:ascii="Times New Roman" w:hAnsi="Times New Roman"/>
          <w:sz w:val="28"/>
          <w:szCs w:val="28"/>
        </w:rPr>
        <w:t>Биргером</w:t>
      </w:r>
      <w:proofErr w:type="spellEnd"/>
      <w:r w:rsidRPr="00D25A1D">
        <w:rPr>
          <w:rFonts w:ascii="Times New Roman" w:hAnsi="Times New Roman"/>
          <w:sz w:val="28"/>
          <w:szCs w:val="28"/>
        </w:rPr>
        <w:t xml:space="preserve">, родственником шведского короля. В Новгороде в это время княжил девятнадцатилетний Александр Ярославич. Охрану морских границ по берегам финского залива он поручил отряду из племени </w:t>
      </w:r>
      <w:proofErr w:type="spellStart"/>
      <w:r w:rsidRPr="00D25A1D">
        <w:rPr>
          <w:rFonts w:ascii="Times New Roman" w:hAnsi="Times New Roman"/>
          <w:sz w:val="28"/>
          <w:szCs w:val="28"/>
        </w:rPr>
        <w:t>ижорян</w:t>
      </w:r>
      <w:proofErr w:type="spellEnd"/>
      <w:r w:rsidRPr="00D25A1D">
        <w:rPr>
          <w:rFonts w:ascii="Times New Roman" w:hAnsi="Times New Roman"/>
          <w:sz w:val="28"/>
          <w:szCs w:val="28"/>
        </w:rPr>
        <w:t>, расселявшегося по реке Ижоре. Старейшина племени вовремя заметил шведские корабли и сообщил о приближении противника Александру в Новгород.</w:t>
      </w:r>
    </w:p>
    <w:p w14:paraId="24149303" w14:textId="1B24E638"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Князь Александр собрал конную дружину, небольшое пешее ополчение и неожиданно напал на шведский лагерь. Победа русских была полной. Решительность и храбрость русских воинов, полководческое искусство князя </w:t>
      </w:r>
      <w:r w:rsidRPr="00D25A1D">
        <w:rPr>
          <w:rFonts w:ascii="Times New Roman" w:hAnsi="Times New Roman"/>
          <w:sz w:val="28"/>
          <w:szCs w:val="28"/>
        </w:rPr>
        <w:lastRenderedPageBreak/>
        <w:t>Александра Ярославича надолго остановили шведскую агрессию на восток, сохранили за Русью выход к Балтийскому морю. За одержанную победу на Неве князь Александр Ярославович получил прозвище Невский.</w:t>
      </w:r>
    </w:p>
    <w:p w14:paraId="161BCFC1" w14:textId="71A0C5E3"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Ледовое побоище</w:t>
      </w:r>
    </w:p>
    <w:p w14:paraId="7BCC994A" w14:textId="56C9D21C"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В 1240 г. в наступление на русские земли двинулись ливонские рыцари. Вторгшись в Псковскую землю, они овладели крепостью Изборск, а затем в результате измены посадника и части бояр захватили Псков.</w:t>
      </w:r>
    </w:p>
    <w:p w14:paraId="6F9125C4" w14:textId="21282CC8"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Новгородские бояре, опасаясь растущего влияния князя Александра Невского в городе, вынудили его покинуть Новгород и выехать в </w:t>
      </w:r>
      <w:proofErr w:type="spellStart"/>
      <w:r w:rsidRPr="00D25A1D">
        <w:rPr>
          <w:rFonts w:ascii="Times New Roman" w:hAnsi="Times New Roman"/>
          <w:sz w:val="28"/>
          <w:szCs w:val="28"/>
        </w:rPr>
        <w:t>Переяславль</w:t>
      </w:r>
      <w:proofErr w:type="spellEnd"/>
      <w:r w:rsidRPr="00D25A1D">
        <w:rPr>
          <w:rFonts w:ascii="Times New Roman" w:hAnsi="Times New Roman"/>
          <w:sz w:val="28"/>
          <w:szCs w:val="28"/>
        </w:rPr>
        <w:t xml:space="preserve">-Залесский. Однако при появлении первых отрядов крестоносцев у Новгорода под давлением городских низов бояре вынуждены были просить Александра вернуться и возглавить борьбу с Орденом. В 1241 г. Александр Невский собрал новгородское ополчение, вскоре на помощь подошли и владимирские полки, посланные великим князем Ярославом Всеволодовичем. Штурмом взяв крепость Копорье, Александр зимой 1242 г. овладел Псковом. Предателей бояр во главе с посадником </w:t>
      </w:r>
      <w:proofErr w:type="spellStart"/>
      <w:r w:rsidRPr="00D25A1D">
        <w:rPr>
          <w:rFonts w:ascii="Times New Roman" w:hAnsi="Times New Roman"/>
          <w:sz w:val="28"/>
          <w:szCs w:val="28"/>
        </w:rPr>
        <w:t>Твердилой</w:t>
      </w:r>
      <w:proofErr w:type="spellEnd"/>
      <w:r w:rsidRPr="00D25A1D">
        <w:rPr>
          <w:rFonts w:ascii="Times New Roman" w:hAnsi="Times New Roman"/>
          <w:sz w:val="28"/>
          <w:szCs w:val="28"/>
        </w:rPr>
        <w:t xml:space="preserve"> по приговору веча казнили. Пленных рыцарей отправили в Новгород.</w:t>
      </w:r>
    </w:p>
    <w:p w14:paraId="2E62C505" w14:textId="77777777" w:rsidR="00D25A1D" w:rsidRPr="00D25A1D"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t xml:space="preserve">5 апреля 1242 г. на льду Чудского озера произошла одна из самых кровопролитных битв эпохи средневековья – Ледовое побоище. Полководческий талант Александра Невского проявился при подготовке битвы с крестоносцами, в выборе места боя, в построении русских войск. Рыцарский бронированный клин, прорвав центр русского войска, втянулся в боевые порядки дружины Александра. Конная дружина князя из засады ударила с флангов под основание клина. Войско противника оказалось в кольце. После ожесточенной схватки рыцари обратились в бегство. Русская конница преследовала их. «И </w:t>
      </w:r>
      <w:proofErr w:type="spellStart"/>
      <w:r w:rsidRPr="00D25A1D">
        <w:rPr>
          <w:rFonts w:ascii="Times New Roman" w:hAnsi="Times New Roman"/>
          <w:sz w:val="28"/>
          <w:szCs w:val="28"/>
        </w:rPr>
        <w:t>секахут</w:t>
      </w:r>
      <w:proofErr w:type="spellEnd"/>
      <w:r w:rsidRPr="00D25A1D">
        <w:rPr>
          <w:rFonts w:ascii="Times New Roman" w:hAnsi="Times New Roman"/>
          <w:sz w:val="28"/>
          <w:szCs w:val="28"/>
        </w:rPr>
        <w:t xml:space="preserve"> </w:t>
      </w:r>
      <w:proofErr w:type="spellStart"/>
      <w:r w:rsidRPr="00D25A1D">
        <w:rPr>
          <w:rFonts w:ascii="Times New Roman" w:hAnsi="Times New Roman"/>
          <w:sz w:val="28"/>
          <w:szCs w:val="28"/>
        </w:rPr>
        <w:t>гоняше</w:t>
      </w:r>
      <w:proofErr w:type="spellEnd"/>
      <w:r w:rsidRPr="00D25A1D">
        <w:rPr>
          <w:rFonts w:ascii="Times New Roman" w:hAnsi="Times New Roman"/>
          <w:sz w:val="28"/>
          <w:szCs w:val="28"/>
        </w:rPr>
        <w:t xml:space="preserve">, аки по </w:t>
      </w:r>
      <w:proofErr w:type="spellStart"/>
      <w:r w:rsidRPr="00D25A1D">
        <w:rPr>
          <w:rFonts w:ascii="Times New Roman" w:hAnsi="Times New Roman"/>
          <w:sz w:val="28"/>
          <w:szCs w:val="28"/>
        </w:rPr>
        <w:t>асру</w:t>
      </w:r>
      <w:proofErr w:type="spellEnd"/>
      <w:r w:rsidRPr="00D25A1D">
        <w:rPr>
          <w:rFonts w:ascii="Times New Roman" w:hAnsi="Times New Roman"/>
          <w:sz w:val="28"/>
          <w:szCs w:val="28"/>
        </w:rPr>
        <w:t xml:space="preserve"> и не </w:t>
      </w:r>
      <w:proofErr w:type="spellStart"/>
      <w:r w:rsidRPr="00D25A1D">
        <w:rPr>
          <w:rFonts w:ascii="Times New Roman" w:hAnsi="Times New Roman"/>
          <w:sz w:val="28"/>
          <w:szCs w:val="28"/>
        </w:rPr>
        <w:t>бе</w:t>
      </w:r>
      <w:proofErr w:type="spellEnd"/>
      <w:r w:rsidRPr="00D25A1D">
        <w:rPr>
          <w:rFonts w:ascii="Times New Roman" w:hAnsi="Times New Roman"/>
          <w:sz w:val="28"/>
          <w:szCs w:val="28"/>
        </w:rPr>
        <w:t xml:space="preserve"> им </w:t>
      </w:r>
      <w:proofErr w:type="spellStart"/>
      <w:r w:rsidRPr="00D25A1D">
        <w:rPr>
          <w:rFonts w:ascii="Times New Roman" w:hAnsi="Times New Roman"/>
          <w:sz w:val="28"/>
          <w:szCs w:val="28"/>
        </w:rPr>
        <w:t>камо</w:t>
      </w:r>
      <w:proofErr w:type="spellEnd"/>
      <w:r w:rsidRPr="00D25A1D">
        <w:rPr>
          <w:rFonts w:ascii="Times New Roman" w:hAnsi="Times New Roman"/>
          <w:sz w:val="28"/>
          <w:szCs w:val="28"/>
        </w:rPr>
        <w:t xml:space="preserve"> утеши и </w:t>
      </w:r>
      <w:proofErr w:type="spellStart"/>
      <w:r w:rsidRPr="00D25A1D">
        <w:rPr>
          <w:rFonts w:ascii="Times New Roman" w:hAnsi="Times New Roman"/>
          <w:sz w:val="28"/>
          <w:szCs w:val="28"/>
        </w:rPr>
        <w:t>биша</w:t>
      </w:r>
      <w:proofErr w:type="spellEnd"/>
      <w:r w:rsidRPr="00D25A1D">
        <w:rPr>
          <w:rFonts w:ascii="Times New Roman" w:hAnsi="Times New Roman"/>
          <w:sz w:val="28"/>
          <w:szCs w:val="28"/>
        </w:rPr>
        <w:t xml:space="preserve"> их на 7 верст по льду», – сообщает летопись.</w:t>
      </w:r>
    </w:p>
    <w:p w14:paraId="1E2D0B30" w14:textId="77777777" w:rsidR="00D25A1D" w:rsidRPr="00D25A1D" w:rsidRDefault="00D25A1D" w:rsidP="00D25A1D">
      <w:pPr>
        <w:spacing w:line="360" w:lineRule="auto"/>
        <w:jc w:val="both"/>
        <w:rPr>
          <w:rFonts w:ascii="Times New Roman" w:hAnsi="Times New Roman"/>
          <w:sz w:val="28"/>
          <w:szCs w:val="28"/>
        </w:rPr>
      </w:pPr>
    </w:p>
    <w:p w14:paraId="3D781353" w14:textId="2EEB4EAC" w:rsidR="0090713C" w:rsidRDefault="00D25A1D" w:rsidP="00D25A1D">
      <w:pPr>
        <w:spacing w:line="360" w:lineRule="auto"/>
        <w:jc w:val="both"/>
        <w:rPr>
          <w:rFonts w:ascii="Times New Roman" w:hAnsi="Times New Roman"/>
          <w:sz w:val="28"/>
          <w:szCs w:val="28"/>
        </w:rPr>
      </w:pPr>
      <w:r w:rsidRPr="00D25A1D">
        <w:rPr>
          <w:rFonts w:ascii="Times New Roman" w:hAnsi="Times New Roman"/>
          <w:sz w:val="28"/>
          <w:szCs w:val="28"/>
        </w:rPr>
        <w:lastRenderedPageBreak/>
        <w:t xml:space="preserve">Ледовое побоище закончилось полным разгромом завоевателей. Погибло около 400 рыцарей. Победа на льду Чудского озера положила конец притязаниям немецких феодалов на русские земли. Рыцари были окончательно отброшены от русских границ, тем самым было предотвращено и насильственное </w:t>
      </w:r>
      <w:proofErr w:type="spellStart"/>
      <w:r w:rsidRPr="00D25A1D">
        <w:rPr>
          <w:rFonts w:ascii="Times New Roman" w:hAnsi="Times New Roman"/>
          <w:sz w:val="28"/>
          <w:szCs w:val="28"/>
        </w:rPr>
        <w:t>окатоличивание</w:t>
      </w:r>
      <w:proofErr w:type="spellEnd"/>
      <w:r w:rsidRPr="00D25A1D">
        <w:rPr>
          <w:rFonts w:ascii="Times New Roman" w:hAnsi="Times New Roman"/>
          <w:sz w:val="28"/>
          <w:szCs w:val="28"/>
        </w:rPr>
        <w:t xml:space="preserve"> русского населения.</w:t>
      </w:r>
    </w:p>
    <w:p w14:paraId="1435E64B" w14:textId="72D07B7F" w:rsidR="00D25A1D" w:rsidRPr="00D25A1D" w:rsidRDefault="00D25A1D" w:rsidP="00D25A1D">
      <w:pPr>
        <w:rPr>
          <w:rFonts w:ascii="Times New Roman" w:hAnsi="Times New Roman"/>
          <w:sz w:val="28"/>
          <w:szCs w:val="28"/>
        </w:rPr>
      </w:pPr>
    </w:p>
    <w:p w14:paraId="431EB671" w14:textId="0C49D7E8" w:rsidR="00D25A1D" w:rsidRPr="00D25A1D" w:rsidRDefault="00D25A1D" w:rsidP="00D25A1D">
      <w:pPr>
        <w:rPr>
          <w:rFonts w:ascii="Times New Roman" w:hAnsi="Times New Roman"/>
          <w:sz w:val="28"/>
          <w:szCs w:val="28"/>
        </w:rPr>
      </w:pPr>
    </w:p>
    <w:p w14:paraId="07ECA45E" w14:textId="1C6A6FC2" w:rsidR="00D25A1D" w:rsidRPr="00D25A1D" w:rsidRDefault="00D25A1D" w:rsidP="00D25A1D">
      <w:pPr>
        <w:rPr>
          <w:rFonts w:ascii="Times New Roman" w:hAnsi="Times New Roman"/>
          <w:sz w:val="28"/>
          <w:szCs w:val="28"/>
        </w:rPr>
      </w:pPr>
    </w:p>
    <w:p w14:paraId="3A4E3580" w14:textId="6567490A" w:rsidR="00D25A1D" w:rsidRPr="00D25A1D" w:rsidRDefault="00D25A1D" w:rsidP="00D25A1D">
      <w:pPr>
        <w:rPr>
          <w:rFonts w:ascii="Times New Roman" w:hAnsi="Times New Roman"/>
          <w:sz w:val="28"/>
          <w:szCs w:val="28"/>
        </w:rPr>
      </w:pPr>
    </w:p>
    <w:p w14:paraId="4669E0CB" w14:textId="66E1B59E" w:rsidR="00D25A1D" w:rsidRPr="00D25A1D" w:rsidRDefault="00D25A1D" w:rsidP="00D25A1D">
      <w:pPr>
        <w:rPr>
          <w:rFonts w:ascii="Times New Roman" w:hAnsi="Times New Roman"/>
          <w:sz w:val="28"/>
          <w:szCs w:val="28"/>
        </w:rPr>
      </w:pPr>
    </w:p>
    <w:p w14:paraId="7C01617C" w14:textId="5C05D23F" w:rsidR="00D25A1D" w:rsidRPr="00D25A1D" w:rsidRDefault="00D25A1D" w:rsidP="00D25A1D">
      <w:pPr>
        <w:rPr>
          <w:rFonts w:ascii="Times New Roman" w:hAnsi="Times New Roman"/>
          <w:sz w:val="28"/>
          <w:szCs w:val="28"/>
        </w:rPr>
      </w:pPr>
    </w:p>
    <w:p w14:paraId="665FB2FF" w14:textId="0062C100" w:rsidR="00D25A1D" w:rsidRPr="00D25A1D" w:rsidRDefault="00D25A1D" w:rsidP="00D25A1D">
      <w:pPr>
        <w:rPr>
          <w:rFonts w:ascii="Times New Roman" w:hAnsi="Times New Roman"/>
          <w:sz w:val="28"/>
          <w:szCs w:val="28"/>
        </w:rPr>
      </w:pPr>
    </w:p>
    <w:p w14:paraId="6792C0BD" w14:textId="03F90528" w:rsidR="00D25A1D" w:rsidRPr="00D25A1D" w:rsidRDefault="00D25A1D" w:rsidP="00D25A1D">
      <w:pPr>
        <w:rPr>
          <w:rFonts w:ascii="Times New Roman" w:hAnsi="Times New Roman"/>
          <w:sz w:val="28"/>
          <w:szCs w:val="28"/>
        </w:rPr>
      </w:pPr>
    </w:p>
    <w:p w14:paraId="03478004" w14:textId="6906BA92" w:rsidR="00D25A1D" w:rsidRPr="00D25A1D" w:rsidRDefault="00D25A1D" w:rsidP="00D25A1D">
      <w:pPr>
        <w:rPr>
          <w:rFonts w:ascii="Times New Roman" w:hAnsi="Times New Roman"/>
          <w:sz w:val="28"/>
          <w:szCs w:val="28"/>
        </w:rPr>
      </w:pPr>
    </w:p>
    <w:p w14:paraId="423057D2" w14:textId="53A5E988" w:rsidR="00D25A1D" w:rsidRPr="00D25A1D" w:rsidRDefault="00D25A1D" w:rsidP="00D25A1D">
      <w:pPr>
        <w:rPr>
          <w:rFonts w:ascii="Times New Roman" w:hAnsi="Times New Roman"/>
          <w:sz w:val="28"/>
          <w:szCs w:val="28"/>
        </w:rPr>
      </w:pPr>
    </w:p>
    <w:p w14:paraId="1EFCE2DF" w14:textId="66983E08" w:rsidR="00D25A1D" w:rsidRPr="00D25A1D" w:rsidRDefault="00D25A1D" w:rsidP="00D25A1D">
      <w:pPr>
        <w:rPr>
          <w:rFonts w:ascii="Times New Roman" w:hAnsi="Times New Roman"/>
          <w:sz w:val="28"/>
          <w:szCs w:val="28"/>
        </w:rPr>
      </w:pPr>
    </w:p>
    <w:p w14:paraId="79909B82" w14:textId="3BAACBEE" w:rsidR="00D25A1D" w:rsidRPr="00D25A1D" w:rsidRDefault="00D25A1D" w:rsidP="00D25A1D">
      <w:pPr>
        <w:rPr>
          <w:rFonts w:ascii="Times New Roman" w:hAnsi="Times New Roman"/>
          <w:sz w:val="28"/>
          <w:szCs w:val="28"/>
        </w:rPr>
      </w:pPr>
    </w:p>
    <w:p w14:paraId="225E2D20" w14:textId="11F5D8EE" w:rsidR="00D25A1D" w:rsidRPr="00D25A1D" w:rsidRDefault="00D25A1D" w:rsidP="00D25A1D">
      <w:pPr>
        <w:rPr>
          <w:rFonts w:ascii="Times New Roman" w:hAnsi="Times New Roman"/>
          <w:sz w:val="28"/>
          <w:szCs w:val="28"/>
        </w:rPr>
      </w:pPr>
    </w:p>
    <w:p w14:paraId="1F8FCDB2" w14:textId="6AD2F815" w:rsidR="00D25A1D" w:rsidRDefault="00D25A1D" w:rsidP="00D25A1D">
      <w:pPr>
        <w:rPr>
          <w:rFonts w:ascii="Times New Roman" w:hAnsi="Times New Roman"/>
          <w:sz w:val="28"/>
          <w:szCs w:val="28"/>
        </w:rPr>
      </w:pPr>
    </w:p>
    <w:p w14:paraId="3A843657" w14:textId="7D25730E" w:rsidR="00D25A1D" w:rsidRDefault="00D25A1D" w:rsidP="00D25A1D">
      <w:pPr>
        <w:rPr>
          <w:rFonts w:ascii="Times New Roman" w:hAnsi="Times New Roman"/>
          <w:sz w:val="28"/>
          <w:szCs w:val="28"/>
        </w:rPr>
      </w:pPr>
    </w:p>
    <w:p w14:paraId="20BBDCEB" w14:textId="24C96BA4" w:rsidR="00D25A1D" w:rsidRDefault="00D25A1D" w:rsidP="00D25A1D">
      <w:pPr>
        <w:tabs>
          <w:tab w:val="left" w:pos="5775"/>
        </w:tabs>
        <w:rPr>
          <w:rFonts w:ascii="Times New Roman" w:hAnsi="Times New Roman"/>
          <w:sz w:val="28"/>
          <w:szCs w:val="28"/>
        </w:rPr>
      </w:pPr>
      <w:r>
        <w:rPr>
          <w:rFonts w:ascii="Times New Roman" w:hAnsi="Times New Roman"/>
          <w:sz w:val="28"/>
          <w:szCs w:val="28"/>
        </w:rPr>
        <w:tab/>
      </w:r>
    </w:p>
    <w:p w14:paraId="5E3327B3" w14:textId="6B86F5E9" w:rsidR="00D25A1D" w:rsidRDefault="00D25A1D" w:rsidP="00D25A1D">
      <w:pPr>
        <w:tabs>
          <w:tab w:val="left" w:pos="5775"/>
        </w:tabs>
        <w:rPr>
          <w:rFonts w:ascii="Times New Roman" w:hAnsi="Times New Roman"/>
          <w:sz w:val="28"/>
          <w:szCs w:val="28"/>
        </w:rPr>
      </w:pPr>
    </w:p>
    <w:p w14:paraId="3394DD76" w14:textId="7100CE68" w:rsidR="00D25A1D" w:rsidRDefault="00D25A1D" w:rsidP="00D25A1D">
      <w:pPr>
        <w:tabs>
          <w:tab w:val="left" w:pos="5775"/>
        </w:tabs>
        <w:rPr>
          <w:rFonts w:ascii="Times New Roman" w:hAnsi="Times New Roman"/>
          <w:sz w:val="28"/>
          <w:szCs w:val="28"/>
        </w:rPr>
      </w:pPr>
    </w:p>
    <w:p w14:paraId="721DB2F4" w14:textId="5E5A63D3" w:rsidR="00D25A1D" w:rsidRPr="001D4430" w:rsidRDefault="00D25A1D" w:rsidP="00D25A1D">
      <w:pPr>
        <w:tabs>
          <w:tab w:val="left" w:pos="5775"/>
        </w:tabs>
        <w:rPr>
          <w:rFonts w:ascii="Times New Roman" w:hAnsi="Times New Roman"/>
          <w:sz w:val="24"/>
          <w:szCs w:val="24"/>
        </w:rPr>
      </w:pPr>
      <w:r>
        <w:rPr>
          <w:rFonts w:ascii="Times New Roman" w:hAnsi="Times New Roman"/>
          <w:sz w:val="28"/>
          <w:szCs w:val="28"/>
        </w:rPr>
        <w:tab/>
      </w:r>
      <w:r w:rsidRPr="001D4430">
        <w:rPr>
          <w:rFonts w:ascii="Times New Roman" w:hAnsi="Times New Roman"/>
          <w:sz w:val="24"/>
          <w:szCs w:val="24"/>
        </w:rPr>
        <w:t xml:space="preserve">Сайт: </w:t>
      </w:r>
      <w:r w:rsidRPr="001D4430">
        <w:rPr>
          <w:rFonts w:ascii="Times New Roman" w:hAnsi="Times New Roman"/>
          <w:sz w:val="24"/>
          <w:szCs w:val="24"/>
        </w:rPr>
        <w:t>history.wikireading.ru</w:t>
      </w:r>
    </w:p>
    <w:sectPr w:rsidR="00D25A1D" w:rsidRPr="001D4430" w:rsidSect="006274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entury Schoolbook">
    <w:altName w:val="Times New Roman"/>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363CA"/>
    <w:multiLevelType w:val="multilevel"/>
    <w:tmpl w:val="C680C16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440" w:hanging="720"/>
      </w:pPr>
      <w:rPr>
        <w:rFonts w:cs="Times New Roman" w:hint="default"/>
        <w:b w:val="0"/>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C7B83"/>
    <w:rsid w:val="000013AE"/>
    <w:rsid w:val="0000223A"/>
    <w:rsid w:val="00002BA0"/>
    <w:rsid w:val="0000601F"/>
    <w:rsid w:val="0000763B"/>
    <w:rsid w:val="0002489D"/>
    <w:rsid w:val="00024B04"/>
    <w:rsid w:val="00027CB4"/>
    <w:rsid w:val="00030381"/>
    <w:rsid w:val="00030509"/>
    <w:rsid w:val="0003249E"/>
    <w:rsid w:val="000371FF"/>
    <w:rsid w:val="000427C2"/>
    <w:rsid w:val="00044F90"/>
    <w:rsid w:val="00045EE1"/>
    <w:rsid w:val="00050C17"/>
    <w:rsid w:val="000561F2"/>
    <w:rsid w:val="000668BA"/>
    <w:rsid w:val="00067B1D"/>
    <w:rsid w:val="000760A1"/>
    <w:rsid w:val="00077CA6"/>
    <w:rsid w:val="00077D08"/>
    <w:rsid w:val="00092AFE"/>
    <w:rsid w:val="00097BF5"/>
    <w:rsid w:val="000A3760"/>
    <w:rsid w:val="000A737F"/>
    <w:rsid w:val="000A799A"/>
    <w:rsid w:val="000B4440"/>
    <w:rsid w:val="000C52BE"/>
    <w:rsid w:val="000C7ABC"/>
    <w:rsid w:val="000D02A7"/>
    <w:rsid w:val="000D3AF3"/>
    <w:rsid w:val="000F1839"/>
    <w:rsid w:val="000F2B79"/>
    <w:rsid w:val="00100796"/>
    <w:rsid w:val="00103798"/>
    <w:rsid w:val="00105BF2"/>
    <w:rsid w:val="00106FD9"/>
    <w:rsid w:val="001158A4"/>
    <w:rsid w:val="00124DE4"/>
    <w:rsid w:val="0012647D"/>
    <w:rsid w:val="00145184"/>
    <w:rsid w:val="00153F09"/>
    <w:rsid w:val="00157674"/>
    <w:rsid w:val="0016144A"/>
    <w:rsid w:val="001629D6"/>
    <w:rsid w:val="001707A1"/>
    <w:rsid w:val="00180300"/>
    <w:rsid w:val="00181830"/>
    <w:rsid w:val="001864AF"/>
    <w:rsid w:val="001965BD"/>
    <w:rsid w:val="001A1973"/>
    <w:rsid w:val="001A3F5D"/>
    <w:rsid w:val="001B43EA"/>
    <w:rsid w:val="001B6E85"/>
    <w:rsid w:val="001C1582"/>
    <w:rsid w:val="001C2BE3"/>
    <w:rsid w:val="001C7F89"/>
    <w:rsid w:val="001D26A8"/>
    <w:rsid w:val="001D4430"/>
    <w:rsid w:val="001D46AD"/>
    <w:rsid w:val="001D4A65"/>
    <w:rsid w:val="001E3846"/>
    <w:rsid w:val="001E6DB9"/>
    <w:rsid w:val="001E7A29"/>
    <w:rsid w:val="001F384A"/>
    <w:rsid w:val="001F40E0"/>
    <w:rsid w:val="001F7153"/>
    <w:rsid w:val="002002D7"/>
    <w:rsid w:val="00206875"/>
    <w:rsid w:val="00210BAA"/>
    <w:rsid w:val="0021324B"/>
    <w:rsid w:val="00217112"/>
    <w:rsid w:val="00220B56"/>
    <w:rsid w:val="00225CA5"/>
    <w:rsid w:val="00227E76"/>
    <w:rsid w:val="00232B0F"/>
    <w:rsid w:val="002334FD"/>
    <w:rsid w:val="00235CF2"/>
    <w:rsid w:val="00237CC9"/>
    <w:rsid w:val="0026457F"/>
    <w:rsid w:val="002659DE"/>
    <w:rsid w:val="00265BFF"/>
    <w:rsid w:val="00266022"/>
    <w:rsid w:val="00270281"/>
    <w:rsid w:val="0027131D"/>
    <w:rsid w:val="00272456"/>
    <w:rsid w:val="00277A45"/>
    <w:rsid w:val="002808BB"/>
    <w:rsid w:val="002948F4"/>
    <w:rsid w:val="00297DBF"/>
    <w:rsid w:val="002B2256"/>
    <w:rsid w:val="002B3204"/>
    <w:rsid w:val="002B7239"/>
    <w:rsid w:val="002C2E45"/>
    <w:rsid w:val="002C7791"/>
    <w:rsid w:val="002D0CD1"/>
    <w:rsid w:val="002D29FB"/>
    <w:rsid w:val="002F6E36"/>
    <w:rsid w:val="00302C9B"/>
    <w:rsid w:val="003060A9"/>
    <w:rsid w:val="00320401"/>
    <w:rsid w:val="00321917"/>
    <w:rsid w:val="00325CF7"/>
    <w:rsid w:val="00350583"/>
    <w:rsid w:val="00370965"/>
    <w:rsid w:val="00372396"/>
    <w:rsid w:val="00377F16"/>
    <w:rsid w:val="00386FC7"/>
    <w:rsid w:val="00392126"/>
    <w:rsid w:val="003A4108"/>
    <w:rsid w:val="003A5600"/>
    <w:rsid w:val="003B16B4"/>
    <w:rsid w:val="003B43D1"/>
    <w:rsid w:val="003C2986"/>
    <w:rsid w:val="003C70DB"/>
    <w:rsid w:val="003D63E2"/>
    <w:rsid w:val="003D7411"/>
    <w:rsid w:val="003E43BF"/>
    <w:rsid w:val="003F248B"/>
    <w:rsid w:val="003F3EF2"/>
    <w:rsid w:val="003F6326"/>
    <w:rsid w:val="004030D4"/>
    <w:rsid w:val="0041697A"/>
    <w:rsid w:val="00416A27"/>
    <w:rsid w:val="00416ADD"/>
    <w:rsid w:val="004212A7"/>
    <w:rsid w:val="00423D04"/>
    <w:rsid w:val="004328FF"/>
    <w:rsid w:val="00432A5E"/>
    <w:rsid w:val="00441C72"/>
    <w:rsid w:val="00450543"/>
    <w:rsid w:val="00456C07"/>
    <w:rsid w:val="00462254"/>
    <w:rsid w:val="00484CB1"/>
    <w:rsid w:val="00491EA6"/>
    <w:rsid w:val="004951CF"/>
    <w:rsid w:val="004A29F6"/>
    <w:rsid w:val="004A3289"/>
    <w:rsid w:val="004A520C"/>
    <w:rsid w:val="004B4128"/>
    <w:rsid w:val="004B42A5"/>
    <w:rsid w:val="004C1C4C"/>
    <w:rsid w:val="004C51DE"/>
    <w:rsid w:val="004E64E4"/>
    <w:rsid w:val="004F3BD2"/>
    <w:rsid w:val="004F6602"/>
    <w:rsid w:val="005013F1"/>
    <w:rsid w:val="00503664"/>
    <w:rsid w:val="00507330"/>
    <w:rsid w:val="0051039F"/>
    <w:rsid w:val="00512FCB"/>
    <w:rsid w:val="00514197"/>
    <w:rsid w:val="0052175C"/>
    <w:rsid w:val="00535F72"/>
    <w:rsid w:val="0053671B"/>
    <w:rsid w:val="005371FA"/>
    <w:rsid w:val="0054238D"/>
    <w:rsid w:val="00546747"/>
    <w:rsid w:val="0054675D"/>
    <w:rsid w:val="005521E3"/>
    <w:rsid w:val="00553281"/>
    <w:rsid w:val="00556D79"/>
    <w:rsid w:val="0056333F"/>
    <w:rsid w:val="005702C2"/>
    <w:rsid w:val="0057587C"/>
    <w:rsid w:val="00582955"/>
    <w:rsid w:val="00590D20"/>
    <w:rsid w:val="005946FE"/>
    <w:rsid w:val="00594E47"/>
    <w:rsid w:val="005963C7"/>
    <w:rsid w:val="005A2132"/>
    <w:rsid w:val="005A3E14"/>
    <w:rsid w:val="005B0467"/>
    <w:rsid w:val="005B1176"/>
    <w:rsid w:val="005C383B"/>
    <w:rsid w:val="005C43B6"/>
    <w:rsid w:val="005C6AB6"/>
    <w:rsid w:val="005D0AD2"/>
    <w:rsid w:val="005D36BE"/>
    <w:rsid w:val="005D385C"/>
    <w:rsid w:val="005E06D3"/>
    <w:rsid w:val="005E1AC3"/>
    <w:rsid w:val="006011EE"/>
    <w:rsid w:val="00617997"/>
    <w:rsid w:val="006224E9"/>
    <w:rsid w:val="006257CE"/>
    <w:rsid w:val="006274E2"/>
    <w:rsid w:val="00633C38"/>
    <w:rsid w:val="006346D5"/>
    <w:rsid w:val="006377FC"/>
    <w:rsid w:val="006435D2"/>
    <w:rsid w:val="006467D6"/>
    <w:rsid w:val="006500B7"/>
    <w:rsid w:val="0065370C"/>
    <w:rsid w:val="006577B1"/>
    <w:rsid w:val="00661524"/>
    <w:rsid w:val="006640A4"/>
    <w:rsid w:val="00674ACE"/>
    <w:rsid w:val="006844E0"/>
    <w:rsid w:val="0069153B"/>
    <w:rsid w:val="00692BF5"/>
    <w:rsid w:val="00695FB2"/>
    <w:rsid w:val="006A422D"/>
    <w:rsid w:val="006A552C"/>
    <w:rsid w:val="006A5BA8"/>
    <w:rsid w:val="006A7AE1"/>
    <w:rsid w:val="006B3B65"/>
    <w:rsid w:val="006C0E99"/>
    <w:rsid w:val="006C3C17"/>
    <w:rsid w:val="006C486C"/>
    <w:rsid w:val="006C587F"/>
    <w:rsid w:val="006E723F"/>
    <w:rsid w:val="006F031C"/>
    <w:rsid w:val="006F5708"/>
    <w:rsid w:val="0070301C"/>
    <w:rsid w:val="00703D24"/>
    <w:rsid w:val="00705B81"/>
    <w:rsid w:val="00706C49"/>
    <w:rsid w:val="00710407"/>
    <w:rsid w:val="00710BA7"/>
    <w:rsid w:val="00724ADA"/>
    <w:rsid w:val="00726DF5"/>
    <w:rsid w:val="00732897"/>
    <w:rsid w:val="007359F7"/>
    <w:rsid w:val="00743FF4"/>
    <w:rsid w:val="00745E53"/>
    <w:rsid w:val="007545AA"/>
    <w:rsid w:val="00762BB5"/>
    <w:rsid w:val="007632AF"/>
    <w:rsid w:val="00764023"/>
    <w:rsid w:val="007948AE"/>
    <w:rsid w:val="00795640"/>
    <w:rsid w:val="007965B1"/>
    <w:rsid w:val="007B1073"/>
    <w:rsid w:val="007B69FF"/>
    <w:rsid w:val="007C0BD7"/>
    <w:rsid w:val="007C2A6A"/>
    <w:rsid w:val="007C4B59"/>
    <w:rsid w:val="007C6519"/>
    <w:rsid w:val="007E0CB0"/>
    <w:rsid w:val="007E12C2"/>
    <w:rsid w:val="007E2D28"/>
    <w:rsid w:val="007E4A58"/>
    <w:rsid w:val="007E50ED"/>
    <w:rsid w:val="007E52E5"/>
    <w:rsid w:val="007E5FDD"/>
    <w:rsid w:val="007F2219"/>
    <w:rsid w:val="007F60C4"/>
    <w:rsid w:val="007F62E1"/>
    <w:rsid w:val="007F635D"/>
    <w:rsid w:val="008005BD"/>
    <w:rsid w:val="008049BC"/>
    <w:rsid w:val="0081068D"/>
    <w:rsid w:val="00811B4A"/>
    <w:rsid w:val="00834EF7"/>
    <w:rsid w:val="00835365"/>
    <w:rsid w:val="00845439"/>
    <w:rsid w:val="00853204"/>
    <w:rsid w:val="00854D0E"/>
    <w:rsid w:val="00861507"/>
    <w:rsid w:val="00866883"/>
    <w:rsid w:val="0087317F"/>
    <w:rsid w:val="008771DC"/>
    <w:rsid w:val="00895476"/>
    <w:rsid w:val="008955E7"/>
    <w:rsid w:val="00897E5E"/>
    <w:rsid w:val="008A5AC1"/>
    <w:rsid w:val="008D14F6"/>
    <w:rsid w:val="008D2ACC"/>
    <w:rsid w:val="008E1CFB"/>
    <w:rsid w:val="008E3DA3"/>
    <w:rsid w:val="008E468E"/>
    <w:rsid w:val="008F567B"/>
    <w:rsid w:val="0090713C"/>
    <w:rsid w:val="00933567"/>
    <w:rsid w:val="0093421D"/>
    <w:rsid w:val="00937668"/>
    <w:rsid w:val="00943876"/>
    <w:rsid w:val="00947065"/>
    <w:rsid w:val="00952C29"/>
    <w:rsid w:val="009533F0"/>
    <w:rsid w:val="00953B40"/>
    <w:rsid w:val="00953FEC"/>
    <w:rsid w:val="00963C22"/>
    <w:rsid w:val="009645B1"/>
    <w:rsid w:val="009726EF"/>
    <w:rsid w:val="00973D6F"/>
    <w:rsid w:val="00975214"/>
    <w:rsid w:val="009768F1"/>
    <w:rsid w:val="009826A9"/>
    <w:rsid w:val="00986A8C"/>
    <w:rsid w:val="00991666"/>
    <w:rsid w:val="009A6D41"/>
    <w:rsid w:val="009B20CB"/>
    <w:rsid w:val="009B55CD"/>
    <w:rsid w:val="009B6D5A"/>
    <w:rsid w:val="009C268A"/>
    <w:rsid w:val="009C392C"/>
    <w:rsid w:val="009C53C9"/>
    <w:rsid w:val="009E3101"/>
    <w:rsid w:val="009F0C7B"/>
    <w:rsid w:val="009F0FD4"/>
    <w:rsid w:val="009F270B"/>
    <w:rsid w:val="00A006FD"/>
    <w:rsid w:val="00A160CD"/>
    <w:rsid w:val="00A23847"/>
    <w:rsid w:val="00A32A1F"/>
    <w:rsid w:val="00A35EB6"/>
    <w:rsid w:val="00A434AC"/>
    <w:rsid w:val="00A45A6E"/>
    <w:rsid w:val="00A4682E"/>
    <w:rsid w:val="00A5460C"/>
    <w:rsid w:val="00A62E0A"/>
    <w:rsid w:val="00A63A6D"/>
    <w:rsid w:val="00A66B74"/>
    <w:rsid w:val="00A77193"/>
    <w:rsid w:val="00A77777"/>
    <w:rsid w:val="00A85E07"/>
    <w:rsid w:val="00A901C2"/>
    <w:rsid w:val="00A96530"/>
    <w:rsid w:val="00AA483F"/>
    <w:rsid w:val="00AB089A"/>
    <w:rsid w:val="00AC6DAF"/>
    <w:rsid w:val="00AE594A"/>
    <w:rsid w:val="00AE6855"/>
    <w:rsid w:val="00AF3C9B"/>
    <w:rsid w:val="00B060E9"/>
    <w:rsid w:val="00B16F2B"/>
    <w:rsid w:val="00B257A8"/>
    <w:rsid w:val="00B262EF"/>
    <w:rsid w:val="00B3111B"/>
    <w:rsid w:val="00B46C2A"/>
    <w:rsid w:val="00B46F37"/>
    <w:rsid w:val="00B51220"/>
    <w:rsid w:val="00B51837"/>
    <w:rsid w:val="00B539D7"/>
    <w:rsid w:val="00B56319"/>
    <w:rsid w:val="00B667CC"/>
    <w:rsid w:val="00B7119B"/>
    <w:rsid w:val="00B74764"/>
    <w:rsid w:val="00B75CA1"/>
    <w:rsid w:val="00B823F4"/>
    <w:rsid w:val="00B82770"/>
    <w:rsid w:val="00B84218"/>
    <w:rsid w:val="00B94433"/>
    <w:rsid w:val="00BC08CB"/>
    <w:rsid w:val="00BC3024"/>
    <w:rsid w:val="00BC712C"/>
    <w:rsid w:val="00BD1FEE"/>
    <w:rsid w:val="00BD402B"/>
    <w:rsid w:val="00BD4F9D"/>
    <w:rsid w:val="00BE0B05"/>
    <w:rsid w:val="00BE3312"/>
    <w:rsid w:val="00BE63CD"/>
    <w:rsid w:val="00BF1E5B"/>
    <w:rsid w:val="00BF2A97"/>
    <w:rsid w:val="00C050E0"/>
    <w:rsid w:val="00C060C0"/>
    <w:rsid w:val="00C14BD6"/>
    <w:rsid w:val="00C159CD"/>
    <w:rsid w:val="00C16B2D"/>
    <w:rsid w:val="00C2731C"/>
    <w:rsid w:val="00C4145D"/>
    <w:rsid w:val="00C43D12"/>
    <w:rsid w:val="00C47495"/>
    <w:rsid w:val="00C50956"/>
    <w:rsid w:val="00C53BB1"/>
    <w:rsid w:val="00C56459"/>
    <w:rsid w:val="00C56536"/>
    <w:rsid w:val="00C6056D"/>
    <w:rsid w:val="00C668C5"/>
    <w:rsid w:val="00C82911"/>
    <w:rsid w:val="00C869CE"/>
    <w:rsid w:val="00C93E03"/>
    <w:rsid w:val="00C95717"/>
    <w:rsid w:val="00C95999"/>
    <w:rsid w:val="00C96A46"/>
    <w:rsid w:val="00C97B12"/>
    <w:rsid w:val="00CA5E13"/>
    <w:rsid w:val="00CB3E6B"/>
    <w:rsid w:val="00CC125E"/>
    <w:rsid w:val="00CC19A2"/>
    <w:rsid w:val="00CC1B8E"/>
    <w:rsid w:val="00CC7B83"/>
    <w:rsid w:val="00CD5670"/>
    <w:rsid w:val="00CE5B57"/>
    <w:rsid w:val="00CF1613"/>
    <w:rsid w:val="00CF39B4"/>
    <w:rsid w:val="00D134DB"/>
    <w:rsid w:val="00D22CBB"/>
    <w:rsid w:val="00D23959"/>
    <w:rsid w:val="00D25A1D"/>
    <w:rsid w:val="00D323AE"/>
    <w:rsid w:val="00D34C74"/>
    <w:rsid w:val="00D4141E"/>
    <w:rsid w:val="00D5211B"/>
    <w:rsid w:val="00D63BFB"/>
    <w:rsid w:val="00D77C96"/>
    <w:rsid w:val="00D82132"/>
    <w:rsid w:val="00D85BFB"/>
    <w:rsid w:val="00D90D28"/>
    <w:rsid w:val="00D93308"/>
    <w:rsid w:val="00D93F92"/>
    <w:rsid w:val="00D973F3"/>
    <w:rsid w:val="00DB4E5F"/>
    <w:rsid w:val="00DB5A30"/>
    <w:rsid w:val="00DD0E33"/>
    <w:rsid w:val="00DD51CF"/>
    <w:rsid w:val="00DD5BEF"/>
    <w:rsid w:val="00DE1229"/>
    <w:rsid w:val="00DE6F0B"/>
    <w:rsid w:val="00DF1563"/>
    <w:rsid w:val="00DF1F6E"/>
    <w:rsid w:val="00DF392F"/>
    <w:rsid w:val="00E03128"/>
    <w:rsid w:val="00E03FA3"/>
    <w:rsid w:val="00E114DB"/>
    <w:rsid w:val="00E16EE6"/>
    <w:rsid w:val="00E24AF0"/>
    <w:rsid w:val="00E25CCB"/>
    <w:rsid w:val="00E351CC"/>
    <w:rsid w:val="00E3555F"/>
    <w:rsid w:val="00E414E4"/>
    <w:rsid w:val="00E47268"/>
    <w:rsid w:val="00E504D6"/>
    <w:rsid w:val="00E522D3"/>
    <w:rsid w:val="00E522EA"/>
    <w:rsid w:val="00E52ED0"/>
    <w:rsid w:val="00E63CF5"/>
    <w:rsid w:val="00E74239"/>
    <w:rsid w:val="00E75AE4"/>
    <w:rsid w:val="00E807C3"/>
    <w:rsid w:val="00EA1E82"/>
    <w:rsid w:val="00EA5540"/>
    <w:rsid w:val="00EB0540"/>
    <w:rsid w:val="00EC118E"/>
    <w:rsid w:val="00ED690C"/>
    <w:rsid w:val="00EE23C7"/>
    <w:rsid w:val="00F11693"/>
    <w:rsid w:val="00F2150C"/>
    <w:rsid w:val="00F2649D"/>
    <w:rsid w:val="00F36A61"/>
    <w:rsid w:val="00F41D77"/>
    <w:rsid w:val="00F43EE7"/>
    <w:rsid w:val="00F44991"/>
    <w:rsid w:val="00F46B30"/>
    <w:rsid w:val="00F518A0"/>
    <w:rsid w:val="00F63D26"/>
    <w:rsid w:val="00F7002F"/>
    <w:rsid w:val="00F7247A"/>
    <w:rsid w:val="00F737D2"/>
    <w:rsid w:val="00F8040E"/>
    <w:rsid w:val="00F81C4C"/>
    <w:rsid w:val="00F8328F"/>
    <w:rsid w:val="00F83D88"/>
    <w:rsid w:val="00F85A58"/>
    <w:rsid w:val="00F87511"/>
    <w:rsid w:val="00FA45C2"/>
    <w:rsid w:val="00FA5E7E"/>
    <w:rsid w:val="00FC1B46"/>
    <w:rsid w:val="00FC2E01"/>
    <w:rsid w:val="00FE3EBF"/>
    <w:rsid w:val="00FE6A6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BF8E11"/>
  <w15:docId w15:val="{2A532BC0-5C00-45CE-92D5-48D0175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C7B83"/>
    <w:pPr>
      <w:spacing w:after="200" w:line="276" w:lineRule="auto"/>
    </w:pPr>
    <w:rPr>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158A4"/>
    <w:pPr>
      <w:ind w:left="720"/>
      <w:contextualSpacing/>
    </w:pPr>
  </w:style>
  <w:style w:type="character" w:customStyle="1" w:styleId="2">
    <w:name w:val="Оглавление (2)_"/>
    <w:basedOn w:val="a0"/>
    <w:link w:val="20"/>
    <w:uiPriority w:val="99"/>
    <w:locked/>
    <w:rsid w:val="00AA483F"/>
    <w:rPr>
      <w:rFonts w:ascii="Century Schoolbook" w:hAnsi="Century Schoolbook" w:cs="Century Schoolbook"/>
      <w:b/>
      <w:bCs/>
      <w:sz w:val="26"/>
      <w:szCs w:val="26"/>
      <w:shd w:val="clear" w:color="auto" w:fill="FFFFFF"/>
    </w:rPr>
  </w:style>
  <w:style w:type="character" w:customStyle="1" w:styleId="21">
    <w:name w:val="Оглавление (2) + Не полужирный"/>
    <w:basedOn w:val="2"/>
    <w:uiPriority w:val="99"/>
    <w:rsid w:val="00AA483F"/>
    <w:rPr>
      <w:rFonts w:ascii="Century Schoolbook" w:hAnsi="Century Schoolbook" w:cs="Century Schoolbook"/>
      <w:b/>
      <w:bCs/>
      <w:color w:val="000000"/>
      <w:spacing w:val="0"/>
      <w:w w:val="100"/>
      <w:position w:val="0"/>
      <w:sz w:val="26"/>
      <w:szCs w:val="26"/>
      <w:shd w:val="clear" w:color="auto" w:fill="FFFFFF"/>
      <w:lang w:val="ru-RU" w:eastAsia="ru-RU"/>
    </w:rPr>
  </w:style>
  <w:style w:type="character" w:customStyle="1" w:styleId="a4">
    <w:name w:val="Оглавление_"/>
    <w:basedOn w:val="a0"/>
    <w:link w:val="a5"/>
    <w:uiPriority w:val="99"/>
    <w:locked/>
    <w:rsid w:val="00AA483F"/>
    <w:rPr>
      <w:rFonts w:ascii="Century Schoolbook" w:hAnsi="Century Schoolbook" w:cs="Century Schoolbook"/>
      <w:sz w:val="26"/>
      <w:szCs w:val="26"/>
      <w:shd w:val="clear" w:color="auto" w:fill="FFFFFF"/>
    </w:rPr>
  </w:style>
  <w:style w:type="paragraph" w:customStyle="1" w:styleId="20">
    <w:name w:val="Оглавление (2)"/>
    <w:basedOn w:val="a"/>
    <w:link w:val="2"/>
    <w:uiPriority w:val="99"/>
    <w:rsid w:val="00AA483F"/>
    <w:pPr>
      <w:widowControl w:val="0"/>
      <w:shd w:val="clear" w:color="auto" w:fill="FFFFFF"/>
      <w:spacing w:before="600" w:after="480" w:line="240" w:lineRule="atLeast"/>
      <w:jc w:val="both"/>
    </w:pPr>
    <w:rPr>
      <w:rFonts w:ascii="Century Schoolbook" w:hAnsi="Century Schoolbook" w:cs="Century Schoolbook"/>
      <w:b/>
      <w:bCs/>
      <w:sz w:val="26"/>
      <w:szCs w:val="26"/>
    </w:rPr>
  </w:style>
  <w:style w:type="paragraph" w:customStyle="1" w:styleId="a5">
    <w:name w:val="Оглавление"/>
    <w:basedOn w:val="a"/>
    <w:link w:val="a4"/>
    <w:uiPriority w:val="99"/>
    <w:rsid w:val="00AA483F"/>
    <w:pPr>
      <w:widowControl w:val="0"/>
      <w:shd w:val="clear" w:color="auto" w:fill="FFFFFF"/>
      <w:spacing w:before="120" w:after="0" w:line="538" w:lineRule="exact"/>
      <w:jc w:val="both"/>
    </w:pPr>
    <w:rPr>
      <w:rFonts w:ascii="Century Schoolbook" w:hAnsi="Century Schoolbook" w:cs="Century Schoolbook"/>
      <w:sz w:val="26"/>
      <w:szCs w:val="26"/>
    </w:rPr>
  </w:style>
  <w:style w:type="paragraph" w:styleId="a6">
    <w:name w:val="Normal (Web)"/>
    <w:basedOn w:val="a"/>
    <w:uiPriority w:val="99"/>
    <w:unhideWhenUsed/>
    <w:rsid w:val="00EE23C7"/>
    <w:pPr>
      <w:spacing w:before="100" w:beforeAutospacing="1" w:after="100" w:afterAutospacing="1" w:line="240" w:lineRule="auto"/>
    </w:pPr>
    <w:rPr>
      <w:rFonts w:ascii="Times New Roman" w:eastAsia="Times New Roman" w:hAnsi="Times New Roman"/>
      <w:sz w:val="24"/>
      <w:szCs w:val="24"/>
      <w:lang w:eastAsia="ru-RU"/>
    </w:rPr>
  </w:style>
  <w:style w:type="character" w:styleId="a7">
    <w:name w:val="Hyperlink"/>
    <w:basedOn w:val="a0"/>
    <w:uiPriority w:val="99"/>
    <w:unhideWhenUsed/>
    <w:rsid w:val="0090713C"/>
    <w:rPr>
      <w:color w:val="0000FF" w:themeColor="hyperlink"/>
      <w:u w:val="single"/>
    </w:rPr>
  </w:style>
  <w:style w:type="character" w:styleId="a8">
    <w:name w:val="Unresolved Mention"/>
    <w:basedOn w:val="a0"/>
    <w:uiPriority w:val="99"/>
    <w:semiHidden/>
    <w:unhideWhenUsed/>
    <w:rsid w:val="00907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303">
      <w:bodyDiv w:val="1"/>
      <w:marLeft w:val="0"/>
      <w:marRight w:val="0"/>
      <w:marTop w:val="0"/>
      <w:marBottom w:val="0"/>
      <w:divBdr>
        <w:top w:val="none" w:sz="0" w:space="0" w:color="auto"/>
        <w:left w:val="none" w:sz="0" w:space="0" w:color="auto"/>
        <w:bottom w:val="none" w:sz="0" w:space="0" w:color="auto"/>
        <w:right w:val="none" w:sz="0" w:space="0" w:color="auto"/>
      </w:divBdr>
    </w:div>
    <w:div w:id="519438829">
      <w:bodyDiv w:val="1"/>
      <w:marLeft w:val="0"/>
      <w:marRight w:val="0"/>
      <w:marTop w:val="0"/>
      <w:marBottom w:val="0"/>
      <w:divBdr>
        <w:top w:val="none" w:sz="0" w:space="0" w:color="auto"/>
        <w:left w:val="none" w:sz="0" w:space="0" w:color="auto"/>
        <w:bottom w:val="none" w:sz="0" w:space="0" w:color="auto"/>
        <w:right w:val="none" w:sz="0" w:space="0" w:color="auto"/>
      </w:divBdr>
    </w:div>
    <w:div w:id="1777826824">
      <w:bodyDiv w:val="1"/>
      <w:marLeft w:val="0"/>
      <w:marRight w:val="0"/>
      <w:marTop w:val="0"/>
      <w:marBottom w:val="0"/>
      <w:divBdr>
        <w:top w:val="none" w:sz="0" w:space="0" w:color="auto"/>
        <w:left w:val="none" w:sz="0" w:space="0" w:color="auto"/>
        <w:bottom w:val="none" w:sz="0" w:space="0" w:color="auto"/>
        <w:right w:val="none" w:sz="0" w:space="0" w:color="auto"/>
      </w:divBdr>
    </w:div>
    <w:div w:id="20649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boznik.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DD52C-53B9-489C-9DCA-14F77B49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23</Pages>
  <Words>5541</Words>
  <Characters>31586</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Любовь</dc:creator>
  <cp:lastModifiedBy>Александр Голудин</cp:lastModifiedBy>
  <cp:revision>11</cp:revision>
  <cp:lastPrinted>2017-10-10T07:19:00Z</cp:lastPrinted>
  <dcterms:created xsi:type="dcterms:W3CDTF">2019-01-30T08:57:00Z</dcterms:created>
  <dcterms:modified xsi:type="dcterms:W3CDTF">2019-11-27T13:26:00Z</dcterms:modified>
</cp:coreProperties>
</file>