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B1A0" w14:textId="598C028B" w:rsidR="00D73FDE" w:rsidRDefault="00D73FDE" w:rsidP="00E31D83">
      <w:pPr>
        <w:spacing w:line="480" w:lineRule="auto"/>
        <w:rPr>
          <w:rFonts w:ascii="Times New Roman" w:hAnsi="Times New Roman" w:cs="Times New Roman"/>
        </w:rPr>
      </w:pPr>
      <w:r>
        <w:rPr>
          <w:rFonts w:ascii="Times New Roman" w:hAnsi="Times New Roman" w:cs="Times New Roman"/>
        </w:rPr>
        <w:t>Name: Moses Kunfah</w:t>
      </w:r>
    </w:p>
    <w:p w14:paraId="20CDDA33" w14:textId="18901B0A" w:rsidR="00D73FDE" w:rsidRPr="00D73FDE" w:rsidRDefault="00D73FDE" w:rsidP="00D73FDE">
      <w:pPr>
        <w:spacing w:line="480" w:lineRule="auto"/>
        <w:ind w:left="720"/>
        <w:jc w:val="center"/>
        <w:rPr>
          <w:rFonts w:ascii="Times New Roman" w:hAnsi="Times New Roman" w:cs="Times New Roman"/>
          <w:b/>
          <w:bCs/>
          <w:sz w:val="32"/>
          <w:szCs w:val="32"/>
        </w:rPr>
      </w:pPr>
      <w:r w:rsidRPr="00D73FDE">
        <w:rPr>
          <w:rFonts w:ascii="Times New Roman" w:hAnsi="Times New Roman" w:cs="Times New Roman"/>
          <w:b/>
          <w:bCs/>
          <w:sz w:val="32"/>
          <w:szCs w:val="32"/>
        </w:rPr>
        <w:t>Securing LLMs Against Model Stealing Attacks</w:t>
      </w:r>
    </w:p>
    <w:p w14:paraId="698DE91D" w14:textId="289284D0" w:rsidR="00E31D83" w:rsidRPr="00E31D83" w:rsidRDefault="00E31D83" w:rsidP="00E31D83">
      <w:pPr>
        <w:spacing w:line="480" w:lineRule="auto"/>
        <w:rPr>
          <w:rFonts w:ascii="Times New Roman" w:hAnsi="Times New Roman" w:cs="Times New Roman"/>
        </w:rPr>
      </w:pPr>
      <w:r w:rsidRPr="00E31D83">
        <w:rPr>
          <w:rFonts w:ascii="Times New Roman" w:hAnsi="Times New Roman" w:cs="Times New Roman"/>
        </w:rPr>
        <w:t>1. Introduction</w:t>
      </w:r>
    </w:p>
    <w:p w14:paraId="0434DF19" w14:textId="77777777" w:rsidR="00E31D83" w:rsidRPr="00E31D83" w:rsidRDefault="00E31D83" w:rsidP="00E31D83">
      <w:pPr>
        <w:spacing w:line="480" w:lineRule="auto"/>
        <w:ind w:firstLine="720"/>
        <w:rPr>
          <w:rFonts w:ascii="Times New Roman" w:hAnsi="Times New Roman" w:cs="Times New Roman"/>
        </w:rPr>
      </w:pPr>
      <w:r w:rsidRPr="00E31D83">
        <w:rPr>
          <w:rFonts w:ascii="Times New Roman" w:hAnsi="Times New Roman" w:cs="Times New Roman"/>
        </w:rPr>
        <w:t>Large Language Models (LLMs) have become central to modern artificial intelligence applications, powering systems for text generation, coding assistance, education, customer service, and cybersecurity automation. These models require substantial computational resources and proprietary data to train, making them highly valuable intellectual assets for organizations. As a result, LLMs are commonly deployed through cloud-based APIs that expose prediction services while keeping model parameters hidden.</w:t>
      </w:r>
    </w:p>
    <w:p w14:paraId="7B5F6239" w14:textId="77777777" w:rsidR="00E31D83" w:rsidRPr="00E31D83" w:rsidRDefault="00E31D83" w:rsidP="00E31D83">
      <w:pPr>
        <w:spacing w:line="480" w:lineRule="auto"/>
        <w:ind w:firstLine="720"/>
        <w:rPr>
          <w:rFonts w:ascii="Times New Roman" w:hAnsi="Times New Roman" w:cs="Times New Roman"/>
        </w:rPr>
      </w:pPr>
      <w:r w:rsidRPr="00E31D83">
        <w:rPr>
          <w:rFonts w:ascii="Times New Roman" w:hAnsi="Times New Roman" w:cs="Times New Roman"/>
        </w:rPr>
        <w:t>However, this deployment model introduces significant security risks. In particular, model stealing (also known as model extraction) attacks allow adversaries to reconstruct a target model by systematically querying its API and training a substitute model on the observed inputs and outputs. Prior work has shown that attackers can recover models with high fidelity and accuracy using surprisingly few queries. For LLMs, such attacks threaten not only intellectual property but also user privacy, safety controls, and regulatory compliance.</w:t>
      </w:r>
    </w:p>
    <w:p w14:paraId="154821FD" w14:textId="77777777" w:rsidR="00E31D83" w:rsidRPr="00E31D83" w:rsidRDefault="00E31D83" w:rsidP="00E31D83">
      <w:pPr>
        <w:spacing w:line="480" w:lineRule="auto"/>
        <w:rPr>
          <w:rFonts w:ascii="Times New Roman" w:hAnsi="Times New Roman" w:cs="Times New Roman"/>
        </w:rPr>
      </w:pPr>
      <w:r w:rsidRPr="00E31D83">
        <w:rPr>
          <w:rFonts w:ascii="Times New Roman" w:hAnsi="Times New Roman" w:cs="Times New Roman"/>
        </w:rPr>
        <w:t>Existing defenses against model stealing typically focus on rate limiting, output perturbation, or watermarking techniques. While these approaches provide partial protection, they often introduce trade-offs in model utility, accuracy, and user experience. Furthermore, most prior work has focused on vision or small NLP models, leaving LLM-specific model stealing defenses underexplored.</w:t>
      </w:r>
    </w:p>
    <w:p w14:paraId="0B4CB55D" w14:textId="7C0750D1" w:rsidR="00E31D83" w:rsidRDefault="00E31D83" w:rsidP="00E31D83">
      <w:pPr>
        <w:spacing w:line="480" w:lineRule="auto"/>
        <w:ind w:firstLine="720"/>
        <w:rPr>
          <w:rFonts w:ascii="Times New Roman" w:hAnsi="Times New Roman" w:cs="Times New Roman"/>
        </w:rPr>
      </w:pPr>
      <w:r w:rsidRPr="00E31D83">
        <w:rPr>
          <w:rFonts w:ascii="Times New Roman" w:hAnsi="Times New Roman" w:cs="Times New Roman"/>
        </w:rPr>
        <w:lastRenderedPageBreak/>
        <w:t xml:space="preserve">In this paper, </w:t>
      </w:r>
      <w:r>
        <w:rPr>
          <w:rFonts w:ascii="Times New Roman" w:hAnsi="Times New Roman" w:cs="Times New Roman"/>
        </w:rPr>
        <w:t>I</w:t>
      </w:r>
      <w:r w:rsidRPr="00E31D83">
        <w:rPr>
          <w:rFonts w:ascii="Times New Roman" w:hAnsi="Times New Roman" w:cs="Times New Roman"/>
        </w:rPr>
        <w:t xml:space="preserve"> study the problem of model stealing attacks on LLM-style language models and propose a novel defense framework that combines adaptive watermarking with query behavior analysis to detect and mitigate extraction attempts. </w:t>
      </w:r>
      <w:r w:rsidR="0060624B">
        <w:rPr>
          <w:rFonts w:ascii="Times New Roman" w:hAnsi="Times New Roman" w:cs="Times New Roman"/>
        </w:rPr>
        <w:t>My</w:t>
      </w:r>
      <w:r w:rsidRPr="00E31D83">
        <w:rPr>
          <w:rFonts w:ascii="Times New Roman" w:hAnsi="Times New Roman" w:cs="Times New Roman"/>
        </w:rPr>
        <w:t xml:space="preserve"> approach embeds subtle statistical signals in model outputs while simultaneously monitoring query patterns indicative of automated harvesting behavior. This dual-layer defense enables early detection of attackers while preserving the quality of legitimate user interactions.</w:t>
      </w:r>
    </w:p>
    <w:p w14:paraId="360185AB" w14:textId="77777777" w:rsidR="00E90979" w:rsidRDefault="00E90979" w:rsidP="00E90979">
      <w:pPr>
        <w:spacing w:line="480" w:lineRule="auto"/>
        <w:rPr>
          <w:rFonts w:ascii="Times New Roman" w:hAnsi="Times New Roman" w:cs="Times New Roman"/>
        </w:rPr>
      </w:pPr>
    </w:p>
    <w:p w14:paraId="706A06B1" w14:textId="77777777" w:rsidR="00E90979" w:rsidRDefault="00E90979" w:rsidP="00E90979">
      <w:pPr>
        <w:spacing w:line="480" w:lineRule="auto"/>
        <w:rPr>
          <w:rFonts w:ascii="Times New Roman" w:hAnsi="Times New Roman" w:cs="Times New Roman"/>
        </w:rPr>
      </w:pPr>
    </w:p>
    <w:p w14:paraId="7A56DB90" w14:textId="77777777" w:rsidR="00E31D83" w:rsidRDefault="00E31D83" w:rsidP="00E31D83">
      <w:pPr>
        <w:spacing w:line="480" w:lineRule="auto"/>
        <w:rPr>
          <w:rFonts w:ascii="Times New Roman" w:hAnsi="Times New Roman" w:cs="Times New Roman"/>
        </w:rPr>
      </w:pPr>
    </w:p>
    <w:p w14:paraId="28A69203" w14:textId="77777777" w:rsidR="00E31D83" w:rsidRDefault="00E31D83" w:rsidP="00E31D83">
      <w:pPr>
        <w:spacing w:line="480" w:lineRule="auto"/>
        <w:rPr>
          <w:rFonts w:ascii="Times New Roman" w:hAnsi="Times New Roman" w:cs="Times New Roman"/>
        </w:rPr>
      </w:pPr>
    </w:p>
    <w:p w14:paraId="3AA63CB8" w14:textId="77777777" w:rsidR="00E31D83" w:rsidRDefault="00E31D83" w:rsidP="00E31D83">
      <w:pPr>
        <w:spacing w:line="480" w:lineRule="auto"/>
        <w:rPr>
          <w:rFonts w:ascii="Times New Roman" w:hAnsi="Times New Roman" w:cs="Times New Roman"/>
        </w:rPr>
      </w:pPr>
    </w:p>
    <w:p w14:paraId="04789A32" w14:textId="77777777" w:rsidR="00E31D83" w:rsidRDefault="00E31D83" w:rsidP="00E31D83">
      <w:pPr>
        <w:spacing w:line="480" w:lineRule="auto"/>
        <w:rPr>
          <w:rFonts w:ascii="Times New Roman" w:hAnsi="Times New Roman" w:cs="Times New Roman"/>
        </w:rPr>
      </w:pPr>
    </w:p>
    <w:p w14:paraId="65D5FD36" w14:textId="77777777" w:rsidR="00E31D83" w:rsidRDefault="00E31D83" w:rsidP="00E31D83">
      <w:pPr>
        <w:spacing w:line="480" w:lineRule="auto"/>
        <w:rPr>
          <w:rFonts w:ascii="Times New Roman" w:hAnsi="Times New Roman" w:cs="Times New Roman"/>
        </w:rPr>
      </w:pPr>
    </w:p>
    <w:p w14:paraId="427D3E78" w14:textId="77777777" w:rsidR="00E31D83" w:rsidRDefault="00E31D83" w:rsidP="00E31D83">
      <w:pPr>
        <w:spacing w:line="480" w:lineRule="auto"/>
        <w:rPr>
          <w:rFonts w:ascii="Times New Roman" w:hAnsi="Times New Roman" w:cs="Times New Roman"/>
        </w:rPr>
      </w:pPr>
    </w:p>
    <w:p w14:paraId="73C01D60" w14:textId="77777777" w:rsidR="00E31D83" w:rsidRDefault="00E31D83" w:rsidP="00E31D83">
      <w:pPr>
        <w:spacing w:line="480" w:lineRule="auto"/>
        <w:rPr>
          <w:rFonts w:ascii="Times New Roman" w:hAnsi="Times New Roman" w:cs="Times New Roman"/>
        </w:rPr>
      </w:pPr>
    </w:p>
    <w:p w14:paraId="5E64D37A" w14:textId="77777777" w:rsidR="00E31D83" w:rsidRDefault="00E31D83" w:rsidP="00E31D83">
      <w:pPr>
        <w:spacing w:line="480" w:lineRule="auto"/>
        <w:rPr>
          <w:rFonts w:ascii="Times New Roman" w:hAnsi="Times New Roman" w:cs="Times New Roman"/>
        </w:rPr>
      </w:pPr>
    </w:p>
    <w:p w14:paraId="117B37BF" w14:textId="77777777" w:rsidR="00E31D83" w:rsidRDefault="00E31D83" w:rsidP="00E31D83">
      <w:pPr>
        <w:spacing w:line="480" w:lineRule="auto"/>
        <w:rPr>
          <w:rFonts w:ascii="Times New Roman" w:hAnsi="Times New Roman" w:cs="Times New Roman"/>
        </w:rPr>
      </w:pPr>
    </w:p>
    <w:p w14:paraId="570BF991" w14:textId="77777777" w:rsidR="00E31D83" w:rsidRDefault="00E31D83" w:rsidP="00E31D83">
      <w:pPr>
        <w:spacing w:line="480" w:lineRule="auto"/>
        <w:rPr>
          <w:rFonts w:ascii="Times New Roman" w:hAnsi="Times New Roman" w:cs="Times New Roman"/>
        </w:rPr>
      </w:pPr>
    </w:p>
    <w:p w14:paraId="35E4C3A2" w14:textId="77777777" w:rsidR="00E31D83" w:rsidRDefault="00E31D83" w:rsidP="00E31D83">
      <w:pPr>
        <w:spacing w:line="480" w:lineRule="auto"/>
        <w:rPr>
          <w:rFonts w:ascii="Times New Roman" w:hAnsi="Times New Roman" w:cs="Times New Roman"/>
        </w:rPr>
      </w:pPr>
    </w:p>
    <w:p w14:paraId="288A149E" w14:textId="77777777" w:rsidR="00D73FDE" w:rsidRDefault="00D73FDE" w:rsidP="00E31D83">
      <w:pPr>
        <w:spacing w:line="480" w:lineRule="auto"/>
        <w:rPr>
          <w:rFonts w:ascii="Times New Roman" w:hAnsi="Times New Roman" w:cs="Times New Roman"/>
        </w:rPr>
      </w:pPr>
    </w:p>
    <w:p w14:paraId="3C7C95F7" w14:textId="77777777" w:rsidR="00E31D83" w:rsidRDefault="00E31D83" w:rsidP="00E31D83">
      <w:pPr>
        <w:spacing w:line="480" w:lineRule="auto"/>
        <w:rPr>
          <w:rFonts w:ascii="Times New Roman" w:hAnsi="Times New Roman" w:cs="Times New Roman"/>
        </w:rPr>
      </w:pPr>
    </w:p>
    <w:p w14:paraId="063A8455" w14:textId="3E4A3912" w:rsidR="00E31D83" w:rsidRPr="00E31D83" w:rsidRDefault="00E31D83" w:rsidP="00E31D83">
      <w:pPr>
        <w:pStyle w:val="ListParagraph"/>
        <w:numPr>
          <w:ilvl w:val="0"/>
          <w:numId w:val="1"/>
        </w:numPr>
        <w:spacing w:line="480" w:lineRule="auto"/>
        <w:rPr>
          <w:rFonts w:ascii="Times New Roman" w:hAnsi="Times New Roman" w:cs="Times New Roman"/>
        </w:rPr>
      </w:pPr>
      <w:proofErr w:type="spellStart"/>
      <w:r w:rsidRPr="00E31D83">
        <w:rPr>
          <w:rFonts w:ascii="Times New Roman" w:hAnsi="Times New Roman" w:cs="Times New Roman"/>
          <w:b/>
          <w:bCs/>
        </w:rPr>
        <w:t>Tramèr</w:t>
      </w:r>
      <w:proofErr w:type="spellEnd"/>
      <w:r w:rsidRPr="00E31D83">
        <w:rPr>
          <w:rFonts w:ascii="Times New Roman" w:hAnsi="Times New Roman" w:cs="Times New Roman"/>
          <w:b/>
          <w:bCs/>
        </w:rPr>
        <w:t xml:space="preserve"> et al. (2016)</w:t>
      </w:r>
      <w:r w:rsidRPr="00E31D83">
        <w:rPr>
          <w:rFonts w:ascii="Times New Roman" w:hAnsi="Times New Roman" w:cs="Times New Roman"/>
        </w:rPr>
        <w:t xml:space="preserve"> </w:t>
      </w:r>
      <w:r w:rsidRPr="00E31D83">
        <w:rPr>
          <w:rFonts w:ascii="Times New Roman" w:hAnsi="Times New Roman" w:cs="Times New Roman"/>
          <w:i/>
          <w:iCs/>
        </w:rPr>
        <w:t>Stealing Machine Learning Models via Prediction APIs</w:t>
      </w:r>
      <w:r w:rsidRPr="00E31D83">
        <w:rPr>
          <w:rFonts w:ascii="Times New Roman" w:hAnsi="Times New Roman" w:cs="Times New Roman"/>
        </w:rPr>
        <w:br/>
      </w:r>
      <w:r w:rsidRPr="00E31D83">
        <w:rPr>
          <w:rFonts w:ascii="Times New Roman" w:hAnsi="Times New Roman" w:cs="Times New Roman"/>
          <w:b/>
          <w:bCs/>
        </w:rPr>
        <w:t>Jagielski et al. (2020)</w:t>
      </w:r>
      <w:r w:rsidRPr="00E31D83">
        <w:rPr>
          <w:rFonts w:ascii="Times New Roman" w:hAnsi="Times New Roman" w:cs="Times New Roman"/>
        </w:rPr>
        <w:t xml:space="preserve"> </w:t>
      </w:r>
      <w:r w:rsidRPr="00E31D83">
        <w:rPr>
          <w:rFonts w:ascii="Times New Roman" w:hAnsi="Times New Roman" w:cs="Times New Roman"/>
          <w:i/>
          <w:iCs/>
        </w:rPr>
        <w:t>High Accuracy and High Fidelity Extraction of Neural Networks</w:t>
      </w:r>
    </w:p>
    <w:p w14:paraId="0DF366D5" w14:textId="7AD38D2C" w:rsidR="00E31D83" w:rsidRPr="00E31D83" w:rsidRDefault="00E31D83" w:rsidP="00E31D83">
      <w:pPr>
        <w:pStyle w:val="ListParagraph"/>
        <w:numPr>
          <w:ilvl w:val="0"/>
          <w:numId w:val="1"/>
        </w:numPr>
        <w:spacing w:line="480" w:lineRule="auto"/>
        <w:rPr>
          <w:rFonts w:ascii="Times New Roman" w:hAnsi="Times New Roman" w:cs="Times New Roman"/>
        </w:rPr>
      </w:pPr>
      <w:proofErr w:type="spellStart"/>
      <w:r w:rsidRPr="00E31D83">
        <w:rPr>
          <w:rFonts w:ascii="Times New Roman" w:hAnsi="Times New Roman" w:cs="Times New Roman"/>
          <w:b/>
          <w:bCs/>
        </w:rPr>
        <w:t>Orekondy</w:t>
      </w:r>
      <w:proofErr w:type="spellEnd"/>
      <w:r w:rsidRPr="00E31D83">
        <w:rPr>
          <w:rFonts w:ascii="Times New Roman" w:hAnsi="Times New Roman" w:cs="Times New Roman"/>
          <w:b/>
          <w:bCs/>
        </w:rPr>
        <w:t xml:space="preserve"> et al. (2019)</w:t>
      </w:r>
      <w:r w:rsidRPr="00E31D83">
        <w:rPr>
          <w:rFonts w:ascii="Times New Roman" w:hAnsi="Times New Roman" w:cs="Times New Roman"/>
        </w:rPr>
        <w:t xml:space="preserve"> </w:t>
      </w:r>
      <w:r w:rsidRPr="00E31D83">
        <w:rPr>
          <w:rFonts w:ascii="Times New Roman" w:hAnsi="Times New Roman" w:cs="Times New Roman"/>
          <w:i/>
          <w:iCs/>
        </w:rPr>
        <w:t>Knockoff Nets: Stealing Functionality of Black-Box Models</w:t>
      </w:r>
    </w:p>
    <w:p w14:paraId="4DBCA476" w14:textId="2C5F4B53" w:rsidR="00E31D83" w:rsidRPr="00E31D83" w:rsidRDefault="00E31D83" w:rsidP="00E31D83">
      <w:pPr>
        <w:pStyle w:val="ListParagraph"/>
        <w:numPr>
          <w:ilvl w:val="0"/>
          <w:numId w:val="1"/>
        </w:numPr>
        <w:spacing w:line="480" w:lineRule="auto"/>
        <w:rPr>
          <w:rFonts w:ascii="Times New Roman" w:hAnsi="Times New Roman" w:cs="Times New Roman"/>
        </w:rPr>
      </w:pPr>
      <w:r w:rsidRPr="00E31D83">
        <w:rPr>
          <w:rFonts w:ascii="Times New Roman" w:hAnsi="Times New Roman" w:cs="Times New Roman"/>
          <w:b/>
          <w:bCs/>
        </w:rPr>
        <w:t>Krishna et al. (2020)</w:t>
      </w:r>
      <w:r w:rsidRPr="00E31D83">
        <w:rPr>
          <w:rFonts w:ascii="Times New Roman" w:hAnsi="Times New Roman" w:cs="Times New Roman"/>
        </w:rPr>
        <w:t xml:space="preserve"> </w:t>
      </w:r>
      <w:r w:rsidRPr="00E31D83">
        <w:rPr>
          <w:rFonts w:ascii="Times New Roman" w:hAnsi="Times New Roman" w:cs="Times New Roman"/>
          <w:i/>
          <w:iCs/>
        </w:rPr>
        <w:t>Thieves on Sesame Street: Model Extraction of NLP Models</w:t>
      </w:r>
    </w:p>
    <w:p w14:paraId="58FE2DB7" w14:textId="5A7D690A" w:rsidR="00E31D83" w:rsidRPr="00E31D83" w:rsidRDefault="00E31D83" w:rsidP="00E31D83">
      <w:pPr>
        <w:pStyle w:val="ListParagraph"/>
        <w:numPr>
          <w:ilvl w:val="0"/>
          <w:numId w:val="1"/>
        </w:numPr>
        <w:spacing w:line="480" w:lineRule="auto"/>
        <w:rPr>
          <w:rFonts w:ascii="Times New Roman" w:hAnsi="Times New Roman" w:cs="Times New Roman"/>
        </w:rPr>
      </w:pPr>
      <w:r w:rsidRPr="00E31D83">
        <w:rPr>
          <w:rFonts w:ascii="Times New Roman" w:hAnsi="Times New Roman" w:cs="Times New Roman"/>
          <w:b/>
          <w:bCs/>
        </w:rPr>
        <w:t>He et al. (2019)</w:t>
      </w:r>
      <w:r w:rsidRPr="00E31D83">
        <w:rPr>
          <w:rFonts w:ascii="Times New Roman" w:hAnsi="Times New Roman" w:cs="Times New Roman"/>
        </w:rPr>
        <w:t xml:space="preserve"> </w:t>
      </w:r>
      <w:r w:rsidRPr="00E31D83">
        <w:rPr>
          <w:rFonts w:ascii="Times New Roman" w:hAnsi="Times New Roman" w:cs="Times New Roman"/>
          <w:i/>
          <w:iCs/>
        </w:rPr>
        <w:t>Stealing Black-Box Models via Query Synthesis</w:t>
      </w:r>
    </w:p>
    <w:p w14:paraId="2A2CA012" w14:textId="0BE389FC" w:rsidR="00E31D83" w:rsidRPr="00E31D83" w:rsidRDefault="00E31D83" w:rsidP="00E31D83">
      <w:pPr>
        <w:pStyle w:val="ListParagraph"/>
        <w:numPr>
          <w:ilvl w:val="0"/>
          <w:numId w:val="1"/>
        </w:numPr>
        <w:spacing w:line="480" w:lineRule="auto"/>
        <w:rPr>
          <w:rFonts w:ascii="Times New Roman" w:hAnsi="Times New Roman" w:cs="Times New Roman"/>
        </w:rPr>
      </w:pPr>
      <w:r w:rsidRPr="00E31D83">
        <w:rPr>
          <w:rFonts w:ascii="Times New Roman" w:hAnsi="Times New Roman" w:cs="Times New Roman"/>
          <w:b/>
          <w:bCs/>
        </w:rPr>
        <w:t>Uchida et al. (2017)</w:t>
      </w:r>
      <w:r w:rsidRPr="00E31D83">
        <w:rPr>
          <w:rFonts w:ascii="Times New Roman" w:hAnsi="Times New Roman" w:cs="Times New Roman"/>
        </w:rPr>
        <w:t xml:space="preserve"> </w:t>
      </w:r>
      <w:r w:rsidRPr="00E31D83">
        <w:rPr>
          <w:rFonts w:ascii="Times New Roman" w:hAnsi="Times New Roman" w:cs="Times New Roman"/>
          <w:i/>
          <w:iCs/>
        </w:rPr>
        <w:t>Embedding Watermarks into Neural Networks</w:t>
      </w:r>
    </w:p>
    <w:p w14:paraId="0D059D2C" w14:textId="02CA2481" w:rsidR="00E31D83" w:rsidRPr="00E31D83" w:rsidRDefault="00E31D83" w:rsidP="00E31D83">
      <w:pPr>
        <w:pStyle w:val="ListParagraph"/>
        <w:numPr>
          <w:ilvl w:val="0"/>
          <w:numId w:val="1"/>
        </w:numPr>
        <w:spacing w:line="480" w:lineRule="auto"/>
        <w:rPr>
          <w:rFonts w:ascii="Times New Roman" w:hAnsi="Times New Roman" w:cs="Times New Roman"/>
        </w:rPr>
      </w:pPr>
      <w:r w:rsidRPr="00E31D83">
        <w:rPr>
          <w:rFonts w:ascii="Times New Roman" w:hAnsi="Times New Roman" w:cs="Times New Roman"/>
          <w:b/>
          <w:bCs/>
        </w:rPr>
        <w:t>Zhang et al. (2018)</w:t>
      </w:r>
      <w:r w:rsidRPr="00E31D83">
        <w:rPr>
          <w:rFonts w:ascii="Times New Roman" w:hAnsi="Times New Roman" w:cs="Times New Roman"/>
        </w:rPr>
        <w:t xml:space="preserve"> </w:t>
      </w:r>
      <w:r w:rsidRPr="00E31D83">
        <w:rPr>
          <w:rFonts w:ascii="Times New Roman" w:hAnsi="Times New Roman" w:cs="Times New Roman"/>
          <w:i/>
          <w:iCs/>
        </w:rPr>
        <w:t>Protecting Intellectual Property of Deep Neural Networks with Watermarking</w:t>
      </w:r>
    </w:p>
    <w:p w14:paraId="2B6B512A" w14:textId="7D7C86B4" w:rsidR="00E31D83" w:rsidRPr="00E31D83" w:rsidRDefault="00E31D83" w:rsidP="00E31D83">
      <w:pPr>
        <w:pStyle w:val="ListParagraph"/>
        <w:numPr>
          <w:ilvl w:val="0"/>
          <w:numId w:val="1"/>
        </w:numPr>
        <w:spacing w:line="480" w:lineRule="auto"/>
        <w:rPr>
          <w:rFonts w:ascii="Times New Roman" w:hAnsi="Times New Roman" w:cs="Times New Roman"/>
        </w:rPr>
      </w:pPr>
      <w:r w:rsidRPr="00E31D83">
        <w:rPr>
          <w:rFonts w:ascii="Times New Roman" w:hAnsi="Times New Roman" w:cs="Times New Roman"/>
          <w:b/>
          <w:bCs/>
        </w:rPr>
        <w:t>Recent LLM Security Survey (2023–2024)</w:t>
      </w:r>
      <w:r w:rsidRPr="00E31D83">
        <w:rPr>
          <w:rFonts w:ascii="Times New Roman" w:hAnsi="Times New Roman" w:cs="Times New Roman"/>
        </w:rPr>
        <w:t xml:space="preserve"> </w:t>
      </w:r>
      <w:r w:rsidRPr="00E31D83">
        <w:rPr>
          <w:rFonts w:ascii="Times New Roman" w:hAnsi="Times New Roman" w:cs="Times New Roman"/>
          <w:i/>
          <w:iCs/>
        </w:rPr>
        <w:t>Security and Privacy Issues of Large Language Models</w:t>
      </w:r>
    </w:p>
    <w:p w14:paraId="05B7BA86" w14:textId="77777777" w:rsidR="00E31D83" w:rsidRPr="00E31D83" w:rsidRDefault="00E31D83" w:rsidP="00E31D83">
      <w:pPr>
        <w:spacing w:line="480" w:lineRule="auto"/>
        <w:rPr>
          <w:rFonts w:ascii="Times New Roman" w:hAnsi="Times New Roman" w:cs="Times New Roman"/>
        </w:rPr>
      </w:pPr>
    </w:p>
    <w:p w14:paraId="0DF8231D" w14:textId="77777777" w:rsidR="00C57E31" w:rsidRPr="00E31D83" w:rsidRDefault="00C57E31" w:rsidP="00E31D83">
      <w:pPr>
        <w:spacing w:line="480" w:lineRule="auto"/>
        <w:rPr>
          <w:rFonts w:ascii="Times New Roman" w:hAnsi="Times New Roman" w:cs="Times New Roman"/>
        </w:rPr>
      </w:pPr>
    </w:p>
    <w:sectPr w:rsidR="00C57E31" w:rsidRPr="00E31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E81"/>
    <w:multiLevelType w:val="multilevel"/>
    <w:tmpl w:val="22A2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477F7"/>
    <w:multiLevelType w:val="multilevel"/>
    <w:tmpl w:val="390E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6046D"/>
    <w:multiLevelType w:val="multilevel"/>
    <w:tmpl w:val="F272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35CAF"/>
    <w:multiLevelType w:val="multilevel"/>
    <w:tmpl w:val="D09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64503"/>
    <w:multiLevelType w:val="multilevel"/>
    <w:tmpl w:val="78223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F6565"/>
    <w:multiLevelType w:val="multilevel"/>
    <w:tmpl w:val="1E9A5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874E0"/>
    <w:multiLevelType w:val="hybridMultilevel"/>
    <w:tmpl w:val="7B5638CE"/>
    <w:lvl w:ilvl="0" w:tplc="041058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BF100F"/>
    <w:multiLevelType w:val="multilevel"/>
    <w:tmpl w:val="7EC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889161">
    <w:abstractNumId w:val="6"/>
  </w:num>
  <w:num w:numId="2" w16cid:durableId="1992175538">
    <w:abstractNumId w:val="1"/>
  </w:num>
  <w:num w:numId="3" w16cid:durableId="458449864">
    <w:abstractNumId w:val="4"/>
  </w:num>
  <w:num w:numId="4" w16cid:durableId="40521087">
    <w:abstractNumId w:val="5"/>
  </w:num>
  <w:num w:numId="5" w16cid:durableId="149907276">
    <w:abstractNumId w:val="7"/>
  </w:num>
  <w:num w:numId="6" w16cid:durableId="582838662">
    <w:abstractNumId w:val="3"/>
  </w:num>
  <w:num w:numId="7" w16cid:durableId="1726441746">
    <w:abstractNumId w:val="0"/>
  </w:num>
  <w:num w:numId="8" w16cid:durableId="2023555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D83"/>
    <w:rsid w:val="0060624B"/>
    <w:rsid w:val="006F08FC"/>
    <w:rsid w:val="00A52B75"/>
    <w:rsid w:val="00AA475E"/>
    <w:rsid w:val="00C57E31"/>
    <w:rsid w:val="00D73FDE"/>
    <w:rsid w:val="00E31D83"/>
    <w:rsid w:val="00E90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2118"/>
  <w15:chartTrackingRefBased/>
  <w15:docId w15:val="{801B2A5D-E8D8-4563-BA82-BC1503D1A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D83"/>
    <w:rPr>
      <w:rFonts w:eastAsiaTheme="majorEastAsia" w:cstheme="majorBidi"/>
      <w:color w:val="272727" w:themeColor="text1" w:themeTint="D8"/>
    </w:rPr>
  </w:style>
  <w:style w:type="paragraph" w:styleId="Title">
    <w:name w:val="Title"/>
    <w:basedOn w:val="Normal"/>
    <w:next w:val="Normal"/>
    <w:link w:val="TitleChar"/>
    <w:uiPriority w:val="10"/>
    <w:qFormat/>
    <w:rsid w:val="00E31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D83"/>
    <w:pPr>
      <w:spacing w:before="160"/>
      <w:jc w:val="center"/>
    </w:pPr>
    <w:rPr>
      <w:i/>
      <w:iCs/>
      <w:color w:val="404040" w:themeColor="text1" w:themeTint="BF"/>
    </w:rPr>
  </w:style>
  <w:style w:type="character" w:customStyle="1" w:styleId="QuoteChar">
    <w:name w:val="Quote Char"/>
    <w:basedOn w:val="DefaultParagraphFont"/>
    <w:link w:val="Quote"/>
    <w:uiPriority w:val="29"/>
    <w:rsid w:val="00E31D83"/>
    <w:rPr>
      <w:i/>
      <w:iCs/>
      <w:color w:val="404040" w:themeColor="text1" w:themeTint="BF"/>
    </w:rPr>
  </w:style>
  <w:style w:type="paragraph" w:styleId="ListParagraph">
    <w:name w:val="List Paragraph"/>
    <w:basedOn w:val="Normal"/>
    <w:uiPriority w:val="34"/>
    <w:qFormat/>
    <w:rsid w:val="00E31D83"/>
    <w:pPr>
      <w:ind w:left="720"/>
      <w:contextualSpacing/>
    </w:pPr>
  </w:style>
  <w:style w:type="character" w:styleId="IntenseEmphasis">
    <w:name w:val="Intense Emphasis"/>
    <w:basedOn w:val="DefaultParagraphFont"/>
    <w:uiPriority w:val="21"/>
    <w:qFormat/>
    <w:rsid w:val="00E31D83"/>
    <w:rPr>
      <w:i/>
      <w:iCs/>
      <w:color w:val="0F4761" w:themeColor="accent1" w:themeShade="BF"/>
    </w:rPr>
  </w:style>
  <w:style w:type="paragraph" w:styleId="IntenseQuote">
    <w:name w:val="Intense Quote"/>
    <w:basedOn w:val="Normal"/>
    <w:next w:val="Normal"/>
    <w:link w:val="IntenseQuoteChar"/>
    <w:uiPriority w:val="30"/>
    <w:qFormat/>
    <w:rsid w:val="00E31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D83"/>
    <w:rPr>
      <w:i/>
      <w:iCs/>
      <w:color w:val="0F4761" w:themeColor="accent1" w:themeShade="BF"/>
    </w:rPr>
  </w:style>
  <w:style w:type="character" w:styleId="IntenseReference">
    <w:name w:val="Intense Reference"/>
    <w:basedOn w:val="DefaultParagraphFont"/>
    <w:uiPriority w:val="32"/>
    <w:qFormat/>
    <w:rsid w:val="00E31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Kunfah</dc:creator>
  <cp:keywords/>
  <dc:description/>
  <cp:lastModifiedBy>Moses Kunfah</cp:lastModifiedBy>
  <cp:revision>3</cp:revision>
  <dcterms:created xsi:type="dcterms:W3CDTF">2026-02-09T11:16:00Z</dcterms:created>
  <dcterms:modified xsi:type="dcterms:W3CDTF">2026-02-09T12:16:00Z</dcterms:modified>
</cp:coreProperties>
</file>