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FA175" w14:textId="5A22271A" w:rsidR="000E1B01" w:rsidRPr="000E1B01" w:rsidRDefault="000E1B01" w:rsidP="000E1B01">
      <w:pPr>
        <w:pStyle w:val="ListParagraph"/>
        <w:numPr>
          <w:ilvl w:val="0"/>
          <w:numId w:val="4"/>
        </w:numPr>
        <w:ind w:left="284" w:hanging="284"/>
        <w:rPr>
          <w:rFonts w:ascii="Times New Roman" w:hAnsi="Times New Roman" w:cs="Times New Roman"/>
        </w:rPr>
      </w:pPr>
      <w:r w:rsidRPr="000E1B01">
        <w:rPr>
          <w:rFonts w:ascii="Times New Roman" w:hAnsi="Times New Roman" w:cs="Times New Roman"/>
        </w:rPr>
        <w:t>What is Encapsulation?</w:t>
      </w:r>
    </w:p>
    <w:p w14:paraId="4E0E8563" w14:textId="77777777" w:rsidR="000E1B01" w:rsidRDefault="000E1B01" w:rsidP="000E1B01">
      <w:pPr>
        <w:rPr>
          <w:rFonts w:ascii="Times New Roman" w:hAnsi="Times New Roman" w:cs="Times New Roman"/>
        </w:rPr>
      </w:pPr>
      <w:r w:rsidRPr="000E1B01">
        <w:rPr>
          <w:rFonts w:ascii="Times New Roman" w:hAnsi="Times New Roman" w:cs="Times New Roman"/>
        </w:rPr>
        <w:t>Encapsulation is an Object-Oriented Programming (OOP) principle that bundles data (attributes) and behavior (methods) into a single unit (a class) while restricting direct external access to internal details. It enforces data hiding (often using private fields) and provides controlled access via public methods (getters/setters or other operations).</w:t>
      </w:r>
    </w:p>
    <w:p w14:paraId="163D7DF8" w14:textId="77777777" w:rsidR="000E1B01" w:rsidRPr="000E1B01" w:rsidRDefault="000E1B01" w:rsidP="000E1B01">
      <w:pPr>
        <w:rPr>
          <w:rFonts w:ascii="Times New Roman" w:hAnsi="Times New Roman" w:cs="Times New Roman"/>
        </w:rPr>
      </w:pPr>
    </w:p>
    <w:p w14:paraId="1E200168"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2. Why is Encapsulation Important?</w:t>
      </w:r>
    </w:p>
    <w:p w14:paraId="4CE2AF79" w14:textId="77777777" w:rsidR="000E1B01" w:rsidRPr="000E1B01" w:rsidRDefault="000E1B01" w:rsidP="000E1B01">
      <w:pPr>
        <w:numPr>
          <w:ilvl w:val="0"/>
          <w:numId w:val="1"/>
        </w:numPr>
        <w:rPr>
          <w:rFonts w:ascii="Times New Roman" w:hAnsi="Times New Roman" w:cs="Times New Roman"/>
        </w:rPr>
      </w:pPr>
      <w:r w:rsidRPr="000E1B01">
        <w:rPr>
          <w:rFonts w:ascii="Times New Roman" w:hAnsi="Times New Roman" w:cs="Times New Roman"/>
        </w:rPr>
        <w:t>Prevents unintended modifications: External code can't directly alter internal state, reducing bugs.</w:t>
      </w:r>
    </w:p>
    <w:p w14:paraId="2F7293BE" w14:textId="77777777" w:rsidR="000E1B01" w:rsidRPr="000E1B01" w:rsidRDefault="000E1B01" w:rsidP="000E1B01">
      <w:pPr>
        <w:numPr>
          <w:ilvl w:val="0"/>
          <w:numId w:val="1"/>
        </w:numPr>
        <w:rPr>
          <w:rFonts w:ascii="Times New Roman" w:hAnsi="Times New Roman" w:cs="Times New Roman"/>
        </w:rPr>
      </w:pPr>
      <w:r w:rsidRPr="000E1B01">
        <w:rPr>
          <w:rFonts w:ascii="Times New Roman" w:hAnsi="Times New Roman" w:cs="Times New Roman"/>
        </w:rPr>
        <w:t>Improves maintainability: Changes to internal logic don’t break dependent code.</w:t>
      </w:r>
    </w:p>
    <w:p w14:paraId="599AB13F" w14:textId="77777777" w:rsidR="000E1B01" w:rsidRDefault="000E1B01" w:rsidP="000E1B01">
      <w:pPr>
        <w:numPr>
          <w:ilvl w:val="0"/>
          <w:numId w:val="1"/>
        </w:numPr>
        <w:rPr>
          <w:rFonts w:ascii="Times New Roman" w:hAnsi="Times New Roman" w:cs="Times New Roman"/>
        </w:rPr>
      </w:pPr>
      <w:r w:rsidRPr="000E1B01">
        <w:rPr>
          <w:rFonts w:ascii="Times New Roman" w:hAnsi="Times New Roman" w:cs="Times New Roman"/>
        </w:rPr>
        <w:t>Enhances security: Sensitive data is accessed only through controlled methods.</w:t>
      </w:r>
    </w:p>
    <w:p w14:paraId="4C5AD573" w14:textId="77777777" w:rsidR="000E1B01" w:rsidRPr="000E1B01" w:rsidRDefault="000E1B01" w:rsidP="000E1B01">
      <w:pPr>
        <w:ind w:left="720"/>
        <w:rPr>
          <w:rFonts w:ascii="Times New Roman" w:hAnsi="Times New Roman" w:cs="Times New Roman"/>
        </w:rPr>
      </w:pPr>
    </w:p>
    <w:p w14:paraId="1E8E93D5"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3. Application in the Scripture Memorization Program</w:t>
      </w:r>
    </w:p>
    <w:p w14:paraId="5ECA12F7"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In the program, the Word class encapsulates:</w:t>
      </w:r>
    </w:p>
    <w:p w14:paraId="09467D9A" w14:textId="77777777" w:rsidR="000E1B01" w:rsidRPr="000E1B01" w:rsidRDefault="000E1B01" w:rsidP="000E1B01">
      <w:pPr>
        <w:numPr>
          <w:ilvl w:val="0"/>
          <w:numId w:val="2"/>
        </w:numPr>
        <w:rPr>
          <w:rFonts w:ascii="Times New Roman" w:hAnsi="Times New Roman" w:cs="Times New Roman"/>
        </w:rPr>
      </w:pPr>
      <w:r w:rsidRPr="000E1B01">
        <w:rPr>
          <w:rFonts w:ascii="Times New Roman" w:hAnsi="Times New Roman" w:cs="Times New Roman"/>
        </w:rPr>
        <w:t>A _text field (the word itself).</w:t>
      </w:r>
    </w:p>
    <w:p w14:paraId="704D37B0" w14:textId="77777777" w:rsidR="000E1B01" w:rsidRPr="000E1B01" w:rsidRDefault="000E1B01" w:rsidP="000E1B01">
      <w:pPr>
        <w:numPr>
          <w:ilvl w:val="0"/>
          <w:numId w:val="2"/>
        </w:numPr>
        <w:rPr>
          <w:rFonts w:ascii="Times New Roman" w:hAnsi="Times New Roman" w:cs="Times New Roman"/>
        </w:rPr>
      </w:pPr>
      <w:r w:rsidRPr="000E1B01">
        <w:rPr>
          <w:rFonts w:ascii="Times New Roman" w:hAnsi="Times New Roman" w:cs="Times New Roman"/>
        </w:rPr>
        <w:t>A _isHidden field (tracking visibility).</w:t>
      </w:r>
    </w:p>
    <w:p w14:paraId="5D5E445C" w14:textId="77777777" w:rsidR="000E1B01" w:rsidRDefault="000E1B01" w:rsidP="000E1B01">
      <w:pPr>
        <w:numPr>
          <w:ilvl w:val="0"/>
          <w:numId w:val="2"/>
        </w:numPr>
        <w:rPr>
          <w:rFonts w:ascii="Times New Roman" w:hAnsi="Times New Roman" w:cs="Times New Roman"/>
        </w:rPr>
      </w:pPr>
      <w:r w:rsidRPr="000E1B01">
        <w:rPr>
          <w:rFonts w:ascii="Times New Roman" w:hAnsi="Times New Roman" w:cs="Times New Roman"/>
        </w:rPr>
        <w:t>Methods like Hide() and GetDisplayText() to safely modify and retrieve data.</w:t>
      </w:r>
    </w:p>
    <w:p w14:paraId="33D87938" w14:textId="77777777" w:rsidR="000E1B01" w:rsidRPr="000E1B01" w:rsidRDefault="000E1B01" w:rsidP="000E1B01">
      <w:pPr>
        <w:ind w:left="720"/>
        <w:rPr>
          <w:rFonts w:ascii="Times New Roman" w:hAnsi="Times New Roman" w:cs="Times New Roman"/>
        </w:rPr>
      </w:pPr>
    </w:p>
    <w:p w14:paraId="04716D25"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4. Code Example</w:t>
      </w:r>
    </w:p>
    <w:p w14:paraId="0E74D140"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csharp</w:t>
      </w:r>
    </w:p>
    <w:p w14:paraId="328C4F8E"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Copy</w:t>
      </w:r>
    </w:p>
    <w:p w14:paraId="4BD4C31E"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public class Word</w:t>
      </w:r>
    </w:p>
    <w:p w14:paraId="3C4E2925"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w:t>
      </w:r>
    </w:p>
    <w:p w14:paraId="1D8D42B7"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 xml:space="preserve">    private string _text;  </w:t>
      </w:r>
    </w:p>
    <w:p w14:paraId="4F452AE4"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 xml:space="preserve">    private bool _isHidden;  </w:t>
      </w:r>
    </w:p>
    <w:p w14:paraId="2B8B4073" w14:textId="77777777" w:rsidR="000E1B01" w:rsidRPr="000E1B01" w:rsidRDefault="000E1B01" w:rsidP="000E1B01">
      <w:pPr>
        <w:rPr>
          <w:rFonts w:ascii="Times New Roman" w:hAnsi="Times New Roman" w:cs="Times New Roman"/>
        </w:rPr>
      </w:pPr>
    </w:p>
    <w:p w14:paraId="18344A88"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 xml:space="preserve">    // Constructor initializes the word</w:t>
      </w:r>
    </w:p>
    <w:p w14:paraId="291BF336"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 xml:space="preserve">    public Word(string text)  </w:t>
      </w:r>
    </w:p>
    <w:p w14:paraId="304E341D"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 xml:space="preserve">    {</w:t>
      </w:r>
    </w:p>
    <w:p w14:paraId="4331F9AD"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 xml:space="preserve">        _text = text;</w:t>
      </w:r>
    </w:p>
    <w:p w14:paraId="6F444413"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 xml:space="preserve">        _isHidden = false;  </w:t>
      </w:r>
    </w:p>
    <w:p w14:paraId="28F49220"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 xml:space="preserve">    }  </w:t>
      </w:r>
    </w:p>
    <w:p w14:paraId="4996ADF7" w14:textId="77777777" w:rsidR="000E1B01" w:rsidRPr="000E1B01" w:rsidRDefault="000E1B01" w:rsidP="000E1B01">
      <w:pPr>
        <w:rPr>
          <w:rFonts w:ascii="Times New Roman" w:hAnsi="Times New Roman" w:cs="Times New Roman"/>
        </w:rPr>
      </w:pPr>
    </w:p>
    <w:p w14:paraId="349CBC7D"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 xml:space="preserve">    // Encapsulated method to hide the word</w:t>
      </w:r>
    </w:p>
    <w:p w14:paraId="7BF7E67E"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 xml:space="preserve">    public void Hide()  </w:t>
      </w:r>
    </w:p>
    <w:p w14:paraId="70525CDE"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 xml:space="preserve">    {</w:t>
      </w:r>
    </w:p>
    <w:p w14:paraId="22C19C79"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 xml:space="preserve">        _isHidden = true;  </w:t>
      </w:r>
    </w:p>
    <w:p w14:paraId="789C901E"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 xml:space="preserve">    }  </w:t>
      </w:r>
    </w:p>
    <w:p w14:paraId="2951B7A6" w14:textId="77777777" w:rsidR="000E1B01" w:rsidRPr="000E1B01" w:rsidRDefault="000E1B01" w:rsidP="000E1B01">
      <w:pPr>
        <w:rPr>
          <w:rFonts w:ascii="Times New Roman" w:hAnsi="Times New Roman" w:cs="Times New Roman"/>
        </w:rPr>
      </w:pPr>
    </w:p>
    <w:p w14:paraId="3EFF32BF"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 xml:space="preserve">    // Controlled access to display text</w:t>
      </w:r>
    </w:p>
    <w:p w14:paraId="5F4AA240"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 xml:space="preserve">    public string GetDisplayText()  </w:t>
      </w:r>
    </w:p>
    <w:p w14:paraId="4D3F5B6C"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 xml:space="preserve">    {</w:t>
      </w:r>
    </w:p>
    <w:p w14:paraId="12A326D6"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 xml:space="preserve">        return _isHidden ? "_____" : _text;  </w:t>
      </w:r>
    </w:p>
    <w:p w14:paraId="1815A91A"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 xml:space="preserve">    }  </w:t>
      </w:r>
    </w:p>
    <w:p w14:paraId="1204F741" w14:textId="77777777" w:rsidR="000E1B01" w:rsidRDefault="000E1B01" w:rsidP="000E1B01">
      <w:pPr>
        <w:rPr>
          <w:rFonts w:ascii="Times New Roman" w:hAnsi="Times New Roman" w:cs="Times New Roman"/>
        </w:rPr>
      </w:pPr>
      <w:r w:rsidRPr="000E1B01">
        <w:rPr>
          <w:rFonts w:ascii="Times New Roman" w:hAnsi="Times New Roman" w:cs="Times New Roman"/>
        </w:rPr>
        <w:t>}</w:t>
      </w:r>
    </w:p>
    <w:p w14:paraId="009E8A25" w14:textId="77777777" w:rsidR="000E1B01" w:rsidRPr="000E1B01" w:rsidRDefault="000E1B01" w:rsidP="000E1B01">
      <w:pPr>
        <w:rPr>
          <w:rFonts w:ascii="Times New Roman" w:hAnsi="Times New Roman" w:cs="Times New Roman"/>
        </w:rPr>
      </w:pPr>
    </w:p>
    <w:p w14:paraId="638E43EA"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lastRenderedPageBreak/>
        <w:t>5. Explanation of the Example</w:t>
      </w:r>
    </w:p>
    <w:p w14:paraId="63D056E6" w14:textId="77777777" w:rsidR="000E1B01" w:rsidRPr="000E1B01" w:rsidRDefault="000E1B01" w:rsidP="000E1B01">
      <w:pPr>
        <w:numPr>
          <w:ilvl w:val="0"/>
          <w:numId w:val="3"/>
        </w:numPr>
        <w:rPr>
          <w:rFonts w:ascii="Times New Roman" w:hAnsi="Times New Roman" w:cs="Times New Roman"/>
        </w:rPr>
      </w:pPr>
      <w:r w:rsidRPr="000E1B01">
        <w:rPr>
          <w:rFonts w:ascii="Times New Roman" w:hAnsi="Times New Roman" w:cs="Times New Roman"/>
        </w:rPr>
        <w:t>Data Protection: _text and _isHidden are private, so they can’t be modified directly from outside the class.</w:t>
      </w:r>
    </w:p>
    <w:p w14:paraId="4AA2AF2A" w14:textId="77777777" w:rsidR="000E1B01" w:rsidRPr="000E1B01" w:rsidRDefault="000E1B01" w:rsidP="000E1B01">
      <w:pPr>
        <w:numPr>
          <w:ilvl w:val="0"/>
          <w:numId w:val="3"/>
        </w:numPr>
        <w:rPr>
          <w:rFonts w:ascii="Times New Roman" w:hAnsi="Times New Roman" w:cs="Times New Roman"/>
        </w:rPr>
      </w:pPr>
      <w:r w:rsidRPr="000E1B01">
        <w:rPr>
          <w:rFonts w:ascii="Times New Roman" w:hAnsi="Times New Roman" w:cs="Times New Roman"/>
        </w:rPr>
        <w:t>Controlled Behavior: The Hide() method modifies _isHidden safely, and GetDisplayText() ensures proper formatting when displaying words.</w:t>
      </w:r>
    </w:p>
    <w:p w14:paraId="5E26B087" w14:textId="77777777" w:rsidR="000E1B01" w:rsidRDefault="000E1B01" w:rsidP="000E1B01">
      <w:pPr>
        <w:numPr>
          <w:ilvl w:val="0"/>
          <w:numId w:val="3"/>
        </w:numPr>
        <w:rPr>
          <w:rFonts w:ascii="Times New Roman" w:hAnsi="Times New Roman" w:cs="Times New Roman"/>
        </w:rPr>
      </w:pPr>
      <w:r w:rsidRPr="000E1B01">
        <w:rPr>
          <w:rFonts w:ascii="Times New Roman" w:hAnsi="Times New Roman" w:cs="Times New Roman"/>
        </w:rPr>
        <w:t>Flexibility: If we later change how hiding works (e.g., replacing _____ with asterisks *****), we only modify GetDisplayText()—no other code breaks.</w:t>
      </w:r>
    </w:p>
    <w:p w14:paraId="23F96DB4" w14:textId="77777777" w:rsidR="000E1B01" w:rsidRPr="000E1B01" w:rsidRDefault="000E1B01" w:rsidP="000E1B01">
      <w:pPr>
        <w:ind w:left="720"/>
        <w:rPr>
          <w:rFonts w:ascii="Times New Roman" w:hAnsi="Times New Roman" w:cs="Times New Roman"/>
        </w:rPr>
      </w:pPr>
    </w:p>
    <w:p w14:paraId="0D4F15D2"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Conclusion</w:t>
      </w:r>
    </w:p>
    <w:p w14:paraId="2E04C68C" w14:textId="77777777" w:rsidR="000E1B01" w:rsidRPr="000E1B01" w:rsidRDefault="000E1B01" w:rsidP="000E1B01">
      <w:pPr>
        <w:rPr>
          <w:rFonts w:ascii="Times New Roman" w:hAnsi="Times New Roman" w:cs="Times New Roman"/>
        </w:rPr>
      </w:pPr>
      <w:r w:rsidRPr="000E1B01">
        <w:rPr>
          <w:rFonts w:ascii="Times New Roman" w:hAnsi="Times New Roman" w:cs="Times New Roman"/>
        </w:rPr>
        <w:t>Encapsulation ensures clean, secure, and maintainable code by hiding implementation details and exposing only what’s necessary. In the Scripture program, it lets the Word class manage its own state without interference, making the system more robust and easier to update.</w:t>
      </w:r>
    </w:p>
    <w:p w14:paraId="0CDE2AEC" w14:textId="77777777" w:rsidR="00691CD4" w:rsidRPr="000E1B01" w:rsidRDefault="00691CD4">
      <w:pPr>
        <w:rPr>
          <w:rFonts w:ascii="Times New Roman" w:hAnsi="Times New Roman" w:cs="Times New Roman"/>
        </w:rPr>
      </w:pPr>
    </w:p>
    <w:sectPr w:rsidR="00691CD4" w:rsidRPr="000E1B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62C58"/>
    <w:multiLevelType w:val="multilevel"/>
    <w:tmpl w:val="D39C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178D3"/>
    <w:multiLevelType w:val="multilevel"/>
    <w:tmpl w:val="003C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377D2F"/>
    <w:multiLevelType w:val="multilevel"/>
    <w:tmpl w:val="B2DE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ED3EE4"/>
    <w:multiLevelType w:val="hybridMultilevel"/>
    <w:tmpl w:val="B4768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5636826">
    <w:abstractNumId w:val="1"/>
  </w:num>
  <w:num w:numId="2" w16cid:durableId="562760499">
    <w:abstractNumId w:val="0"/>
  </w:num>
  <w:num w:numId="3" w16cid:durableId="117184305">
    <w:abstractNumId w:val="2"/>
  </w:num>
  <w:num w:numId="4" w16cid:durableId="559749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01"/>
    <w:rsid w:val="000E1B01"/>
    <w:rsid w:val="0024565F"/>
    <w:rsid w:val="002D3E50"/>
    <w:rsid w:val="003B48D7"/>
    <w:rsid w:val="00574B5D"/>
    <w:rsid w:val="00691CD4"/>
  </w:rsids>
  <m:mathPr>
    <m:mathFont m:val="Cambria Math"/>
    <m:brkBin m:val="before"/>
    <m:brkBinSub m:val="--"/>
    <m:smallFrac m:val="0"/>
    <m:dispDef/>
    <m:lMargin m:val="0"/>
    <m:rMargin m:val="0"/>
    <m:defJc m:val="centerGroup"/>
    <m:wrapIndent m:val="1440"/>
    <m:intLim m:val="subSup"/>
    <m:naryLim m:val="undOvr"/>
  </m:mathPr>
  <w:themeFontLang w:val="en-CG"/>
  <w:clrSchemeMapping w:bg1="light1" w:t1="dark1" w:bg2="light2" w:t2="dark2" w:accent1="accent1" w:accent2="accent2" w:accent3="accent3" w:accent4="accent4" w:accent5="accent5" w:accent6="accent6" w:hyperlink="hyperlink" w:followedHyperlink="followedHyperlink"/>
  <w:decimalSymbol w:val=","/>
  <w:listSeparator w:val=","/>
  <w14:docId w14:val="12DBC605"/>
  <w15:chartTrackingRefBased/>
  <w15:docId w15:val="{55F6602C-1C8A-4A41-85D9-E7E69624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1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B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B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B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B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1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B01"/>
    <w:rPr>
      <w:rFonts w:eastAsiaTheme="majorEastAsia" w:cstheme="majorBidi"/>
      <w:color w:val="272727" w:themeColor="text1" w:themeTint="D8"/>
    </w:rPr>
  </w:style>
  <w:style w:type="paragraph" w:styleId="Title">
    <w:name w:val="Title"/>
    <w:basedOn w:val="Normal"/>
    <w:next w:val="Normal"/>
    <w:link w:val="TitleChar"/>
    <w:uiPriority w:val="10"/>
    <w:qFormat/>
    <w:rsid w:val="000E1B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B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B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1B01"/>
    <w:rPr>
      <w:i/>
      <w:iCs/>
      <w:color w:val="404040" w:themeColor="text1" w:themeTint="BF"/>
    </w:rPr>
  </w:style>
  <w:style w:type="paragraph" w:styleId="ListParagraph">
    <w:name w:val="List Paragraph"/>
    <w:basedOn w:val="Normal"/>
    <w:uiPriority w:val="34"/>
    <w:qFormat/>
    <w:rsid w:val="000E1B01"/>
    <w:pPr>
      <w:ind w:left="720"/>
      <w:contextualSpacing/>
    </w:pPr>
  </w:style>
  <w:style w:type="character" w:styleId="IntenseEmphasis">
    <w:name w:val="Intense Emphasis"/>
    <w:basedOn w:val="DefaultParagraphFont"/>
    <w:uiPriority w:val="21"/>
    <w:qFormat/>
    <w:rsid w:val="000E1B01"/>
    <w:rPr>
      <w:i/>
      <w:iCs/>
      <w:color w:val="0F4761" w:themeColor="accent1" w:themeShade="BF"/>
    </w:rPr>
  </w:style>
  <w:style w:type="paragraph" w:styleId="IntenseQuote">
    <w:name w:val="Intense Quote"/>
    <w:basedOn w:val="Normal"/>
    <w:next w:val="Normal"/>
    <w:link w:val="IntenseQuoteChar"/>
    <w:uiPriority w:val="30"/>
    <w:qFormat/>
    <w:rsid w:val="000E1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B01"/>
    <w:rPr>
      <w:i/>
      <w:iCs/>
      <w:color w:val="0F4761" w:themeColor="accent1" w:themeShade="BF"/>
    </w:rPr>
  </w:style>
  <w:style w:type="character" w:styleId="IntenseReference">
    <w:name w:val="Intense Reference"/>
    <w:basedOn w:val="DefaultParagraphFont"/>
    <w:uiPriority w:val="32"/>
    <w:qFormat/>
    <w:rsid w:val="000E1B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867939">
      <w:bodyDiv w:val="1"/>
      <w:marLeft w:val="0"/>
      <w:marRight w:val="0"/>
      <w:marTop w:val="0"/>
      <w:marBottom w:val="0"/>
      <w:divBdr>
        <w:top w:val="none" w:sz="0" w:space="0" w:color="auto"/>
        <w:left w:val="none" w:sz="0" w:space="0" w:color="auto"/>
        <w:bottom w:val="none" w:sz="0" w:space="0" w:color="auto"/>
        <w:right w:val="none" w:sz="0" w:space="0" w:color="auto"/>
      </w:divBdr>
      <w:divsChild>
        <w:div w:id="898369412">
          <w:marLeft w:val="0"/>
          <w:marRight w:val="0"/>
          <w:marTop w:val="0"/>
          <w:marBottom w:val="0"/>
          <w:divBdr>
            <w:top w:val="none" w:sz="0" w:space="0" w:color="auto"/>
            <w:left w:val="none" w:sz="0" w:space="0" w:color="auto"/>
            <w:bottom w:val="none" w:sz="0" w:space="0" w:color="auto"/>
            <w:right w:val="none" w:sz="0" w:space="0" w:color="auto"/>
          </w:divBdr>
          <w:divsChild>
            <w:div w:id="1967196565">
              <w:marLeft w:val="0"/>
              <w:marRight w:val="0"/>
              <w:marTop w:val="0"/>
              <w:marBottom w:val="0"/>
              <w:divBdr>
                <w:top w:val="none" w:sz="0" w:space="0" w:color="auto"/>
                <w:left w:val="none" w:sz="0" w:space="0" w:color="auto"/>
                <w:bottom w:val="none" w:sz="0" w:space="0" w:color="auto"/>
                <w:right w:val="none" w:sz="0" w:space="0" w:color="auto"/>
              </w:divBdr>
              <w:divsChild>
                <w:div w:id="624047608">
                  <w:marLeft w:val="0"/>
                  <w:marRight w:val="0"/>
                  <w:marTop w:val="0"/>
                  <w:marBottom w:val="0"/>
                  <w:divBdr>
                    <w:top w:val="none" w:sz="0" w:space="0" w:color="auto"/>
                    <w:left w:val="none" w:sz="0" w:space="0" w:color="auto"/>
                    <w:bottom w:val="none" w:sz="0" w:space="0" w:color="auto"/>
                    <w:right w:val="none" w:sz="0" w:space="0" w:color="auto"/>
                  </w:divBdr>
                  <w:divsChild>
                    <w:div w:id="1415274187">
                      <w:marLeft w:val="0"/>
                      <w:marRight w:val="0"/>
                      <w:marTop w:val="0"/>
                      <w:marBottom w:val="0"/>
                      <w:divBdr>
                        <w:top w:val="none" w:sz="0" w:space="0" w:color="auto"/>
                        <w:left w:val="none" w:sz="0" w:space="0" w:color="auto"/>
                        <w:bottom w:val="none" w:sz="0" w:space="0" w:color="auto"/>
                        <w:right w:val="none" w:sz="0" w:space="0" w:color="auto"/>
                      </w:divBdr>
                    </w:div>
                    <w:div w:id="157427238">
                      <w:marLeft w:val="0"/>
                      <w:marRight w:val="0"/>
                      <w:marTop w:val="0"/>
                      <w:marBottom w:val="0"/>
                      <w:divBdr>
                        <w:top w:val="none" w:sz="0" w:space="0" w:color="auto"/>
                        <w:left w:val="none" w:sz="0" w:space="0" w:color="auto"/>
                        <w:bottom w:val="none" w:sz="0" w:space="0" w:color="auto"/>
                        <w:right w:val="none" w:sz="0" w:space="0" w:color="auto"/>
                      </w:divBdr>
                      <w:divsChild>
                        <w:div w:id="10883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298750">
      <w:bodyDiv w:val="1"/>
      <w:marLeft w:val="0"/>
      <w:marRight w:val="0"/>
      <w:marTop w:val="0"/>
      <w:marBottom w:val="0"/>
      <w:divBdr>
        <w:top w:val="none" w:sz="0" w:space="0" w:color="auto"/>
        <w:left w:val="none" w:sz="0" w:space="0" w:color="auto"/>
        <w:bottom w:val="none" w:sz="0" w:space="0" w:color="auto"/>
        <w:right w:val="none" w:sz="0" w:space="0" w:color="auto"/>
      </w:divBdr>
      <w:divsChild>
        <w:div w:id="705645783">
          <w:marLeft w:val="0"/>
          <w:marRight w:val="0"/>
          <w:marTop w:val="0"/>
          <w:marBottom w:val="0"/>
          <w:divBdr>
            <w:top w:val="none" w:sz="0" w:space="0" w:color="auto"/>
            <w:left w:val="none" w:sz="0" w:space="0" w:color="auto"/>
            <w:bottom w:val="none" w:sz="0" w:space="0" w:color="auto"/>
            <w:right w:val="none" w:sz="0" w:space="0" w:color="auto"/>
          </w:divBdr>
          <w:divsChild>
            <w:div w:id="1572306710">
              <w:marLeft w:val="0"/>
              <w:marRight w:val="0"/>
              <w:marTop w:val="0"/>
              <w:marBottom w:val="0"/>
              <w:divBdr>
                <w:top w:val="none" w:sz="0" w:space="0" w:color="auto"/>
                <w:left w:val="none" w:sz="0" w:space="0" w:color="auto"/>
                <w:bottom w:val="none" w:sz="0" w:space="0" w:color="auto"/>
                <w:right w:val="none" w:sz="0" w:space="0" w:color="auto"/>
              </w:divBdr>
              <w:divsChild>
                <w:div w:id="598299429">
                  <w:marLeft w:val="0"/>
                  <w:marRight w:val="0"/>
                  <w:marTop w:val="0"/>
                  <w:marBottom w:val="0"/>
                  <w:divBdr>
                    <w:top w:val="none" w:sz="0" w:space="0" w:color="auto"/>
                    <w:left w:val="none" w:sz="0" w:space="0" w:color="auto"/>
                    <w:bottom w:val="none" w:sz="0" w:space="0" w:color="auto"/>
                    <w:right w:val="none" w:sz="0" w:space="0" w:color="auto"/>
                  </w:divBdr>
                  <w:divsChild>
                    <w:div w:id="1383485768">
                      <w:marLeft w:val="0"/>
                      <w:marRight w:val="0"/>
                      <w:marTop w:val="0"/>
                      <w:marBottom w:val="0"/>
                      <w:divBdr>
                        <w:top w:val="none" w:sz="0" w:space="0" w:color="auto"/>
                        <w:left w:val="none" w:sz="0" w:space="0" w:color="auto"/>
                        <w:bottom w:val="none" w:sz="0" w:space="0" w:color="auto"/>
                        <w:right w:val="none" w:sz="0" w:space="0" w:color="auto"/>
                      </w:divBdr>
                    </w:div>
                    <w:div w:id="474763250">
                      <w:marLeft w:val="0"/>
                      <w:marRight w:val="0"/>
                      <w:marTop w:val="0"/>
                      <w:marBottom w:val="0"/>
                      <w:divBdr>
                        <w:top w:val="none" w:sz="0" w:space="0" w:color="auto"/>
                        <w:left w:val="none" w:sz="0" w:space="0" w:color="auto"/>
                        <w:bottom w:val="none" w:sz="0" w:space="0" w:color="auto"/>
                        <w:right w:val="none" w:sz="0" w:space="0" w:color="auto"/>
                      </w:divBdr>
                      <w:divsChild>
                        <w:div w:id="13608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Jeansty varel Ndihoulou</dc:creator>
  <cp:keywords/>
  <dc:description/>
  <cp:lastModifiedBy>Jeansty varel Ndihoulou</cp:lastModifiedBy>
  <cp:revision>1</cp:revision>
  <dcterms:created xsi:type="dcterms:W3CDTF">2025-04-01T03:05:00Z</dcterms:created>
  <dcterms:modified xsi:type="dcterms:W3CDTF">2025-04-01T03:07:00Z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2025-04-01T03:07:19Z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a3dcde6f-1f83-4faf-8c57-ca457d089df0</vt:lpwstr>
  </property>
  <property fmtid="{D5CDD505-2E9C-101B-9397-08002B2CF9AE}" pid="8" name="MSIP_Label_defa4170-0d19-0005-0004-bc88714345d2_ContentBits">
    <vt:lpwstr>0</vt:lpwstr>
  </property>
</Properties>
</file>