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3406" w14:textId="77777777" w:rsidR="00453577" w:rsidRPr="00453577" w:rsidRDefault="00453577" w:rsidP="00453577">
      <w:pPr>
        <w:pStyle w:val="a3"/>
        <w:shd w:val="clear" w:color="auto" w:fill="FFFFFF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3"/>
          <w:szCs w:val="23"/>
        </w:rPr>
      </w:pPr>
      <w:r w:rsidRPr="00453577">
        <w:rPr>
          <w:rFonts w:asciiTheme="minorHAnsi" w:eastAsiaTheme="minorHAnsi" w:hAnsiTheme="minorHAnsi" w:cs="Segoe UI"/>
          <w:b/>
          <w:bCs/>
          <w:color w:val="212529"/>
          <w:sz w:val="23"/>
          <w:szCs w:val="23"/>
        </w:rPr>
        <w:t>【问题描述】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编写程序实现两个超长正整数（每个最长80位数字）的减法运算。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 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</w:r>
      <w:r w:rsidRPr="00453577">
        <w:rPr>
          <w:rFonts w:asciiTheme="minorHAnsi" w:eastAsiaTheme="minorHAnsi" w:hAnsiTheme="minorHAnsi" w:cs="Segoe UI"/>
          <w:b/>
          <w:bCs/>
          <w:color w:val="212529"/>
          <w:sz w:val="23"/>
          <w:szCs w:val="23"/>
        </w:rPr>
        <w:t>【输入形式】</w:t>
      </w:r>
    </w:p>
    <w:p w14:paraId="452DA3A5" w14:textId="77777777" w:rsidR="00453577" w:rsidRPr="00453577" w:rsidRDefault="00453577" w:rsidP="00453577">
      <w:pPr>
        <w:pStyle w:val="a3"/>
        <w:shd w:val="clear" w:color="auto" w:fill="FFFFFF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3"/>
          <w:szCs w:val="23"/>
        </w:rPr>
      </w:pP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t>从键盘读入两个整数，要考虑输入高位可能为0的情况（如00083）。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1. 第一行是超长正整数A；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2. 第二行是超长正整数B；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 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</w:r>
      <w:r w:rsidRPr="00453577">
        <w:rPr>
          <w:rFonts w:asciiTheme="minorHAnsi" w:eastAsiaTheme="minorHAnsi" w:hAnsiTheme="minorHAnsi" w:cs="Segoe UI"/>
          <w:b/>
          <w:bCs/>
          <w:color w:val="212529"/>
          <w:sz w:val="23"/>
          <w:szCs w:val="23"/>
        </w:rPr>
        <w:t>【输出形式】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输出只有一行，是长整数A减去长整数B的运算结果，从高到低依次输出各位数字。要求：</w:t>
      </w:r>
      <w:proofErr w:type="gramStart"/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t>若结果</w:t>
      </w:r>
      <w:proofErr w:type="gramEnd"/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t>为0，则只输出一个0；否则输出的结果的最高位不能为0，并且各位数字紧密输出。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 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  <w:highlight w:val="yellow"/>
        </w:rPr>
        <w:t>【输入样例】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  <w:highlight w:val="yellow"/>
        </w:rPr>
        <w:br/>
        <w:t> 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  <w:highlight w:val="yellow"/>
        </w:rPr>
        <w:br/>
        <w:t>234098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  <w:highlight w:val="yellow"/>
        </w:rPr>
        <w:br/>
        <w:t>134098703578230056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  <w:highlight w:val="yellow"/>
        </w:rPr>
        <w:br/>
        <w:t> 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  <w:highlight w:val="yellow"/>
        </w:rPr>
        <w:br/>
        <w:t>【输出样例】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  <w:highlight w:val="yellow"/>
        </w:rPr>
        <w:br/>
        <w:t> －134098703577995958</w:t>
      </w:r>
    </w:p>
    <w:p w14:paraId="02EBC624" w14:textId="77777777" w:rsidR="00453577" w:rsidRPr="00453577" w:rsidRDefault="00453577" w:rsidP="00453577">
      <w:pPr>
        <w:pStyle w:val="a3"/>
        <w:shd w:val="clear" w:color="auto" w:fill="FFFFFF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3"/>
          <w:szCs w:val="23"/>
        </w:rPr>
      </w:pPr>
      <w:r w:rsidRPr="00453577">
        <w:rPr>
          <w:rFonts w:asciiTheme="minorHAnsi" w:eastAsiaTheme="minorHAnsi" w:hAnsiTheme="minorHAnsi" w:cs="Segoe UI"/>
          <w:b/>
          <w:bCs/>
          <w:color w:val="212529"/>
          <w:sz w:val="23"/>
          <w:szCs w:val="23"/>
        </w:rPr>
        <w:t>【样例说明】</w:t>
      </w:r>
      <w:r w:rsidRPr="00453577">
        <w:rPr>
          <w:rFonts w:asciiTheme="minorHAnsi" w:eastAsiaTheme="minorHAnsi" w:hAnsiTheme="minorHAnsi" w:cs="Segoe UI"/>
          <w:b/>
          <w:bCs/>
          <w:color w:val="212529"/>
          <w:sz w:val="23"/>
          <w:szCs w:val="23"/>
        </w:rPr>
        <w:br/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t>进行两个正整数减法运算， 234098 －134098703578230056 = －134098703577995958。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 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</w:r>
      <w:r w:rsidRPr="00453577">
        <w:rPr>
          <w:rFonts w:asciiTheme="minorHAnsi" w:eastAsiaTheme="minorHAnsi" w:hAnsiTheme="minorHAnsi" w:cs="Segoe UI"/>
          <w:b/>
          <w:bCs/>
          <w:color w:val="212529"/>
          <w:sz w:val="23"/>
          <w:szCs w:val="23"/>
        </w:rPr>
        <w:t>【评分标准】</w:t>
      </w:r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br/>
        <w:t> 完全正确得20分，每个测试点4分，提交程序文件名为</w:t>
      </w:r>
      <w:proofErr w:type="spellStart"/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t>subtract.c</w:t>
      </w:r>
      <w:proofErr w:type="spellEnd"/>
      <w:r w:rsidRPr="00453577">
        <w:rPr>
          <w:rFonts w:asciiTheme="minorHAnsi" w:eastAsiaTheme="minorHAnsi" w:hAnsiTheme="minorHAnsi" w:cs="Segoe UI"/>
          <w:color w:val="212529"/>
          <w:sz w:val="23"/>
          <w:szCs w:val="23"/>
        </w:rPr>
        <w:t>。</w:t>
      </w:r>
    </w:p>
    <w:p w14:paraId="0E0A2503" w14:textId="77777777" w:rsidR="00A80AF4" w:rsidRPr="00453577" w:rsidRDefault="00A80AF4"/>
    <w:sectPr w:rsidR="00A80AF4" w:rsidRPr="00453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B0"/>
    <w:rsid w:val="00453577"/>
    <w:rsid w:val="00A80AF4"/>
    <w:rsid w:val="00C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7B11"/>
  <w15:chartTrackingRefBased/>
  <w15:docId w15:val="{3C479FDA-A78F-4597-82F9-C825A834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35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87A209-6D54-4A35-9508-87B001FA2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26DD9-C615-4A6F-872E-5B9DCB009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542D8-6D4A-4431-857C-AAECE06C9D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2023-04-10T01:11:00Z</dcterms:created>
  <dcterms:modified xsi:type="dcterms:W3CDTF">2023-04-10T01:12:00Z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