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168" w:rsidRPr="006F5AED" w:rsidRDefault="00C12168" w:rsidP="006F5AED">
      <w:pPr>
        <w:pStyle w:val="Akapitzlist"/>
        <w:ind w:left="709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1. Średnia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złożonośc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sortowania szybkiego (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quicksort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) wynosi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a. O(n</w:t>
      </w:r>
      <w:r w:rsidRPr="006F5AED">
        <w:rPr>
          <w:rFonts w:ascii="Arial" w:hAnsi="Arial" w:cs="Arial"/>
          <w:color w:val="000000" w:themeColor="text1"/>
          <w:sz w:val="16"/>
          <w:szCs w:val="16"/>
          <w:vertAlign w:val="superscript"/>
        </w:rPr>
        <w:t>2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t>)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b. O(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nlogn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)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c. O(n)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d. O(n</w:t>
      </w:r>
      <w:r w:rsidRPr="006F5AED">
        <w:rPr>
          <w:rFonts w:ascii="Arial" w:hAnsi="Arial" w:cs="Arial"/>
          <w:color w:val="000000" w:themeColor="text1"/>
          <w:sz w:val="16"/>
          <w:szCs w:val="16"/>
          <w:vertAlign w:val="superscript"/>
        </w:rPr>
        <w:t>2/3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t>)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2. Proszę wskazać algorytmy zachłanne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a. sortowanie przez kopcowanie, alg. Prima, alg. Floyda-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Warshalla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b. Alg. Dijkstry, alg.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Knutha-Morrissa-Pratta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, alg. Grahama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c. Alg. Rabina-Karpa, alg.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Jarvisa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, alg. Floyda-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Warshalla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d. Alg. Dijkstry, alg. Kruskala, kodowanie </w:t>
      </w:r>
      <w:bookmarkStart w:id="0" w:name="_GoBack"/>
      <w:bookmarkEnd w:id="0"/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Huffmana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3. Proszę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znaleść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wartości funkcji prefiksowej </w:t>
      </w:r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π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dla wzorca W = ‘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ababababca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’ dla algorytmu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Knutha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-Morrisa-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Pratta</w:t>
      </w:r>
      <w:proofErr w:type="spellEnd"/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Porównujemy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prefixy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i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sufixy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1. a - ---- – brak części wspólnej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2. ab – a oraz b – brak części wspólnej 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3.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aba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– a, ab oraz a, ba -część wspólna ma długość 1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4.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abab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– a, ab,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aba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oraz b, ab, bab -część wspólna ma długość 2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5.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ababa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– a, ab,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aba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abab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oraz a, ba,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aba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, baba -część wspólna ma długość 3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6.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ababab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– a, ab,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aba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abab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ababa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oraz b, ab, bab,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abab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babab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-część wspólna ma długość 4  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.....</w:t>
      </w:r>
    </w:p>
    <w:p w:rsidR="00C12168" w:rsidRPr="006F5AED" w:rsidRDefault="006F5AED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155329B1" wp14:editId="1F67FDF7">
            <wp:extent cx="2514600" cy="1371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784" cy="139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4. Proszę wskazać sufiksy napisu ‘tatarak’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- k,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ak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, rak, arak,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tarak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atarak</w:t>
      </w:r>
      <w:proofErr w:type="spellEnd"/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a. ‘tata’, ‘rak’, ‘k’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b. ‘rak’, ‘k’, ‘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atarak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’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c. ‘tata’, ‘t’, ‘tatr’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d. ‘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ata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’, ‘tara’, ‘a’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5. Ile błędnych prób wykona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algorytmm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Rabina-Karpa szukając wzorca W = ‘25’ w napisie T=</w:t>
      </w:r>
      <w:r w:rsidR="0029301C" w:rsidRPr="006F5AED">
        <w:rPr>
          <w:rFonts w:ascii="Arial" w:hAnsi="Arial" w:cs="Arial"/>
          <w:color w:val="000000" w:themeColor="text1"/>
          <w:sz w:val="16"/>
          <w:szCs w:val="16"/>
        </w:rPr>
        <w:t>’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363732256’ wykorzystując obliczenia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modula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y = 22</w:t>
      </w:r>
      <w:r w:rsidR="0029301C" w:rsidRPr="006F5AED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przyjmujemy że alfabet ma 21 znaków: V1, V2, ...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Vn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.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a. 4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b. 2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c. 1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d. 0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6. Jaka będzie maksymalna wysokość drzewa binarnego (BST) przy wstawianiu do niego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warości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o w następującej kolejności 5, 8, 2, 4, 7, 9, 14, 12, 23? Zakładając, że drzewo na początku jest puste. Przez maksymalną wysokość drzewa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rozumiey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liczbę węzłów i liści na najdłuższej ścieżce od korzenia do liścia.</w:t>
      </w:r>
    </w:p>
    <w:p w:rsidR="00C12168" w:rsidRPr="006F5AED" w:rsidRDefault="00850F57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44.25pt">
            <v:imagedata r:id="rId6" o:title="Ptanie_6"/>
          </v:shape>
        </w:pict>
      </w:r>
      <w:r w:rsidR="00C12168" w:rsidRPr="006F5AED">
        <w:rPr>
          <w:rFonts w:ascii="Arial" w:hAnsi="Arial" w:cs="Arial"/>
          <w:color w:val="000000" w:themeColor="text1"/>
          <w:sz w:val="16"/>
          <w:szCs w:val="16"/>
        </w:rPr>
        <w:br/>
        <w:t>a. 6</w:t>
      </w:r>
      <w:r w:rsidR="00C12168" w:rsidRPr="006F5AED">
        <w:rPr>
          <w:rFonts w:ascii="Arial" w:hAnsi="Arial" w:cs="Arial"/>
          <w:color w:val="000000" w:themeColor="text1"/>
          <w:sz w:val="16"/>
          <w:szCs w:val="16"/>
        </w:rPr>
        <w:br/>
        <w:t>b. 5</w:t>
      </w:r>
      <w:r w:rsidR="00C12168" w:rsidRPr="006F5AED">
        <w:rPr>
          <w:rFonts w:ascii="Arial" w:hAnsi="Arial" w:cs="Arial"/>
          <w:color w:val="000000" w:themeColor="text1"/>
          <w:sz w:val="16"/>
          <w:szCs w:val="16"/>
        </w:rPr>
        <w:br/>
        <w:t>c. 7</w:t>
      </w:r>
      <w:r w:rsidR="00C12168"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d. 4    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7. Maksymalna liczba węzłów na drzewie od korzenia do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liscia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w drzewie czerwono-czarnym jest.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a. Co najwyżej o 1 większa niż na ścieżce o minimalnej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długośći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b. jest taka sama jak czarna wysokość drzewa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c. Jest co najwyżej dwa razy taka jak długa jest droga o minimalnej długości 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d. Jest taka sama jak długość drogi minimalnej (drzewo doskonale zrównoważone)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8. Proszę wskazać zdanie prawdziwe opisujące drzewo czerwono- czarne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a.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Elemnt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czerwony nie może mieć czarnego syna. 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b. Liczba czarnych elementów jest taka sama na każdej drodze od korzenia do liścia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c. Element nie może mieć synów różnego koloru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d. Korzeń drzewa jest zawsze czerwony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9. Algorytm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Dijksty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: 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a. Opiera się na programowaniu dynamicznym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b. Służy do znajdowania minimalnego drzewa rozpinającego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c. Nie może być wykorzystywany, gdy istnieją krawędzie o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ujemniej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wadze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d. Ma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złożonośc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taką jak algorytm Floyda-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Warshala</w:t>
      </w:r>
      <w:proofErr w:type="spellEnd"/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10. Dla podanych wektorów prawdą jest 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</w:r>
      <w:r w:rsidRPr="006F5AED">
        <w:rPr>
          <w:rFonts w:ascii="Arial" w:hAnsi="Arial" w:cs="Arial"/>
          <w:noProof/>
          <w:color w:val="000000" w:themeColor="text1"/>
          <w:sz w:val="16"/>
          <w:szCs w:val="16"/>
          <w:lang w:eastAsia="pl-PL"/>
        </w:rPr>
        <w:drawing>
          <wp:inline distT="0" distB="0" distL="0" distR="0" wp14:anchorId="0588F437" wp14:editId="720D9D05">
            <wp:extent cx="1695450" cy="733425"/>
            <wp:effectExtent l="0" t="0" r="0" b="9525"/>
            <wp:docPr id="2" name="Picture 2" descr="C:\Users\Tomasz Kazanecki\AppData\Local\Microsoft\Windows\INetCache\Content.Word\Bez tytuł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omasz Kazanecki\AppData\Local\Microsoft\Windows\INetCache\Content.Word\Bez tytuł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85D" w:rsidRPr="006F5AED" w:rsidRDefault="00FD585D" w:rsidP="00FD585D">
      <w:pPr>
        <w:ind w:left="708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AB = [1, 3], AC = [3,4], AD = [5,0]</w:t>
      </w:r>
    </w:p>
    <w:p w:rsidR="00FD585D" w:rsidRPr="006F5AED" w:rsidRDefault="00FD585D" w:rsidP="00FD585D">
      <w:pPr>
        <w:ind w:left="708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AB x AC = [1,3]x[3,4] = 4-9 = -5</w:t>
      </w:r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br/>
        <w:t>AB x AD = [1,3]x[3,0] =0-9 = -9</w:t>
      </w:r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br/>
        <w:t>AD x AC = [5,0]x[3,4] = 20-0 = 20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br/>
        <w:t xml:space="preserve">a.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wekAB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x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wekAC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&lt; 0 ˄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wekAD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x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wekAC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&gt; 0  </w:t>
      </w:r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br/>
        <w:t xml:space="preserve">b.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wekAB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x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wekAC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&gt; 0 ˄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wekAD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x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wekAC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&gt; 0</w:t>
      </w:r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br/>
        <w:t xml:space="preserve">c.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wekAB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x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wekAC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= 0 ˄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wekAD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x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wekAC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&gt; 0</w:t>
      </w:r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br/>
        <w:t xml:space="preserve">d.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wekAB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x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wekAD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&gt; 0 ˄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wekAD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x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>wekAC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&gt; 0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11. Do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wyrkywania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cyklu można wykorzystać 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a. Algorytm Kruskala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b. Przeszukiwanie grafu wszerz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c. Algorytm Dijkstry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d. Przeszukiwanie grafu w głąb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12. Cykl który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przechodz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przez każdą </w:t>
      </w:r>
      <w:r w:rsidRPr="006F5AED">
        <w:rPr>
          <w:rFonts w:ascii="Arial" w:hAnsi="Arial" w:cs="Arial"/>
          <w:color w:val="000000" w:themeColor="text1"/>
          <w:sz w:val="16"/>
          <w:szCs w:val="16"/>
          <w:u w:val="single"/>
        </w:rPr>
        <w:t>krawędź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grafu dokładnie raz, nazywamy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a. Cyklem prostym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b. Cyklem Hamiltona – </w:t>
      </w:r>
      <w:r w:rsidRPr="006F5AED">
        <w:rPr>
          <w:rFonts w:ascii="Arial" w:hAnsi="Arial" w:cs="Arial"/>
          <w:i/>
          <w:color w:val="000000" w:themeColor="text1"/>
          <w:sz w:val="16"/>
          <w:szCs w:val="16"/>
        </w:rPr>
        <w:t>przez każdy wierzchołek grafu dokładnie raz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c. Cyklem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pojedyńczym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d. Cyklem Eulera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lastRenderedPageBreak/>
        <w:t>13. Cykl prosty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a.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Uniemożliwa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użycia algorytmu Floyda-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Warshala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– </w:t>
      </w:r>
      <w:r w:rsidRPr="006F5AED">
        <w:rPr>
          <w:rFonts w:ascii="Arial" w:hAnsi="Arial" w:cs="Arial"/>
          <w:i/>
          <w:color w:val="000000" w:themeColor="text1"/>
          <w:sz w:val="16"/>
          <w:szCs w:val="16"/>
        </w:rPr>
        <w:t>cykl ujemny to uniemożliwia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b. Nie zawiera tego samego wierzchołka więcej niż raz - </w:t>
      </w:r>
      <w:r w:rsidRPr="006F5AED">
        <w:rPr>
          <w:rFonts w:ascii="Arial" w:hAnsi="Arial" w:cs="Arial"/>
          <w:i/>
          <w:color w:val="000000" w:themeColor="text1"/>
          <w:sz w:val="16"/>
          <w:szCs w:val="16"/>
        </w:rPr>
        <w:t>każda jego krawędź/wierzchołek jest przechodzona dokładnie jeden raz</w:t>
      </w:r>
      <w:r w:rsidRPr="006F5AED">
        <w:rPr>
          <w:rFonts w:ascii="Arial" w:hAnsi="Arial" w:cs="Arial"/>
          <w:i/>
          <w:color w:val="000000" w:themeColor="text1"/>
          <w:sz w:val="16"/>
          <w:szCs w:val="16"/>
        </w:rPr>
        <w:br/>
      </w:r>
      <w:r w:rsidRPr="006F5AED">
        <w:rPr>
          <w:rFonts w:ascii="Arial" w:hAnsi="Arial" w:cs="Arial"/>
          <w:color w:val="000000" w:themeColor="text1"/>
          <w:sz w:val="16"/>
          <w:szCs w:val="16"/>
        </w:rPr>
        <w:t>c. Ma długość równą jeden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d. To cykl Hamiltona – </w:t>
      </w:r>
      <w:r w:rsidRPr="006F5AED">
        <w:rPr>
          <w:rFonts w:ascii="Arial" w:hAnsi="Arial" w:cs="Arial"/>
          <w:i/>
          <w:color w:val="000000" w:themeColor="text1"/>
          <w:sz w:val="16"/>
          <w:szCs w:val="16"/>
        </w:rPr>
        <w:t xml:space="preserve">Cykl prosty zawierający wszystkie wierzchołki grafu nazywa się </w:t>
      </w:r>
      <w:r w:rsidRPr="006F5AED">
        <w:rPr>
          <w:rFonts w:ascii="Arial" w:hAnsi="Arial" w:cs="Arial"/>
          <w:b/>
          <w:bCs/>
          <w:i/>
          <w:color w:val="000000" w:themeColor="text1"/>
          <w:sz w:val="16"/>
          <w:szCs w:val="16"/>
        </w:rPr>
        <w:t>cyklem Hamiltona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14. Najłatwiej wyznaczyć najkrótsze drogi w grafie nieważonym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a. Przeszukując go wszerz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b.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Algorymem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Dijkstry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c. Algorytmem Floyda-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Warshala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d. Przeszukując go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wgłąb</w:t>
      </w:r>
      <w:proofErr w:type="spellEnd"/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15. Aby można było użyć algorytmu Floyda-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Warshala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a. Nie może być w grafie krawędzi o ujemnej wadze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b. Nie może być w grafie cyklu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c. Graf nie może być ważony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d. Nie może być w grafie ujemnego cyklu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16. Algorytm Floyda-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Warshala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ma złożoność (czasową) równą (n – liczba wierzchołków, m – liczba krawędzi)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a. O(m</w:t>
      </w:r>
      <w:r w:rsidRPr="006F5AED">
        <w:rPr>
          <w:rFonts w:ascii="Arial" w:hAnsi="Arial" w:cs="Arial"/>
          <w:color w:val="000000" w:themeColor="text1"/>
          <w:sz w:val="16"/>
          <w:szCs w:val="16"/>
          <w:vertAlign w:val="superscript"/>
        </w:rPr>
        <w:t>2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t>logn)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b. O(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nlogm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)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c. O(n</w:t>
      </w:r>
      <w:r w:rsidRPr="006F5AED">
        <w:rPr>
          <w:rFonts w:ascii="Arial" w:hAnsi="Arial" w:cs="Arial"/>
          <w:color w:val="000000" w:themeColor="text1"/>
          <w:sz w:val="16"/>
          <w:szCs w:val="16"/>
          <w:vertAlign w:val="superscript"/>
        </w:rPr>
        <w:t>3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t>)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d. O(n</w:t>
      </w:r>
      <w:r w:rsidRPr="006F5AED">
        <w:rPr>
          <w:rFonts w:ascii="Arial" w:hAnsi="Arial" w:cs="Arial"/>
          <w:color w:val="000000" w:themeColor="text1"/>
          <w:sz w:val="16"/>
          <w:szCs w:val="16"/>
          <w:vertAlign w:val="superscript"/>
        </w:rPr>
        <w:t>2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t>)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17. Cykl Hamiltona 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a.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Moze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przechodzić przez krawędź więcej niż raz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b.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Moze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być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najwyzej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jeden w grafie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c. Przechodzi przez każdy wierzchołek dokładnie raz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d. Nie może być cyklem Eulera</w:t>
      </w:r>
    </w:p>
    <w:p w:rsidR="008E7CE4" w:rsidRPr="006F5AED" w:rsidRDefault="00C12168" w:rsidP="006E50F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18. Kopiec Binarny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</w:r>
      <w:r w:rsidR="008E7CE4" w:rsidRPr="006F5AED">
        <w:rPr>
          <w:rFonts w:ascii="Arial" w:hAnsi="Arial" w:cs="Arial"/>
          <w:color w:val="000000" w:themeColor="text1"/>
          <w:sz w:val="16"/>
          <w:szCs w:val="16"/>
        </w:rPr>
        <w:t xml:space="preserve">a. Może być realizowany przez drzewo poszukiwań binarnych (BST). </w:t>
      </w:r>
      <w:r w:rsidR="008E7CE4" w:rsidRPr="006F5AED">
        <w:rPr>
          <w:rFonts w:ascii="Arial" w:hAnsi="Arial" w:cs="Arial"/>
          <w:color w:val="000000" w:themeColor="text1"/>
          <w:sz w:val="16"/>
          <w:szCs w:val="16"/>
        </w:rPr>
        <w:br/>
      </w:r>
      <w:r w:rsidR="008E7CE4" w:rsidRPr="006F5AED">
        <w:rPr>
          <w:rFonts w:ascii="Arial" w:hAnsi="Arial" w:cs="Arial"/>
          <w:color w:val="000000" w:themeColor="text1"/>
          <w:sz w:val="16"/>
          <w:szCs w:val="16"/>
        </w:rPr>
        <w:tab/>
        <w:t>// Nie, BST musiałoby być listą ( nie jest sprecyzowane )</w:t>
      </w:r>
      <w:r w:rsidR="008E7CE4"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b. O wysokości h może zawierać co najwyżej 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color w:val="000000" w:themeColor="text1"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color w:val="000000" w:themeColor="text1"/>
                <w:sz w:val="16"/>
                <w:szCs w:val="16"/>
              </w:rPr>
              <m:t>i=1</m:t>
            </m:r>
          </m:sub>
          <m:sup>
            <m:r>
              <w:rPr>
                <w:rFonts w:ascii="Cambria Math" w:hAnsi="Cambria Math" w:cs="Arial"/>
                <w:color w:val="000000" w:themeColor="text1"/>
                <w:sz w:val="16"/>
                <w:szCs w:val="16"/>
              </w:rPr>
              <m:t>h</m:t>
            </m:r>
          </m:sup>
          <m:e>
            <m:r>
              <w:rPr>
                <w:rFonts w:ascii="Cambria Math" w:hAnsi="Cambria Math" w:cs="Arial"/>
                <w:color w:val="000000" w:themeColor="text1"/>
                <w:sz w:val="16"/>
                <w:szCs w:val="16"/>
              </w:rPr>
              <m:t>2</m:t>
            </m:r>
          </m:e>
        </m:nary>
        <m:r>
          <w:rPr>
            <w:rFonts w:ascii="Cambria Math" w:hAnsi="Cambria Math" w:cs="Arial"/>
            <w:color w:val="000000" w:themeColor="text1"/>
            <w:sz w:val="16"/>
            <w:szCs w:val="16"/>
          </w:rPr>
          <m:t>^(i-1)</m:t>
        </m:r>
      </m:oMath>
      <w:r w:rsidR="008E7CE4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elementów – </w:t>
      </w:r>
      <w:r w:rsidR="008E7CE4"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>h+1</w:t>
      </w:r>
      <w:r w:rsidR="008E7CE4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c. Tworzony jest w czasie O(n</w:t>
      </w:r>
      <w:r w:rsidR="008E7CE4" w:rsidRPr="006F5AED">
        <w:rPr>
          <w:rFonts w:ascii="Arial" w:eastAsiaTheme="minorEastAsia" w:hAnsi="Arial" w:cs="Arial"/>
          <w:color w:val="000000" w:themeColor="text1"/>
          <w:sz w:val="16"/>
          <w:szCs w:val="16"/>
          <w:vertAlign w:val="superscript"/>
        </w:rPr>
        <w:t>2</w:t>
      </w:r>
      <w:r w:rsidR="008E7CE4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), gdzie n – liczba elementów – </w:t>
      </w:r>
      <w:r w:rsidR="008E7CE4"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 xml:space="preserve">tworzony jest </w:t>
      </w:r>
      <w:r w:rsidR="008E7CE4" w:rsidRPr="006F5AED">
        <w:rPr>
          <w:rFonts w:ascii="Arial" w:hAnsi="Arial" w:cs="Arial"/>
          <w:i/>
          <w:iCs/>
          <w:color w:val="000000" w:themeColor="text1"/>
          <w:sz w:val="16"/>
          <w:szCs w:val="16"/>
        </w:rPr>
        <w:t>O</w:t>
      </w:r>
      <w:r w:rsidR="008E7CE4" w:rsidRPr="006F5AED">
        <w:rPr>
          <w:rFonts w:ascii="Arial" w:hAnsi="Arial" w:cs="Arial"/>
          <w:i/>
          <w:color w:val="000000" w:themeColor="text1"/>
          <w:sz w:val="16"/>
          <w:szCs w:val="16"/>
        </w:rPr>
        <w:t>(</w:t>
      </w:r>
      <w:proofErr w:type="spellStart"/>
      <w:r w:rsidR="008E7CE4" w:rsidRPr="006F5AED">
        <w:rPr>
          <w:rFonts w:ascii="Arial" w:hAnsi="Arial" w:cs="Arial"/>
          <w:i/>
          <w:iCs/>
          <w:color w:val="000000" w:themeColor="text1"/>
          <w:sz w:val="16"/>
          <w:szCs w:val="16"/>
        </w:rPr>
        <w:t>n</w:t>
      </w:r>
      <w:r w:rsidR="008E7CE4" w:rsidRPr="006F5AED">
        <w:rPr>
          <w:rFonts w:ascii="Arial" w:hAnsi="Arial" w:cs="Arial"/>
          <w:i/>
          <w:color w:val="000000" w:themeColor="text1"/>
          <w:sz w:val="16"/>
          <w:szCs w:val="16"/>
        </w:rPr>
        <w:t>log</w:t>
      </w:r>
      <w:proofErr w:type="spellEnd"/>
      <w:r w:rsidR="008E7CE4" w:rsidRPr="006F5AED">
        <w:rPr>
          <w:rFonts w:ascii="Arial" w:hAnsi="Arial" w:cs="Arial"/>
          <w:i/>
          <w:color w:val="000000" w:themeColor="text1"/>
          <w:sz w:val="16"/>
          <w:szCs w:val="16"/>
        </w:rPr>
        <w:t> </w:t>
      </w:r>
      <w:r w:rsidR="008E7CE4" w:rsidRPr="006F5AED">
        <w:rPr>
          <w:rFonts w:ascii="Arial" w:hAnsi="Arial" w:cs="Arial"/>
          <w:i/>
          <w:iCs/>
          <w:color w:val="000000" w:themeColor="text1"/>
          <w:sz w:val="16"/>
          <w:szCs w:val="16"/>
        </w:rPr>
        <w:t>n</w:t>
      </w:r>
      <w:r w:rsidR="008E7CE4" w:rsidRPr="006F5AED">
        <w:rPr>
          <w:rFonts w:ascii="Arial" w:hAnsi="Arial" w:cs="Arial"/>
          <w:i/>
          <w:color w:val="000000" w:themeColor="text1"/>
          <w:sz w:val="16"/>
          <w:szCs w:val="16"/>
        </w:rPr>
        <w:t>).</w:t>
      </w:r>
      <w:r w:rsidR="008E7CE4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d. Jest wykorzystywany w algorytmie Floyda-</w:t>
      </w:r>
      <w:proofErr w:type="spellStart"/>
      <w:r w:rsidR="008E7CE4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Warshala</w:t>
      </w:r>
      <w:proofErr w:type="spellEnd"/>
      <w:r w:rsidR="008E7CE4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– </w:t>
      </w:r>
    </w:p>
    <w:p w:rsidR="008E7CE4" w:rsidRPr="006F5AED" w:rsidRDefault="008E7CE4" w:rsidP="008E7CE4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ab/>
        <w:t xml:space="preserve">// w FW liczymy najkrótszą drogę pomiędzy wierzchołkami grafu. Jako wynik otrzymujemy tablicę długości ścieżek </w:t>
      </w:r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  <w:u w:val="single"/>
        </w:rPr>
        <w:t xml:space="preserve">posortowaną. </w:t>
      </w:r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>Co jest kopcem ( kopiec w pamięci to tablica )</w:t>
      </w:r>
    </w:p>
    <w:p w:rsidR="00C12168" w:rsidRPr="006F5AED" w:rsidRDefault="00C12168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</w:p>
    <w:p w:rsidR="00C12168" w:rsidRPr="006F5AED" w:rsidRDefault="00C12168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19. Graf transponowany jest wykorzystywany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a. W algorytmie Kruskala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b. Do znajdowania cyklu Hamiltona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c. Do wyszukiwania silnie spójnych składowych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d. W kodowaniu </w:t>
      </w:r>
      <w:proofErr w:type="spellStart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Hufmana</w:t>
      </w:r>
      <w:proofErr w:type="spellEnd"/>
    </w:p>
    <w:p w:rsidR="00E31295" w:rsidRDefault="00E31295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</w:p>
    <w:p w:rsidR="00850F57" w:rsidRDefault="00C12168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20. Napis ‘</w:t>
      </w:r>
      <w:proofErr w:type="spellStart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edabebcededecde</w:t>
      </w:r>
      <w:proofErr w:type="spellEnd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’ zostanie zakodowany algorytmem </w:t>
      </w:r>
      <w:proofErr w:type="spellStart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Huffmana</w:t>
      </w:r>
      <w:proofErr w:type="spellEnd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w następujący sposób.</w:t>
      </w:r>
    </w:p>
    <w:p w:rsidR="00C12168" w:rsidRPr="006F5AED" w:rsidRDefault="00C12168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  <w:lang w:val="en-US"/>
        </w:rPr>
      </w:pPr>
      <w:proofErr w:type="spellStart"/>
      <w:r w:rsidRPr="006F5AED">
        <w:rPr>
          <w:rFonts w:ascii="Arial" w:eastAsiaTheme="minorEastAsia" w:hAnsi="Arial" w:cs="Arial"/>
          <w:color w:val="000000" w:themeColor="text1"/>
          <w:sz w:val="16"/>
          <w:szCs w:val="16"/>
          <w:lang w:val="en-US"/>
        </w:rPr>
        <w:t>eeeeee</w:t>
      </w:r>
      <w:proofErr w:type="spellEnd"/>
      <w:r w:rsidRPr="006F5AED">
        <w:rPr>
          <w:rFonts w:ascii="Arial" w:eastAsiaTheme="minorEastAsia" w:hAnsi="Arial" w:cs="Arial"/>
          <w:color w:val="000000" w:themeColor="text1"/>
          <w:sz w:val="16"/>
          <w:szCs w:val="16"/>
          <w:lang w:val="en-US"/>
        </w:rPr>
        <w:tab/>
        <w:t xml:space="preserve">6, </w:t>
      </w:r>
      <w:proofErr w:type="spellStart"/>
      <w:r w:rsidRPr="006F5AED">
        <w:rPr>
          <w:rFonts w:ascii="Arial" w:eastAsiaTheme="minorEastAsia" w:hAnsi="Arial" w:cs="Arial"/>
          <w:color w:val="000000" w:themeColor="text1"/>
          <w:sz w:val="16"/>
          <w:szCs w:val="16"/>
          <w:lang w:val="en-US"/>
        </w:rPr>
        <w:t>dddd</w:t>
      </w:r>
      <w:proofErr w:type="spellEnd"/>
      <w:r w:rsidRPr="006F5AED">
        <w:rPr>
          <w:rFonts w:ascii="Arial" w:eastAsiaTheme="minorEastAsia" w:hAnsi="Arial" w:cs="Arial"/>
          <w:color w:val="000000" w:themeColor="text1"/>
          <w:sz w:val="16"/>
          <w:szCs w:val="16"/>
          <w:lang w:val="en-US"/>
        </w:rPr>
        <w:t xml:space="preserve"> 4, cc 2, bb 2,  a 1</w:t>
      </w:r>
    </w:p>
    <w:p w:rsidR="00E31295" w:rsidRDefault="00E31295" w:rsidP="00C12168">
      <w:pPr>
        <w:rPr>
          <w:rFonts w:ascii="Arial" w:eastAsiaTheme="minorEastAsia" w:hAnsi="Arial" w:cs="Arial"/>
          <w:color w:val="000000" w:themeColor="text1"/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34BA69F7" wp14:editId="1CEB9706">
            <wp:extent cx="1914525" cy="659687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921" cy="6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68" w:rsidRPr="006F5AED" w:rsidRDefault="00C12168" w:rsidP="00C12168">
      <w:pPr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ab/>
        <w:t>e – 0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ab/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ab/>
        <w:t>d – 10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ab/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ab/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ab/>
        <w:t>c – 110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ab/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ab/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ab/>
        <w:t>b - 1110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ab/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 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ab/>
        <w:t xml:space="preserve">a – 1111 </w:t>
      </w:r>
    </w:p>
    <w:p w:rsidR="00C12168" w:rsidRDefault="00C12168" w:rsidP="00C12168">
      <w:pPr>
        <w:rPr>
          <w:rFonts w:ascii="Arial" w:eastAsiaTheme="minorEastAsia" w:hAnsi="Arial" w:cs="Arial"/>
          <w:i/>
          <w:color w:val="000000" w:themeColor="text1"/>
          <w:sz w:val="16"/>
          <w:szCs w:val="16"/>
        </w:rPr>
      </w:pPr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 xml:space="preserve">można iść na </w:t>
      </w:r>
      <w:proofErr w:type="spellStart"/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>łatwizne</w:t>
      </w:r>
      <w:proofErr w:type="spellEnd"/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 xml:space="preserve"> I policzyć posortować liczby a </w:t>
      </w:r>
      <w:proofErr w:type="spellStart"/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>nastęnie</w:t>
      </w:r>
      <w:proofErr w:type="spellEnd"/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 xml:space="preserve"> nadać im wagi 1 najliczniejsza 2, druga co do wielkości itp. Potem pomnożyć wagi przez liczbę wystąpień i mamy ile liczb będzie w kodzie. Ostatnie dwa znaki mają te same wagi.</w:t>
      </w:r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br/>
        <w:t>e – waga 1*6, d – waga 2*4, c –waga 3*2, d – waga 4*2, a – waga 4*1 = 32 liczby w kodzie</w:t>
      </w:r>
    </w:p>
    <w:p w:rsidR="00850F57" w:rsidRPr="006F5AED" w:rsidRDefault="00850F57" w:rsidP="00C12168">
      <w:pPr>
        <w:rPr>
          <w:rFonts w:ascii="Arial" w:eastAsiaTheme="minorEastAsia" w:hAnsi="Arial" w:cs="Arial"/>
          <w:i/>
          <w:color w:val="000000" w:themeColor="text1"/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4D3D4F18" wp14:editId="73FEFF98">
            <wp:extent cx="3343275" cy="19495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353" cy="2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68" w:rsidRPr="006F5AED" w:rsidRDefault="00C12168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a. ‘010011111001101010100010001011000’ – </w:t>
      </w:r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>odpada –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</w:t>
      </w:r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>dwa e na końcu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b. ‘0101111110011101100100100110100’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c. ‘0001011100010011000100010000100001101000’ </w:t>
      </w:r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>– odpada – dwa e na początku i końcu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d. ‘0001111010010110000010001001000100’ – odpada – </w:t>
      </w:r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>dwa e na początku</w:t>
      </w:r>
    </w:p>
    <w:p w:rsidR="00C12168" w:rsidRPr="006F5AED" w:rsidRDefault="00850F57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21. </w:t>
      </w:r>
      <w:r w:rsidR="00C12168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Trójkąt Pascala jest wykorzystywany do generowania</w:t>
      </w:r>
      <w:r w:rsidR="00C12168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a. Kombinacji</w:t>
      </w:r>
      <w:r w:rsidR="00C12168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b. Permutacji</w:t>
      </w:r>
      <w:r w:rsidR="00C12168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c. Podzbiorów</w:t>
      </w:r>
      <w:r w:rsidR="00C12168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d. Wariancji</w:t>
      </w:r>
    </w:p>
    <w:p w:rsidR="00C12168" w:rsidRPr="006F5AED" w:rsidRDefault="00C12168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22. Problem NPH (NP-Trudny)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a. Jest problemem, dla którego udowodniono brak algorytmów wielomianowych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b. Nie zawsze jest problemem NP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c. Jest problemem NPC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d. Jest problemem decyzyjnym</w:t>
      </w:r>
    </w:p>
    <w:p w:rsidR="00C12168" w:rsidRPr="006F5AED" w:rsidRDefault="00C12168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23. Problem znalezienia najkrótszej drogi </w:t>
      </w:r>
      <w:proofErr w:type="spellStart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koniwojażera</w:t>
      </w:r>
      <w:proofErr w:type="spellEnd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jest problemem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a. NPC – </w:t>
      </w:r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>jeśli pytanie jest – „czy istnieje trasa krótsza od n”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b. NP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c. P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d. NPH </w:t>
      </w:r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>– jeśli szukamy optymalizacji</w:t>
      </w:r>
    </w:p>
    <w:p w:rsidR="00C12168" w:rsidRPr="006F5AED" w:rsidRDefault="00C12168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23. Algorytmy zachłanne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a. Przeszukują całą przestrzeń rozwiązań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b. Zawsze dają rozwiązanie optymalne.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c. Mają </w:t>
      </w:r>
      <w:proofErr w:type="spellStart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złożonośc</w:t>
      </w:r>
      <w:proofErr w:type="spellEnd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wielomianową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d. Służą n.in do znalezienia optymalnego </w:t>
      </w:r>
      <w:proofErr w:type="spellStart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nawiasowania</w:t>
      </w:r>
      <w:proofErr w:type="spellEnd"/>
    </w:p>
    <w:p w:rsidR="00C12168" w:rsidRPr="006F5AED" w:rsidRDefault="00C12168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25. </w:t>
      </w:r>
      <w:proofErr w:type="spellStart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Sudoku</w:t>
      </w:r>
      <w:proofErr w:type="spellEnd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można rozwiązywać algorytmem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a. Grafowym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b. Zachłannym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c. Tekstowym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d. Wyczerpującym </w:t>
      </w:r>
    </w:p>
    <w:p w:rsidR="00C12168" w:rsidRPr="006F5AED" w:rsidRDefault="00C12168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lastRenderedPageBreak/>
        <w:t>26. Dana jest funkcja mieszająca: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h(</w:t>
      </w:r>
      <w:proofErr w:type="spellStart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x,i</w:t>
      </w:r>
      <w:proofErr w:type="spellEnd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) = x </w:t>
      </w:r>
      <w:proofErr w:type="spellStart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mod</w:t>
      </w:r>
      <w:proofErr w:type="spellEnd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8 dla i = 0, (h(x,0)+3i) </w:t>
      </w:r>
      <w:proofErr w:type="spellStart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mod</w:t>
      </w:r>
      <w:proofErr w:type="spellEnd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8 dla i &lt;= i &lt;= 7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Jaka będzie postać tablicy mieszającej po wprowadzeniu do niej liczb: 57, 14, 18, 8, 111, 87, 25, 33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h(57,0) – 1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h(14,0) – 6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h(18,0) – 2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h(8,0) – 0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h(111,0) – 7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h(87,0) – 5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h(25,0) – 4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h(33,0) – 3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a. 14, 57 8 25,  , 33, 18, , , 111 87, - </w:t>
      </w:r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>odpada od razu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b. 14, 57, 33, 111, 18, 8, 87, 25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c. Nie jest możliwe rozmieszczeni liczb w tablicy przy użyciu podanej wyżej funkcji mieszającej. 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d. 14, 57, 111, 33, 18, 87, 25, 8</w:t>
      </w:r>
    </w:p>
    <w:p w:rsidR="00C12168" w:rsidRPr="006F5AED" w:rsidRDefault="00C12168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27. Graf dwudzielny 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a. To graf o dwóch składowych spójnych – raczej nie 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b. 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c. To zawsze graf skierowany – nie musi być skierowany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d. Ma parzystą liczbę wierzchołków – może mieć dowolną liczbę wierzchołków</w:t>
      </w:r>
    </w:p>
    <w:p w:rsidR="00C12168" w:rsidRPr="006F5AED" w:rsidRDefault="00C12168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28. Generowanie losowego podzbioru zbioru n-elementowego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a. Polega na wylosowaniu liczby z przedziału [0, 2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  <w:vertAlign w:val="superscript"/>
        </w:rPr>
        <w:t>n-1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] i zamianie tej liczby na postać dwójkową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b. Przeprowadza się z </w:t>
      </w:r>
      <w:proofErr w:type="spellStart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wykrzystaniem</w:t>
      </w:r>
      <w:proofErr w:type="spellEnd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trójkąta Pascala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c. Wymaga algorytmu zachłannego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d. Jest zadaniem klasy NP</w:t>
      </w:r>
    </w:p>
    <w:p w:rsidR="00C12168" w:rsidRPr="006F5AED" w:rsidRDefault="00C12168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29. Heurystyka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</w:r>
      <w:r w:rsidR="008E7CE4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a. Zawsze daje rozwiązanie tylko przybliżone // nie, </w:t>
      </w:r>
      <w:r w:rsidR="008E7CE4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b. Należy do algorytmów wyczerpujących. // nie, zachłanny</w:t>
      </w:r>
      <w:r w:rsidR="008E7CE4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c. To przybliżony sposób rozwiązywania problemu. // najbardziej prawdziwe.</w:t>
      </w:r>
      <w:r w:rsidR="008E7CE4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d. To np. Algorytm sortowania szybkiego (</w:t>
      </w:r>
      <w:proofErr w:type="spellStart"/>
      <w:r w:rsidR="008E7CE4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quicksort</w:t>
      </w:r>
      <w:proofErr w:type="spellEnd"/>
      <w:r w:rsidR="008E7CE4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) // </w:t>
      </w:r>
      <w:proofErr w:type="spellStart"/>
      <w:r w:rsidR="008E7CE4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quicksort</w:t>
      </w:r>
      <w:proofErr w:type="spellEnd"/>
      <w:r w:rsidR="008E7CE4"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nie jest zachłanny</w:t>
      </w:r>
    </w:p>
    <w:p w:rsidR="00C12168" w:rsidRPr="006F5AED" w:rsidRDefault="00C12168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30. Algorytmem kompresji jest 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a. LZW (alg. </w:t>
      </w:r>
      <w:proofErr w:type="spellStart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Lempela-Ziva-Welcha</w:t>
      </w:r>
      <w:proofErr w:type="spellEnd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)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b. KMP (alg. </w:t>
      </w:r>
      <w:proofErr w:type="spellStart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Knutha</w:t>
      </w:r>
      <w:proofErr w:type="spellEnd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-Morrisa-</w:t>
      </w:r>
      <w:proofErr w:type="spellStart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Pratta</w:t>
      </w:r>
      <w:proofErr w:type="spellEnd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)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c. RK (alg. Rabina-Karpa)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d. FW (alg. Floyda-</w:t>
      </w:r>
      <w:proofErr w:type="spellStart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Warshala</w:t>
      </w:r>
      <w:proofErr w:type="spellEnd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) </w:t>
      </w:r>
    </w:p>
    <w:p w:rsidR="00C12168" w:rsidRPr="006F5AED" w:rsidRDefault="00C12168" w:rsidP="00C12168">
      <w:pPr>
        <w:ind w:left="708"/>
        <w:rPr>
          <w:rFonts w:ascii="Arial" w:hAnsi="Arial" w:cs="Arial"/>
          <w:i/>
          <w:color w:val="000000" w:themeColor="text1"/>
          <w:sz w:val="16"/>
          <w:szCs w:val="16"/>
        </w:rPr>
      </w:pP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31. Algorytmy kompresji stratnej 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a. Nie są obecnie używane, zostały wyparte przez algorytmy kompresji bezstratnej.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b. Są stosowane do </w:t>
      </w:r>
      <w:proofErr w:type="spellStart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komprejsi</w:t>
      </w:r>
      <w:proofErr w:type="spellEnd"/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danych tekstowych.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c. Są używane do kompresji obrazów – </w:t>
      </w:r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>stosuje się ją do obrazów, dźwięków lub filmów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d. To np. Algorytm RLE - </w:t>
      </w:r>
      <w:r w:rsidRPr="006F5AED">
        <w:rPr>
          <w:rFonts w:ascii="Arial" w:hAnsi="Arial" w:cs="Arial"/>
          <w:i/>
          <w:color w:val="000000" w:themeColor="text1"/>
          <w:sz w:val="16"/>
          <w:szCs w:val="16"/>
        </w:rPr>
        <w:t xml:space="preserve">Run </w:t>
      </w:r>
      <w:proofErr w:type="spellStart"/>
      <w:r w:rsidRPr="006F5AED">
        <w:rPr>
          <w:rFonts w:ascii="Arial" w:hAnsi="Arial" w:cs="Arial"/>
          <w:i/>
          <w:color w:val="000000" w:themeColor="text1"/>
          <w:sz w:val="16"/>
          <w:szCs w:val="16"/>
        </w:rPr>
        <w:t>Length</w:t>
      </w:r>
      <w:proofErr w:type="spellEnd"/>
      <w:r w:rsidRPr="006F5AED">
        <w:rPr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proofErr w:type="spellStart"/>
      <w:r w:rsidRPr="006F5AED">
        <w:rPr>
          <w:rFonts w:ascii="Arial" w:hAnsi="Arial" w:cs="Arial"/>
          <w:i/>
          <w:color w:val="000000" w:themeColor="text1"/>
          <w:sz w:val="16"/>
          <w:szCs w:val="16"/>
        </w:rPr>
        <w:t>Encoding</w:t>
      </w:r>
      <w:proofErr w:type="spellEnd"/>
      <w:r w:rsidRPr="006F5AED">
        <w:rPr>
          <w:rFonts w:ascii="Arial" w:hAnsi="Arial" w:cs="Arial"/>
          <w:i/>
          <w:color w:val="000000" w:themeColor="text1"/>
          <w:sz w:val="16"/>
          <w:szCs w:val="16"/>
        </w:rPr>
        <w:t xml:space="preserve"> jest algorytmem kompresji bezstratnej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32. Obcięcie α-β jest wykorzystywane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a. Do ograniczania drzew gier.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b. Przy wyszukiwaniu silnie spójnych składowych w grafach skierowanych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c. Przy rotacjach w drzewach czerwono 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t>czarnych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d. Do usuwania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wierczhołków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o stopniu &lt;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niewiadomo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&gt; wejściowym w grafach skierowanych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33. Naturalne zachowanie algorytmu sortowania to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a. Niezmienianie porządku elementów o tych samych kluczach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b. Kwadratowa złożoność czasowa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c. Rekurencyjna konstrukcja algorytmu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d. Najkrótszy czas sortowania tablicy już posortowanej, a najdłuższy czas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sorotwania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tablicy posortowanej w odwrotnej kolejności.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34. Sortowanie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Shella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a. Jest odmianą sortowania szybkiego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b. To inaczej sortowanie bąbelkowe.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c. Korzysta z sekwencji przyrostów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d. Ma złożoność pesymistyczną co najmniej kwadratową</w:t>
      </w:r>
    </w:p>
    <w:p w:rsidR="008E2DEB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35. Najdłuższy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współny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podciąg napisów </w:t>
      </w:r>
    </w:p>
    <w:p w:rsidR="00077784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‘katastrofa’ i ‘kalafior’</w:t>
      </w:r>
    </w:p>
    <w:p w:rsidR="008E2DEB" w:rsidRPr="006F5AED" w:rsidRDefault="008E2DEB" w:rsidP="008E2DEB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‘kalafior’ ‘katastrofa’</w:t>
      </w:r>
    </w:p>
    <w:p w:rsidR="008E2DEB" w:rsidRPr="006F5AED" w:rsidRDefault="00C12168" w:rsidP="008E2DEB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a. To ‘ka’ – </w:t>
      </w:r>
      <w:r w:rsidRPr="006F5AED">
        <w:rPr>
          <w:rFonts w:ascii="Arial" w:hAnsi="Arial" w:cs="Arial"/>
          <w:i/>
          <w:color w:val="000000" w:themeColor="text1"/>
          <w:sz w:val="16"/>
          <w:szCs w:val="16"/>
        </w:rPr>
        <w:t>najdłuższy wspólny podłańcuch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b. To ‘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kaao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’ 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c. Ma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długosć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zerową (sufiks pierwszego napisu nie jest prefiksem drugiego)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d. Zawiera znak ‘f’</w:t>
      </w:r>
      <w:r w:rsidR="008E2DEB" w:rsidRPr="006F5AED">
        <w:rPr>
          <w:rFonts w:ascii="Arial" w:hAnsi="Arial" w:cs="Arial"/>
          <w:color w:val="000000" w:themeColor="text1"/>
          <w:sz w:val="16"/>
          <w:szCs w:val="16"/>
        </w:rPr>
        <w:t xml:space="preserve"> – prawdopodobnie to będzie prawidłowa odpowiedź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36. Programowanie dynamiczne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a.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Rozwiażuje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problemy, których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podproblemy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są zależne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b. Dzieli zadania na podzadania i rozwiązuje je niezależnie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c. Wykorzystuje rekurencje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d. Jest oparte na heurystyce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37. Do znalezienia odległości edycyjnej napisów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a. Wyznacza się najdłuższy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współny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podciąg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b. Wykorzystuje się algorytmy zachłanne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c. Korzysta się z programowania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dynamiczego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d. Należy znaleźć najkrótszą drogę w grafie ważonym</w:t>
      </w:r>
    </w:p>
    <w:p w:rsidR="00C12168" w:rsidRPr="006F5AED" w:rsidRDefault="00C12168" w:rsidP="00C12168">
      <w:pPr>
        <w:ind w:left="708"/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38.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Stategia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&lt;dziel i zwyciężaj&gt;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a. Jest stosowana w sortowaniu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Shella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b. Korzysta z rekurencji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c. Pozwala na znalezienie minimalnego drzewa rozpinającego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d. Służy do znalezienia optymalnego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nawiasowania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macierzy</w:t>
      </w:r>
    </w:p>
    <w:p w:rsidR="00C12168" w:rsidRPr="006F5AED" w:rsidRDefault="00C12168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39. Funkcja f(n) = 0.2n</w:t>
      </w:r>
      <w:r w:rsidRPr="006F5AED">
        <w:rPr>
          <w:rFonts w:ascii="Arial" w:hAnsi="Arial" w:cs="Arial"/>
          <w:color w:val="000000" w:themeColor="text1"/>
          <w:sz w:val="16"/>
          <w:szCs w:val="16"/>
          <w:vertAlign w:val="superscript"/>
        </w:rPr>
        <w:t>3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i g(n) = 4n</w:t>
      </w:r>
      <w:r w:rsidRPr="006F5AED">
        <w:rPr>
          <w:rFonts w:ascii="Arial" w:hAnsi="Arial" w:cs="Arial"/>
          <w:color w:val="000000" w:themeColor="text1"/>
          <w:sz w:val="16"/>
          <w:szCs w:val="16"/>
          <w:vertAlign w:val="superscript"/>
        </w:rPr>
        <w:t>2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t>+6n, gdzie n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</w:rPr>
          <m:t>∈</m:t>
        </m:r>
      </m:oMath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N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a. f(n) 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</w:rPr>
          <m:t>∈</m:t>
        </m:r>
      </m:oMath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O(n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  <w:vertAlign w:val="superscript"/>
        </w:rPr>
        <w:t>3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) 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˄ g(n) 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</w:rPr>
          <m:t>∈</m:t>
        </m:r>
      </m:oMath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O(n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  <w:vertAlign w:val="superscript"/>
        </w:rPr>
        <w:t>3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) – </w:t>
      </w:r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>O górne ograniczenie</w:t>
      </w:r>
      <w:r w:rsidR="007B0E11"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 xml:space="preserve"> – możliwe że jednak to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b. f(n)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000000" w:themeColor="text1"/>
            <w:sz w:val="16"/>
            <w:szCs w:val="16"/>
          </w:rPr>
          <m:t>∈</m:t>
        </m:r>
      </m:oMath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Θ (n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  <w:vertAlign w:val="superscript"/>
        </w:rPr>
        <w:t>3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) ˄ g(n)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000000" w:themeColor="text1"/>
            <w:sz w:val="16"/>
            <w:szCs w:val="16"/>
          </w:rPr>
          <m:t>∈</m:t>
        </m:r>
      </m:oMath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Θ (n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  <w:vertAlign w:val="superscript"/>
        </w:rPr>
        <w:t>3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) – </w:t>
      </w:r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>Θ dolne i górne ograniczenie – najbardziej prawdopodobne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c. f(n)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000000" w:themeColor="text1"/>
            <w:sz w:val="16"/>
            <w:szCs w:val="16"/>
          </w:rPr>
          <m:t>∈</m:t>
        </m:r>
      </m:oMath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Θ (n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  <w:vertAlign w:val="superscript"/>
        </w:rPr>
        <w:t>2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) ˄ g(n)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000000" w:themeColor="text1"/>
            <w:sz w:val="16"/>
            <w:szCs w:val="16"/>
          </w:rPr>
          <m:t>∈</m:t>
        </m:r>
      </m:oMath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Θ (n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  <w:vertAlign w:val="superscript"/>
        </w:rPr>
        <w:t>2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) – </w:t>
      </w:r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>Θ dolne i górne ograniczenie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 xml:space="preserve">d. f(n) 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</w:rPr>
          <m:t>∈</m:t>
        </m:r>
      </m:oMath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Ω(n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  <w:vertAlign w:val="superscript"/>
        </w:rPr>
        <w:t>3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) 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˄ g(n) 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</w:rPr>
          <m:t>∈</m:t>
        </m:r>
      </m:oMath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Ω (n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  <w:vertAlign w:val="superscript"/>
        </w:rPr>
        <w:t>3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) - </w:t>
      </w:r>
      <w:r w:rsidRPr="006F5AED">
        <w:rPr>
          <w:rFonts w:ascii="Arial" w:eastAsiaTheme="minorEastAsia" w:hAnsi="Arial" w:cs="Arial"/>
          <w:i/>
          <w:color w:val="000000" w:themeColor="text1"/>
          <w:sz w:val="16"/>
          <w:szCs w:val="16"/>
        </w:rPr>
        <w:t>Ω dolne ograniczenie</w:t>
      </w:r>
    </w:p>
    <w:p w:rsidR="00081768" w:rsidRDefault="00081768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</w:p>
    <w:p w:rsidR="00081768" w:rsidRDefault="00081768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</w:p>
    <w:p w:rsidR="00C12168" w:rsidRPr="006F5AED" w:rsidRDefault="00C12168" w:rsidP="00C12168">
      <w:pPr>
        <w:ind w:left="708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t>40. Proszę wskazać problemy NPH: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a. Problem komiwojażera, odnajdywanie cyklu Hamiltona, kolorowanie krawędzi grafu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b. Problem wież Hanoi, odszukiwanie najdłuższego wspólnego podciągu, problem stopu programu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c. Odnajdywanie cyklu Eulera, kolorowanie wierzchołków grafu, kolorowanie wierzchołków grafu, problem plecakowy</w:t>
      </w:r>
      <w:r w:rsidRPr="006F5AED">
        <w:rPr>
          <w:rFonts w:ascii="Arial" w:eastAsiaTheme="minorEastAsia" w:hAnsi="Arial" w:cs="Arial"/>
          <w:color w:val="000000" w:themeColor="text1"/>
          <w:sz w:val="16"/>
          <w:szCs w:val="16"/>
        </w:rPr>
        <w:br/>
        <w:t>d. Znalezienie najkrótszej drogi pomiędzy wszystkimi parami wierzchołków w grafie skierowanym, znalezienie minimalnego drzewa rozpinającego, problem stopu programu</w:t>
      </w:r>
    </w:p>
    <w:p w:rsidR="00DC7144" w:rsidRPr="006F5AED" w:rsidRDefault="00DC7144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D0672D" w:rsidRPr="006F5AED" w:rsidRDefault="00D0672D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D0672D" w:rsidRPr="006F5AED" w:rsidRDefault="00D0672D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D0672D" w:rsidRPr="006F5AED" w:rsidRDefault="00D0672D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D0672D" w:rsidRPr="006F5AED" w:rsidRDefault="00D0672D">
      <w:pPr>
        <w:rPr>
          <w:rFonts w:ascii="Arial" w:hAnsi="Arial" w:cs="Arial"/>
          <w:color w:val="000000" w:themeColor="text1"/>
          <w:sz w:val="16"/>
          <w:szCs w:val="16"/>
        </w:rPr>
      </w:pPr>
    </w:p>
    <w:sectPr w:rsidR="00D0672D" w:rsidRPr="006F5AED" w:rsidSect="00E31295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67E7"/>
    <w:multiLevelType w:val="hybridMultilevel"/>
    <w:tmpl w:val="386872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86EA6"/>
    <w:multiLevelType w:val="hybridMultilevel"/>
    <w:tmpl w:val="485C55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34E6A"/>
    <w:multiLevelType w:val="hybridMultilevel"/>
    <w:tmpl w:val="0E8693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43053"/>
    <w:multiLevelType w:val="hybridMultilevel"/>
    <w:tmpl w:val="65ACF46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1E4"/>
    <w:multiLevelType w:val="hybridMultilevel"/>
    <w:tmpl w:val="3216E1E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86A69"/>
    <w:multiLevelType w:val="hybridMultilevel"/>
    <w:tmpl w:val="DDE65F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260DD"/>
    <w:multiLevelType w:val="hybridMultilevel"/>
    <w:tmpl w:val="B7584E4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F133E"/>
    <w:multiLevelType w:val="hybridMultilevel"/>
    <w:tmpl w:val="724E8EE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71BBB"/>
    <w:multiLevelType w:val="hybridMultilevel"/>
    <w:tmpl w:val="6EECAB1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41A21"/>
    <w:multiLevelType w:val="hybridMultilevel"/>
    <w:tmpl w:val="6D16693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C4135"/>
    <w:multiLevelType w:val="hybridMultilevel"/>
    <w:tmpl w:val="DA7EA75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34DC5"/>
    <w:multiLevelType w:val="hybridMultilevel"/>
    <w:tmpl w:val="04E4DF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06086"/>
    <w:multiLevelType w:val="hybridMultilevel"/>
    <w:tmpl w:val="3E7447FC"/>
    <w:lvl w:ilvl="0" w:tplc="29C6EF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A72D9"/>
    <w:multiLevelType w:val="hybridMultilevel"/>
    <w:tmpl w:val="12F227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D6988"/>
    <w:multiLevelType w:val="hybridMultilevel"/>
    <w:tmpl w:val="6C46549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03316"/>
    <w:multiLevelType w:val="hybridMultilevel"/>
    <w:tmpl w:val="FD6E00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2272F2"/>
    <w:multiLevelType w:val="hybridMultilevel"/>
    <w:tmpl w:val="ACD62E5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954B26"/>
    <w:multiLevelType w:val="hybridMultilevel"/>
    <w:tmpl w:val="87D46C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8717D"/>
    <w:multiLevelType w:val="hybridMultilevel"/>
    <w:tmpl w:val="774629C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04421"/>
    <w:multiLevelType w:val="hybridMultilevel"/>
    <w:tmpl w:val="99ECA18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D4882"/>
    <w:multiLevelType w:val="hybridMultilevel"/>
    <w:tmpl w:val="ED6E4C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85BCC"/>
    <w:multiLevelType w:val="hybridMultilevel"/>
    <w:tmpl w:val="96248CB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232EE"/>
    <w:multiLevelType w:val="hybridMultilevel"/>
    <w:tmpl w:val="B642825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73BE"/>
    <w:multiLevelType w:val="hybridMultilevel"/>
    <w:tmpl w:val="87D67D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B0E28"/>
    <w:multiLevelType w:val="hybridMultilevel"/>
    <w:tmpl w:val="7B2826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066BD"/>
    <w:multiLevelType w:val="hybridMultilevel"/>
    <w:tmpl w:val="B2526B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178A0"/>
    <w:multiLevelType w:val="hybridMultilevel"/>
    <w:tmpl w:val="7C6819B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6"/>
  </w:num>
  <w:num w:numId="4">
    <w:abstractNumId w:val="0"/>
  </w:num>
  <w:num w:numId="5">
    <w:abstractNumId w:val="14"/>
  </w:num>
  <w:num w:numId="6">
    <w:abstractNumId w:val="19"/>
  </w:num>
  <w:num w:numId="7">
    <w:abstractNumId w:val="2"/>
  </w:num>
  <w:num w:numId="8">
    <w:abstractNumId w:val="26"/>
  </w:num>
  <w:num w:numId="9">
    <w:abstractNumId w:val="7"/>
  </w:num>
  <w:num w:numId="10">
    <w:abstractNumId w:val="17"/>
  </w:num>
  <w:num w:numId="11">
    <w:abstractNumId w:val="1"/>
  </w:num>
  <w:num w:numId="12">
    <w:abstractNumId w:val="21"/>
  </w:num>
  <w:num w:numId="13">
    <w:abstractNumId w:val="3"/>
  </w:num>
  <w:num w:numId="14">
    <w:abstractNumId w:val="22"/>
  </w:num>
  <w:num w:numId="15">
    <w:abstractNumId w:val="12"/>
  </w:num>
  <w:num w:numId="16">
    <w:abstractNumId w:val="4"/>
  </w:num>
  <w:num w:numId="17">
    <w:abstractNumId w:val="18"/>
  </w:num>
  <w:num w:numId="18">
    <w:abstractNumId w:val="5"/>
  </w:num>
  <w:num w:numId="19">
    <w:abstractNumId w:val="20"/>
  </w:num>
  <w:num w:numId="20">
    <w:abstractNumId w:val="15"/>
  </w:num>
  <w:num w:numId="21">
    <w:abstractNumId w:val="13"/>
  </w:num>
  <w:num w:numId="22">
    <w:abstractNumId w:val="9"/>
  </w:num>
  <w:num w:numId="23">
    <w:abstractNumId w:val="11"/>
  </w:num>
  <w:num w:numId="24">
    <w:abstractNumId w:val="8"/>
  </w:num>
  <w:num w:numId="25">
    <w:abstractNumId w:val="10"/>
  </w:num>
  <w:num w:numId="26">
    <w:abstractNumId w:val="2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E8"/>
    <w:rsid w:val="00070BD5"/>
    <w:rsid w:val="00077784"/>
    <w:rsid w:val="00081768"/>
    <w:rsid w:val="00214D07"/>
    <w:rsid w:val="00240BF5"/>
    <w:rsid w:val="0029301C"/>
    <w:rsid w:val="004D36E8"/>
    <w:rsid w:val="004F6665"/>
    <w:rsid w:val="0069686B"/>
    <w:rsid w:val="006E50F8"/>
    <w:rsid w:val="006F5AED"/>
    <w:rsid w:val="0071455E"/>
    <w:rsid w:val="007B0E11"/>
    <w:rsid w:val="00836C18"/>
    <w:rsid w:val="00845CDF"/>
    <w:rsid w:val="00850F57"/>
    <w:rsid w:val="008E2DEB"/>
    <w:rsid w:val="008E7CE4"/>
    <w:rsid w:val="00B65417"/>
    <w:rsid w:val="00BC38B2"/>
    <w:rsid w:val="00C12168"/>
    <w:rsid w:val="00C6657A"/>
    <w:rsid w:val="00CC5B4C"/>
    <w:rsid w:val="00D0672D"/>
    <w:rsid w:val="00D530D4"/>
    <w:rsid w:val="00DC7144"/>
    <w:rsid w:val="00E31295"/>
    <w:rsid w:val="00FD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64EFF-9530-4902-A6F8-07A99E9B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1216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2168"/>
    <w:pPr>
      <w:ind w:left="720"/>
      <w:contextualSpacing/>
    </w:pPr>
  </w:style>
  <w:style w:type="table" w:styleId="Tabela-Siatka">
    <w:name w:val="Table Grid"/>
    <w:basedOn w:val="Standardowy"/>
    <w:uiPriority w:val="39"/>
    <w:rsid w:val="00C12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1535</Words>
  <Characters>9216</Characters>
  <Application>Microsoft Office Word</Application>
  <DocSecurity>0</DocSecurity>
  <Lines>76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Kazanecki</dc:creator>
  <cp:keywords/>
  <dc:description/>
  <cp:lastModifiedBy>Filip Mystek</cp:lastModifiedBy>
  <cp:revision>3</cp:revision>
  <dcterms:created xsi:type="dcterms:W3CDTF">2019-09-26T11:45:00Z</dcterms:created>
  <dcterms:modified xsi:type="dcterms:W3CDTF">2019-09-26T11:49:00Z</dcterms:modified>
</cp:coreProperties>
</file>