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bidi/>
        <w:jc w:val="right"/>
      </w:pPr>
      <w:r>
        <w:rPr>
          <w:rFonts w:ascii="Segoe UI" w:hAnsi="Segoe UI" w:cs="Segoe UI"/>
          <w:b/>
          <w:i w:val="0"/>
          <w:color w:val="1F3A5F"/>
          <w:sz w:val="40"/>
          <w:szCs w:val="40"/>
          <w:rtl/>
        </w:rPr>
        <w:t>Privacy Policy — Sijil IT / سياسة الخصوصية</w:t>
      </w:r>
    </w:p>
    <w:p>
      <w:pPr>
        <w:pBdr>
          <w:bottom w:val="single" w:sz="6" w:space="1" w:color="BFBFBF"/>
        </w:pBdr>
      </w:pPr>
    </w:p>
    <w:p>
      <w:pPr>
        <w:keepNext/>
        <w:spacing w:before="280" w:after="120"/>
      </w:pPr>
      <w:r>
        <w:rPr>
          <w:rFonts w:ascii="Segoe UI" w:hAnsi="Segoe UI" w:cs="Segoe UI"/>
          <w:b/>
          <w:i w:val="0"/>
          <w:color w:val="1F3A5F"/>
          <w:sz w:val="32"/>
          <w:szCs w:val="32"/>
        </w:rPr>
        <w:t>English</w:t>
      </w:r>
    </w:p>
    <w:p>
      <w:pPr>
        <w:keepNext/>
        <w:spacing w:before="280" w:after="120"/>
      </w:pPr>
      <w:r>
        <w:rPr>
          <w:rFonts w:ascii="Segoe UI" w:hAnsi="Segoe UI" w:cs="Segoe UI"/>
          <w:b/>
          <w:i w:val="0"/>
          <w:color w:val="2E2E2E"/>
          <w:sz w:val="26"/>
          <w:szCs w:val="26"/>
        </w:rPr>
        <w:t>1. What Sijil IT is</w:t>
      </w:r>
    </w:p>
    <w:p>
      <w:pPr>
        <w:spacing w:after="120" w:line="276" w:lineRule="auto"/>
      </w:pPr>
      <w:r>
        <w:rPr>
          <w:rFonts w:ascii="Segoe UI" w:hAnsi="Segoe UI" w:cs="Segoe UI"/>
          <w:b w:val="0"/>
          <w:i w:val="0"/>
          <w:sz w:val="22"/>
          <w:szCs w:val="22"/>
        </w:rPr>
        <w:t xml:space="preserve">Sijil IT is a workplace IT-asset management client. It does not have servers of its own. It connects, over XML-RPC, to the </w:t>
      </w:r>
      <w:r>
        <w:rPr>
          <w:rFonts w:ascii="Segoe UI" w:hAnsi="Segoe UI" w:cs="Segoe UI"/>
          <w:b/>
          <w:i w:val="0"/>
          <w:sz w:val="22"/>
          <w:szCs w:val="22"/>
        </w:rPr>
        <w:t>Odoo instance operated by the organisation that deployed it</w:t>
      </w:r>
      <w:r>
        <w:rPr>
          <w:rFonts w:ascii="Segoe UI" w:hAnsi="Segoe UI" w:cs="Segoe UI"/>
          <w:b w:val="0"/>
          <w:i w:val="0"/>
          <w:sz w:val="22"/>
          <w:szCs w:val="22"/>
        </w:rPr>
        <w:t xml:space="preserve"> — your employer. All business data you see or enter (assets, employees, maintenance requests, handovers) lives on that Odoo server and is governed by your organisation's own privacy policy, not by this one.</w:t>
      </w:r>
    </w:p>
    <w:p>
      <w:pPr>
        <w:keepNext/>
        <w:spacing w:before="280" w:after="120"/>
      </w:pPr>
      <w:r>
        <w:rPr>
          <w:rFonts w:ascii="Segoe UI" w:hAnsi="Segoe UI" w:cs="Segoe UI"/>
          <w:b/>
          <w:i w:val="0"/>
          <w:color w:val="2E2E2E"/>
          <w:sz w:val="26"/>
          <w:szCs w:val="26"/>
        </w:rPr>
        <w:t>2. Data the app handles</w:t>
      </w:r>
    </w:p>
    <w:p>
      <w:pPr>
        <w:keepNext/>
        <w:spacing w:before="200" w:after="120"/>
      </w:pPr>
      <w:r>
        <w:rPr>
          <w:rFonts w:ascii="Segoe UI" w:hAnsi="Segoe UI" w:cs="Segoe UI"/>
          <w:b/>
          <w:i w:val="0"/>
          <w:color w:val="33475B"/>
          <w:sz w:val="23"/>
          <w:szCs w:val="23"/>
        </w:rPr>
        <w:t>Odoo server URL, database name, username, password / API key</w:t>
      </w:r>
    </w:p>
    <w:p>
      <w:pPr>
        <w:spacing w:after="120" w:line="276" w:lineRule="auto"/>
      </w:pPr>
      <w:r>
        <w:rPr>
          <w:rFonts w:ascii="Segoe UI" w:hAnsi="Segoe UI" w:cs="Segoe UI"/>
          <w:b w:val="0"/>
          <w:i w:val="0"/>
          <w:sz w:val="22"/>
          <w:szCs w:val="22"/>
        </w:rPr>
        <w:t>Used to sign you in to your organisation's Odoo. Sent only to that Odoo server, and stored on the device inside the operating system's own keystore — Android EncryptedSharedPreferences, iOS Keychain. Kept until you sign out or uninstall the app.</w:t>
      </w:r>
    </w:p>
    <w:p>
      <w:pPr>
        <w:keepNext/>
        <w:spacing w:before="200" w:after="120"/>
      </w:pPr>
      <w:r>
        <w:rPr>
          <w:rFonts w:ascii="Segoe UI" w:hAnsi="Segoe UI" w:cs="Segoe UI"/>
          <w:b/>
          <w:i w:val="0"/>
          <w:color w:val="33475B"/>
          <w:sz w:val="23"/>
          <w:szCs w:val="23"/>
        </w:rPr>
        <w:t>Asset, employee and maintenance records</w:t>
      </w:r>
    </w:p>
    <w:p>
      <w:pPr>
        <w:spacing w:after="120" w:line="276" w:lineRule="auto"/>
      </w:pPr>
      <w:r>
        <w:rPr>
          <w:rFonts w:ascii="Segoe UI" w:hAnsi="Segoe UI" w:cs="Segoe UI"/>
          <w:b w:val="0"/>
          <w:i w:val="0"/>
          <w:sz w:val="22"/>
          <w:szCs w:val="22"/>
        </w:rPr>
        <w:t>The core function of the app. Read from and written to your organisation's Odoo. A copy is cached on the device so the app works without a connection, and that copy is cleared when you sign out.</w:t>
      </w:r>
    </w:p>
    <w:p>
      <w:pPr>
        <w:keepNext/>
        <w:spacing w:before="200" w:after="120"/>
      </w:pPr>
      <w:r>
        <w:rPr>
          <w:rFonts w:ascii="Segoe UI" w:hAnsi="Segoe UI" w:cs="Segoe UI"/>
          <w:b/>
          <w:i w:val="0"/>
          <w:color w:val="33475B"/>
          <w:sz w:val="23"/>
          <w:szCs w:val="23"/>
        </w:rPr>
        <w:t>Photos you attach when returning an asset</w:t>
      </w:r>
    </w:p>
    <w:p>
      <w:pPr>
        <w:spacing w:after="120" w:line="276" w:lineRule="auto"/>
      </w:pPr>
      <w:r>
        <w:rPr>
          <w:rFonts w:ascii="Segoe UI" w:hAnsi="Segoe UI" w:cs="Segoe UI"/>
          <w:b w:val="0"/>
          <w:i w:val="0"/>
          <w:sz w:val="22"/>
          <w:szCs w:val="22"/>
        </w:rPr>
        <w:t>Evidence of the asset's condition on the return record. Uploaded to your organisation's Odoo as an attachment. The app keeps no separate copy.</w:t>
      </w:r>
    </w:p>
    <w:p>
      <w:pPr>
        <w:keepNext/>
        <w:spacing w:before="200" w:after="120"/>
      </w:pPr>
      <w:r>
        <w:rPr>
          <w:rFonts w:ascii="Segoe UI" w:hAnsi="Segoe UI" w:cs="Segoe UI"/>
          <w:b/>
          <w:i w:val="0"/>
          <w:color w:val="33475B"/>
          <w:sz w:val="23"/>
          <w:szCs w:val="23"/>
        </w:rPr>
        <w:t>Handover signatures you draw</w:t>
      </w:r>
    </w:p>
    <w:p>
      <w:pPr>
        <w:spacing w:after="120" w:line="276" w:lineRule="auto"/>
      </w:pPr>
      <w:r>
        <w:rPr>
          <w:rFonts w:ascii="Segoe UI" w:hAnsi="Segoe UI" w:cs="Segoe UI"/>
          <w:b w:val="0"/>
          <w:i w:val="0"/>
          <w:sz w:val="22"/>
          <w:szCs w:val="22"/>
        </w:rPr>
        <w:t>Proof that a handover took place. Uploaded to your organisation's Odoo. The app keeps no separate copy.</w:t>
      </w:r>
    </w:p>
    <w:p>
      <w:pPr>
        <w:keepNext/>
        <w:spacing w:before="200" w:after="120"/>
      </w:pPr>
      <w:r>
        <w:rPr>
          <w:rFonts w:ascii="Segoe UI" w:hAnsi="Segoe UI" w:cs="Segoe UI"/>
          <w:b/>
          <w:i w:val="0"/>
          <w:color w:val="33475B"/>
          <w:sz w:val="23"/>
          <w:szCs w:val="23"/>
        </w:rPr>
        <w:t>Camera frames while scanning a QR or barcode</w:t>
      </w:r>
    </w:p>
    <w:p>
      <w:pPr>
        <w:spacing w:after="120" w:line="276" w:lineRule="auto"/>
      </w:pPr>
      <w:r>
        <w:rPr>
          <w:rFonts w:ascii="Segoe UI" w:hAnsi="Segoe UI" w:cs="Segoe UI"/>
          <w:b w:val="0"/>
          <w:i w:val="0"/>
          <w:sz w:val="22"/>
          <w:szCs w:val="22"/>
        </w:rPr>
        <w:t>Used only to decode the code, and processed entirely on the device. No frame is ever stored or transmitted.</w:t>
      </w:r>
    </w:p>
    <w:p>
      <w:pPr>
        <w:keepNext/>
        <w:spacing w:before="200" w:after="120"/>
      </w:pPr>
      <w:r>
        <w:rPr>
          <w:rFonts w:ascii="Segoe UI" w:hAnsi="Segoe UI" w:cs="Segoe UI"/>
          <w:b/>
          <w:i w:val="0"/>
          <w:color w:val="33475B"/>
          <w:sz w:val="23"/>
          <w:szCs w:val="23"/>
        </w:rPr>
        <w:t>Microphone audio while you hold the voice-search button</w:t>
      </w:r>
    </w:p>
    <w:p>
      <w:pPr>
        <w:spacing w:after="120" w:line="276" w:lineRule="auto"/>
      </w:pPr>
      <w:r>
        <w:rPr>
          <w:rFonts w:ascii="Segoe UI" w:hAnsi="Segoe UI" w:cs="Segoe UI"/>
          <w:b w:val="0"/>
          <w:i w:val="0"/>
          <w:sz w:val="22"/>
          <w:szCs w:val="22"/>
        </w:rPr>
        <w:t>Used only to turn speech into a search term. The audio is handed to the device's own speech-recognition service, which is part of the operating system; the app receives the resulting text and never stores or transmits the audio.</w:t>
      </w:r>
    </w:p>
    <w:p>
      <w:pPr>
        <w:keepNext/>
        <w:spacing w:before="200" w:after="120"/>
      </w:pPr>
      <w:r>
        <w:rPr>
          <w:rFonts w:ascii="Segoe UI" w:hAnsi="Segoe UI" w:cs="Segoe UI"/>
          <w:b/>
          <w:i w:val="0"/>
          <w:color w:val="33475B"/>
          <w:sz w:val="23"/>
          <w:szCs w:val="23"/>
        </w:rPr>
        <w:t>Biometric or device-unlock check ("Require unlock")</w:t>
      </w:r>
    </w:p>
    <w:p>
      <w:pPr>
        <w:spacing w:after="120" w:line="276" w:lineRule="auto"/>
      </w:pPr>
      <w:r>
        <w:rPr>
          <w:rFonts w:ascii="Segoe UI" w:hAnsi="Segoe UI" w:cs="Segoe UI"/>
          <w:b w:val="0"/>
          <w:i w:val="0"/>
          <w:sz w:val="22"/>
          <w:szCs w:val="22"/>
        </w:rPr>
        <w:t>Used only to lock the app. Handled entirely by Android or iOS — the app receives a pass or fail result and never sees your fingerprint, face, PIN or password.</w:t>
      </w:r>
    </w:p>
    <w:p>
      <w:pPr>
        <w:keepNext/>
        <w:spacing w:before="200" w:after="120"/>
      </w:pPr>
      <w:r>
        <w:rPr>
          <w:rFonts w:ascii="Segoe UI" w:hAnsi="Segoe UI" w:cs="Segoe UI"/>
          <w:b/>
          <w:i w:val="0"/>
          <w:color w:val="33475B"/>
          <w:sz w:val="23"/>
          <w:szCs w:val="23"/>
        </w:rPr>
        <w:t>Crash reports and diagnostics</w:t>
      </w:r>
    </w:p>
    <w:p>
      <w:pPr>
        <w:spacing w:after="120" w:line="276" w:lineRule="auto"/>
      </w:pPr>
      <w:r>
        <w:rPr>
          <w:rFonts w:ascii="Segoe UI" w:hAnsi="Segoe UI" w:cs="Segoe UI"/>
          <w:b w:val="0"/>
          <w:i w:val="0"/>
          <w:sz w:val="22"/>
          <w:szCs w:val="22"/>
        </w:rPr>
        <w:t xml:space="preserve">Sent </w:t>
      </w:r>
      <w:r>
        <w:rPr>
          <w:rFonts w:ascii="Segoe UI" w:hAnsi="Segoe UI" w:cs="Segoe UI"/>
          <w:b/>
          <w:i w:val="0"/>
          <w:sz w:val="22"/>
          <w:szCs w:val="22"/>
        </w:rPr>
        <w:t>only in builds where crash reporting is enabled at build time</w:t>
      </w:r>
      <w:r>
        <w:rPr>
          <w:rFonts w:ascii="Segoe UI" w:hAnsi="Segoe UI" w:cs="Segoe UI"/>
          <w:b w:val="0"/>
          <w:i w:val="0"/>
          <w:sz w:val="22"/>
          <w:szCs w:val="22"/>
        </w:rPr>
        <w:t>; a build without a reporting key sends nothing at all. Where it is enabled, reports go to Sentry with screenshots, view hierarchies, network request bodies and tap-by-tap breadcrumbs all switched off, and every report is stripped of credentials before it leaves the device. Retained according to Sentry's retention period.</w:t>
      </w:r>
    </w:p>
    <w:p>
      <w:pPr>
        <w:keepNext/>
        <w:spacing w:before="280" w:after="120"/>
      </w:pPr>
      <w:r>
        <w:rPr>
          <w:rFonts w:ascii="Segoe UI" w:hAnsi="Segoe UI" w:cs="Segoe UI"/>
          <w:b/>
          <w:i w:val="0"/>
          <w:color w:val="2E2E2E"/>
          <w:sz w:val="26"/>
          <w:szCs w:val="26"/>
        </w:rPr>
        <w:t xml:space="preserve">3. What the app does </w:t>
      </w:r>
      <w:r>
        <w:rPr>
          <w:rFonts w:ascii="Segoe UI" w:hAnsi="Segoe UI" w:cs="Segoe UI"/>
          <w:b/>
          <w:i w:val="0"/>
          <w:color w:val="2E2E2E"/>
          <w:sz w:val="26"/>
          <w:szCs w:val="26"/>
        </w:rPr>
        <w:t>not</w:t>
      </w:r>
      <w:r>
        <w:rPr>
          <w:rFonts w:ascii="Segoe UI" w:hAnsi="Segoe UI" w:cs="Segoe UI"/>
          <w:b/>
          <w:i w:val="0"/>
          <w:color w:val="2E2E2E"/>
          <w:sz w:val="26"/>
          <w:szCs w:val="26"/>
        </w:rPr>
        <w:t xml:space="preserve"> do</w:t>
      </w:r>
    </w:p>
    <w:p>
      <w:pPr>
        <w:pStyle w:val="ListBullet"/>
        <w:spacing w:after="60"/>
      </w:pPr>
      <w:r>
        <w:rPr>
          <w:rFonts w:ascii="Segoe UI" w:hAnsi="Segoe UI" w:cs="Segoe UI"/>
          <w:b w:val="0"/>
          <w:i w:val="0"/>
          <w:sz w:val="22"/>
          <w:szCs w:val="22"/>
        </w:rPr>
        <w:t>No advertising, no advertising identifier, no ad SDKs.</w:t>
      </w:r>
    </w:p>
    <w:p>
      <w:pPr>
        <w:pStyle w:val="ListBullet"/>
        <w:spacing w:after="60"/>
      </w:pPr>
      <w:r>
        <w:rPr>
          <w:rFonts w:ascii="Segoe UI" w:hAnsi="Segoe UI" w:cs="Segoe UI"/>
          <w:b w:val="0"/>
          <w:i w:val="0"/>
          <w:sz w:val="22"/>
          <w:szCs w:val="22"/>
        </w:rPr>
        <w:t>No analytics or user-behaviour tracking.</w:t>
      </w:r>
    </w:p>
    <w:p>
      <w:pPr>
        <w:pStyle w:val="ListBullet"/>
        <w:spacing w:after="60"/>
      </w:pPr>
      <w:r>
        <w:rPr>
          <w:rFonts w:ascii="Segoe UI" w:hAnsi="Segoe UI" w:cs="Segoe UI"/>
          <w:b w:val="0"/>
          <w:i w:val="0"/>
          <w:sz w:val="22"/>
          <w:szCs w:val="22"/>
        </w:rPr>
        <w:t>No selling or sharing of data with third parties for advertising or any other purpose.</w:t>
      </w:r>
    </w:p>
    <w:p>
      <w:pPr>
        <w:pStyle w:val="ListBullet"/>
        <w:spacing w:after="60"/>
      </w:pPr>
      <w:r>
        <w:rPr>
          <w:rFonts w:ascii="Segoe UI" w:hAnsi="Segoe UI" w:cs="Segoe UI"/>
          <w:b w:val="0"/>
          <w:i w:val="0"/>
          <w:sz w:val="22"/>
          <w:szCs w:val="22"/>
        </w:rPr>
        <w:t>No location collection.</w:t>
      </w:r>
    </w:p>
    <w:p>
      <w:pPr>
        <w:pStyle w:val="ListBullet"/>
        <w:spacing w:after="60"/>
      </w:pPr>
      <w:r>
        <w:rPr>
          <w:rFonts w:ascii="Segoe UI" w:hAnsi="Segoe UI" w:cs="Segoe UI"/>
          <w:b w:val="0"/>
          <w:i w:val="0"/>
          <w:sz w:val="22"/>
          <w:szCs w:val="22"/>
        </w:rPr>
        <w:t xml:space="preserve">No contacts, calendar, SMS or call-log access. (The </w:t>
      </w:r>
      <w:r>
        <w:rPr>
          <w:rFonts w:ascii="Segoe UI" w:hAnsi="Segoe UI" w:cs="Segoe UI"/>
          <w:b w:val="0"/>
          <w:i/>
          <w:sz w:val="22"/>
          <w:szCs w:val="22"/>
        </w:rPr>
        <w:t>Email</w:t>
      </w:r>
      <w:r>
        <w:rPr>
          <w:rFonts w:ascii="Segoe UI" w:hAnsi="Segoe UI" w:cs="Segoe UI"/>
          <w:b w:val="0"/>
          <w:i w:val="0"/>
          <w:sz w:val="22"/>
          <w:szCs w:val="22"/>
        </w:rPr>
        <w:t xml:space="preserve"> and </w:t>
      </w:r>
      <w:r>
        <w:rPr>
          <w:rFonts w:ascii="Segoe UI" w:hAnsi="Segoe UI" w:cs="Segoe UI"/>
          <w:b w:val="0"/>
          <w:i/>
          <w:sz w:val="22"/>
          <w:szCs w:val="22"/>
        </w:rPr>
        <w:t>Call</w:t>
      </w:r>
      <w:r>
        <w:rPr>
          <w:rFonts w:ascii="Segoe UI" w:hAnsi="Segoe UI" w:cs="Segoe UI"/>
          <w:b w:val="0"/>
          <w:i w:val="0"/>
          <w:sz w:val="22"/>
          <w:szCs w:val="22"/>
        </w:rPr>
        <w:t xml:space="preserve"> buttons on an employee's profile simply open your own mail app or dialler with the address already filled in — the app does not place the call or read your contacts.)</w:t>
      </w:r>
    </w:p>
    <w:p>
      <w:pPr>
        <w:keepNext/>
        <w:spacing w:before="280" w:after="120"/>
      </w:pPr>
      <w:r>
        <w:rPr>
          <w:rFonts w:ascii="Segoe UI" w:hAnsi="Segoe UI" w:cs="Segoe UI"/>
          <w:b/>
          <w:i w:val="0"/>
          <w:color w:val="2E2E2E"/>
          <w:sz w:val="26"/>
          <w:szCs w:val="26"/>
        </w:rPr>
        <w:t>4. Permissions and why</w:t>
      </w:r>
    </w:p>
    <w:p>
      <w:pPr>
        <w:pStyle w:val="ListBullet"/>
        <w:spacing w:after="60"/>
      </w:pPr>
      <w:r>
        <w:rPr>
          <w:rFonts w:ascii="Segoe UI" w:hAnsi="Segoe UI" w:cs="Segoe UI"/>
          <w:b/>
          <w:i w:val="0"/>
          <w:sz w:val="22"/>
          <w:szCs w:val="22"/>
        </w:rPr>
        <w:t>Camera</w:t>
      </w:r>
      <w:r>
        <w:rPr>
          <w:rFonts w:ascii="Segoe UI" w:hAnsi="Segoe UI" w:cs="Segoe UI"/>
          <w:b w:val="0"/>
          <w:i w:val="0"/>
          <w:sz w:val="22"/>
          <w:szCs w:val="22"/>
        </w:rPr>
        <w:t xml:space="preserve"> — scanning asset QR/barcodes, and taking a return photo. Asked for when you first scan.</w:t>
      </w:r>
    </w:p>
    <w:p>
      <w:pPr>
        <w:pStyle w:val="ListBullet"/>
        <w:spacing w:after="60"/>
      </w:pPr>
      <w:r>
        <w:rPr>
          <w:rFonts w:ascii="Segoe UI" w:hAnsi="Segoe UI" w:cs="Segoe UI"/>
          <w:b/>
          <w:i w:val="0"/>
          <w:sz w:val="22"/>
          <w:szCs w:val="22"/>
        </w:rPr>
        <w:t>Microphone</w:t>
      </w:r>
      <w:r>
        <w:rPr>
          <w:rFonts w:ascii="Segoe UI" w:hAnsi="Segoe UI" w:cs="Segoe UI"/>
          <w:b w:val="0"/>
          <w:i w:val="0"/>
          <w:sz w:val="22"/>
          <w:szCs w:val="22"/>
        </w:rPr>
        <w:t xml:space="preserve"> — voice search only. Asked for when you press the microphone button.</w:t>
      </w:r>
    </w:p>
    <w:p>
      <w:pPr>
        <w:pStyle w:val="ListBullet"/>
        <w:spacing w:after="60"/>
      </w:pPr>
      <w:r>
        <w:rPr>
          <w:rFonts w:ascii="Segoe UI" w:hAnsi="Segoe UI" w:cs="Segoe UI"/>
          <w:b/>
          <w:i w:val="0"/>
          <w:sz w:val="22"/>
          <w:szCs w:val="22"/>
        </w:rPr>
        <w:t>Notifications</w:t>
      </w:r>
      <w:r>
        <w:rPr>
          <w:rFonts w:ascii="Segoe UI" w:hAnsi="Segoe UI" w:cs="Segoe UI"/>
          <w:b w:val="0"/>
          <w:i w:val="0"/>
          <w:sz w:val="22"/>
          <w:szCs w:val="22"/>
        </w:rPr>
        <w:t xml:space="preserve"> — warranty-expiry reminders. Asked for only when you turn that switch on in Settings.</w:t>
      </w:r>
    </w:p>
    <w:p>
      <w:pPr>
        <w:pStyle w:val="ListBullet"/>
        <w:spacing w:after="60"/>
      </w:pPr>
      <w:r>
        <w:rPr>
          <w:rFonts w:ascii="Segoe UI" w:hAnsi="Segoe UI" w:cs="Segoe UI"/>
          <w:b/>
          <w:i w:val="0"/>
          <w:sz w:val="22"/>
          <w:szCs w:val="22"/>
        </w:rPr>
        <w:t>Internet / network state</w:t>
      </w:r>
      <w:r>
        <w:rPr>
          <w:rFonts w:ascii="Segoe UI" w:hAnsi="Segoe UI" w:cs="Segoe UI"/>
          <w:b w:val="0"/>
          <w:i w:val="0"/>
          <w:sz w:val="22"/>
          <w:szCs w:val="22"/>
        </w:rPr>
        <w:t xml:space="preserve"> — talking to your Odoo server.</w:t>
      </w:r>
    </w:p>
    <w:p>
      <w:pPr>
        <w:spacing w:after="120" w:line="276" w:lineRule="auto"/>
      </w:pPr>
      <w:r>
        <w:rPr>
          <w:rFonts w:ascii="Segoe UI" w:hAnsi="Segoe UI" w:cs="Segoe UI"/>
          <w:b w:val="0"/>
          <w:i w:val="0"/>
          <w:sz w:val="22"/>
          <w:szCs w:val="22"/>
        </w:rPr>
        <w:t>Each is optional: decline it and only that one feature is unavailable.</w:t>
      </w:r>
    </w:p>
    <w:p>
      <w:pPr>
        <w:keepNext/>
        <w:spacing w:before="280" w:after="120"/>
      </w:pPr>
      <w:r>
        <w:rPr>
          <w:rFonts w:ascii="Segoe UI" w:hAnsi="Segoe UI" w:cs="Segoe UI"/>
          <w:b/>
          <w:i w:val="0"/>
          <w:color w:val="2E2E2E"/>
          <w:sz w:val="26"/>
          <w:szCs w:val="26"/>
        </w:rPr>
        <w:t>5. Children</w:t>
      </w:r>
    </w:p>
    <w:p>
      <w:pPr>
        <w:spacing w:after="120" w:line="276" w:lineRule="auto"/>
      </w:pPr>
      <w:r>
        <w:rPr>
          <w:rFonts w:ascii="Segoe UI" w:hAnsi="Segoe UI" w:cs="Segoe UI"/>
          <w:b w:val="0"/>
          <w:i w:val="0"/>
          <w:sz w:val="22"/>
          <w:szCs w:val="22"/>
        </w:rPr>
        <w:t>Sijil IT is a workplace tool intended for employees aged 18 and over. It is not directed at children and does not knowingly collect data from them.</w:t>
      </w:r>
    </w:p>
    <w:p>
      <w:pPr>
        <w:keepNext/>
        <w:spacing w:before="280" w:after="120"/>
      </w:pPr>
      <w:r>
        <w:rPr>
          <w:rFonts w:ascii="Segoe UI" w:hAnsi="Segoe UI" w:cs="Segoe UI"/>
          <w:b/>
          <w:i w:val="0"/>
          <w:color w:val="2E2E2E"/>
          <w:sz w:val="26"/>
          <w:szCs w:val="26"/>
        </w:rPr>
        <w:t>6. Your rights</w:t>
      </w:r>
    </w:p>
    <w:p>
      <w:pPr>
        <w:spacing w:after="120" w:line="276" w:lineRule="auto"/>
      </w:pPr>
      <w:r>
        <w:rPr>
          <w:rFonts w:ascii="Segoe UI" w:hAnsi="Segoe UI" w:cs="Segoe UI"/>
          <w:b w:val="0"/>
          <w:i w:val="0"/>
          <w:sz w:val="22"/>
          <w:szCs w:val="22"/>
        </w:rPr>
        <w:t>Because the data belongs to your organisation's Odoo instance, requests to access, correct or delete it should go to your organisation's IT or data protection contact. Removing the app's local copy is immediate: sign out, or uninstall the app.</w:t>
      </w:r>
    </w:p>
    <w:p>
      <w:pPr>
        <w:keepNext/>
        <w:spacing w:before="280" w:after="120"/>
      </w:pPr>
      <w:r>
        <w:rPr>
          <w:rFonts w:ascii="Segoe UI" w:hAnsi="Segoe UI" w:cs="Segoe UI"/>
          <w:b/>
          <w:i w:val="0"/>
          <w:color w:val="2E2E2E"/>
          <w:sz w:val="26"/>
          <w:szCs w:val="26"/>
        </w:rPr>
        <w:t>7. Changes</w:t>
      </w:r>
    </w:p>
    <w:p>
      <w:pPr>
        <w:spacing w:after="120" w:line="276" w:lineRule="auto"/>
      </w:pPr>
      <w:r>
        <w:rPr>
          <w:rFonts w:ascii="Segoe UI" w:hAnsi="Segoe UI" w:cs="Segoe UI"/>
          <w:b w:val="0"/>
          <w:i w:val="0"/>
          <w:sz w:val="22"/>
          <w:szCs w:val="22"/>
        </w:rPr>
        <w:t>Material changes to this policy will be published at this URL with an updated date above.</w:t>
      </w:r>
    </w:p>
    <w:p>
      <w:pPr>
        <w:keepNext/>
        <w:spacing w:before="280" w:after="120"/>
      </w:pPr>
      <w:r>
        <w:rPr>
          <w:rFonts w:ascii="Segoe UI" w:hAnsi="Segoe UI" w:cs="Segoe UI"/>
          <w:b/>
          <w:i w:val="0"/>
          <w:color w:val="2E2E2E"/>
          <w:sz w:val="26"/>
          <w:szCs w:val="26"/>
        </w:rPr>
        <w:t>8. Contact</w:t>
      </w:r>
    </w:p>
    <w:p>
      <w:pPr>
        <w:spacing w:after="120" w:line="276" w:lineRule="auto"/>
      </w:pPr>
      <w:r>
        <w:rPr>
          <w:rFonts w:ascii="Segoe UI" w:hAnsi="Segoe UI" w:cs="Segoe UI"/>
          <w:b w:val="0"/>
          <w:i w:val="0"/>
          <w:sz w:val="22"/>
          <w:szCs w:val="22"/>
        </w:rPr>
        <w:t>m.badr@digital-harbor.net</w:t>
      </w:r>
    </w:p>
    <w:p>
      <w:pPr>
        <w:pBdr>
          <w:bottom w:val="single" w:sz="6" w:space="1" w:color="BFBFBF"/>
        </w:pBdr>
      </w:pPr>
    </w:p>
    <w:p>
      <w:pPr>
        <w:keepNext/>
        <w:spacing w:before="280" w:after="120"/>
        <w:bidi/>
        <w:jc w:val="right"/>
      </w:pPr>
      <w:r>
        <w:rPr>
          <w:rFonts w:ascii="Segoe UI" w:hAnsi="Segoe UI" w:cs="Segoe UI"/>
          <w:b/>
          <w:i w:val="0"/>
          <w:color w:val="1F3A5F"/>
          <w:sz w:val="32"/>
          <w:szCs w:val="32"/>
          <w:rtl/>
        </w:rPr>
        <w:t>العربية</w:t>
      </w:r>
    </w:p>
    <w:p>
      <w:pPr>
        <w:keepNext/>
        <w:spacing w:before="280" w:after="120"/>
        <w:bidi/>
        <w:jc w:val="right"/>
      </w:pPr>
      <w:r>
        <w:rPr>
          <w:rFonts w:ascii="Segoe UI" w:hAnsi="Segoe UI" w:cs="Segoe UI"/>
          <w:b/>
          <w:i w:val="0"/>
          <w:color w:val="2E2E2E"/>
          <w:sz w:val="26"/>
          <w:szCs w:val="26"/>
          <w:rtl/>
        </w:rPr>
        <w:t>1. ما هو تطبيق Sijil IT</w:t>
      </w:r>
    </w:p>
    <w:p>
      <w:pPr>
        <w:spacing w:after="120" w:line="276" w:lineRule="auto"/>
        <w:bidi/>
        <w:jc w:val="right"/>
      </w:pPr>
      <w:r>
        <w:rPr>
          <w:rFonts w:ascii="Segoe UI" w:hAnsi="Segoe UI" w:cs="Segoe UI"/>
          <w:b w:val="0"/>
          <w:i w:val="0"/>
          <w:sz w:val="22"/>
          <w:szCs w:val="22"/>
          <w:rtl/>
        </w:rPr>
        <w:t xml:space="preserve">تطبيق «سجل IT» هو عميل لإدارة الأصول التقنية داخل المؤسسة. لا يملك التطبيق خوادم خاصة به، بل يتصل عبر XML-RPC بخادم </w:t>
      </w:r>
      <w:r>
        <w:rPr>
          <w:rFonts w:ascii="Segoe UI" w:hAnsi="Segoe UI" w:cs="Segoe UI"/>
          <w:b/>
          <w:i w:val="0"/>
          <w:sz w:val="22"/>
          <w:szCs w:val="22"/>
          <w:rtl/>
        </w:rPr>
        <w:t>Odoo الخاص بالمؤسسة التي فعّلته</w:t>
      </w:r>
      <w:r>
        <w:rPr>
          <w:rFonts w:ascii="Segoe UI" w:hAnsi="Segoe UI" w:cs="Segoe UI"/>
          <w:b w:val="0"/>
          <w:i w:val="0"/>
          <w:sz w:val="22"/>
          <w:szCs w:val="22"/>
          <w:rtl/>
        </w:rPr>
        <w:t xml:space="preserve"> — أي جهة عملك. جميع بيانات العمل التي تراها أو تدخلها (الأصول، الموظفون، طلبات الصيانة، التسليم والاستلام) محفوظة على خادم Odoo هذا وتخضع لسياسة خصوصية مؤسستك، لا لهذه السياسة.</w:t>
      </w:r>
    </w:p>
    <w:p>
      <w:pPr>
        <w:keepNext/>
        <w:spacing w:before="280" w:after="120"/>
        <w:bidi/>
        <w:jc w:val="right"/>
      </w:pPr>
      <w:r>
        <w:rPr>
          <w:rFonts w:ascii="Segoe UI" w:hAnsi="Segoe UI" w:cs="Segoe UI"/>
          <w:b/>
          <w:i w:val="0"/>
          <w:color w:val="2E2E2E"/>
          <w:sz w:val="26"/>
          <w:szCs w:val="26"/>
          <w:rtl/>
        </w:rPr>
        <w:t>2. البيانات التي يتعامل معها التطبيق</w:t>
      </w:r>
    </w:p>
    <w:p>
      <w:pPr>
        <w:keepNext/>
        <w:spacing w:before="200" w:after="120"/>
        <w:bidi/>
        <w:jc w:val="right"/>
      </w:pPr>
      <w:r>
        <w:rPr>
          <w:rFonts w:ascii="Segoe UI" w:hAnsi="Segoe UI" w:cs="Segoe UI"/>
          <w:b/>
          <w:i w:val="0"/>
          <w:color w:val="33475B"/>
          <w:sz w:val="23"/>
          <w:szCs w:val="23"/>
          <w:rtl/>
        </w:rPr>
        <w:t>عنوان خادم Odoo واسم قاعدة البيانات واسم المستخدم وكلمة المرور أو مفتاح الـ API</w:t>
      </w:r>
    </w:p>
    <w:p>
      <w:pPr>
        <w:spacing w:after="120" w:line="276" w:lineRule="auto"/>
        <w:bidi/>
        <w:jc w:val="right"/>
      </w:pPr>
      <w:r>
        <w:rPr>
          <w:rFonts w:ascii="Segoe UI" w:hAnsi="Segoe UI" w:cs="Segoe UI"/>
          <w:b w:val="0"/>
          <w:i w:val="0"/>
          <w:sz w:val="22"/>
          <w:szCs w:val="22"/>
          <w:rtl/>
        </w:rPr>
        <w:t>تُستخدم لتسجيل دخولك إلى Odoo الخاص بمؤسستك، وتُرسل إلى ذلك الخادم وحده. وتُخزَّن على الجهاز داخل مخزن المفاتيح الخاص بنظام التشغيل — EncryptedSharedPreferences على أندرويد، وKeychain على iOS — وتظل محفوظة حتى تسجّل الخروج أو تحذف التطبيق.</w:t>
      </w:r>
    </w:p>
    <w:p>
      <w:pPr>
        <w:keepNext/>
        <w:spacing w:before="200" w:after="120"/>
        <w:bidi/>
        <w:jc w:val="right"/>
      </w:pPr>
      <w:r>
        <w:rPr>
          <w:rFonts w:ascii="Segoe UI" w:hAnsi="Segoe UI" w:cs="Segoe UI"/>
          <w:b/>
          <w:i w:val="0"/>
          <w:color w:val="33475B"/>
          <w:sz w:val="23"/>
          <w:szCs w:val="23"/>
          <w:rtl/>
        </w:rPr>
        <w:t>سجلات الأصول والموظفين والصيانة</w:t>
      </w:r>
    </w:p>
    <w:p>
      <w:pPr>
        <w:spacing w:after="120" w:line="276" w:lineRule="auto"/>
        <w:bidi/>
        <w:jc w:val="right"/>
      </w:pPr>
      <w:r>
        <w:rPr>
          <w:rFonts w:ascii="Segoe UI" w:hAnsi="Segoe UI" w:cs="Segoe UI"/>
          <w:b w:val="0"/>
          <w:i w:val="0"/>
          <w:sz w:val="22"/>
          <w:szCs w:val="22"/>
          <w:rtl/>
        </w:rPr>
        <w:t>هي وظيفة التطبيق الأساسية، وتُقرأ من خادم Odoo الخاص بمؤسستك وتُكتب إليه. ويُحفَظ منها نسخة مؤقتة على الجهاز ليعمل التطبيق دون اتصال، وتُمحى هذه النسخة عند تسجيل الخروج.</w:t>
      </w:r>
    </w:p>
    <w:p>
      <w:pPr>
        <w:keepNext/>
        <w:spacing w:before="200" w:after="120"/>
        <w:bidi/>
        <w:jc w:val="right"/>
      </w:pPr>
      <w:r>
        <w:rPr>
          <w:rFonts w:ascii="Segoe UI" w:hAnsi="Segoe UI" w:cs="Segoe UI"/>
          <w:b/>
          <w:i w:val="0"/>
          <w:color w:val="33475B"/>
          <w:sz w:val="23"/>
          <w:szCs w:val="23"/>
          <w:rtl/>
        </w:rPr>
        <w:t>الصور التي ترفقها عند إرجاع أصل</w:t>
      </w:r>
    </w:p>
    <w:p>
      <w:pPr>
        <w:spacing w:after="120" w:line="276" w:lineRule="auto"/>
        <w:bidi/>
        <w:jc w:val="right"/>
      </w:pPr>
      <w:r>
        <w:rPr>
          <w:rFonts w:ascii="Segoe UI" w:hAnsi="Segoe UI" w:cs="Segoe UI"/>
          <w:b w:val="0"/>
          <w:i w:val="0"/>
          <w:sz w:val="22"/>
          <w:szCs w:val="22"/>
          <w:rtl/>
        </w:rPr>
        <w:t>لتوثيق حالة الأصل في سجل الإرجاع، وتُرفع كمرفق على Odoo الخاص بمؤسستك. ولا يحتفظ التطبيق بنسخة منفصلة منها.</w:t>
      </w:r>
    </w:p>
    <w:p>
      <w:pPr>
        <w:keepNext/>
        <w:spacing w:before="200" w:after="120"/>
        <w:bidi/>
        <w:jc w:val="right"/>
      </w:pPr>
      <w:r>
        <w:rPr>
          <w:rFonts w:ascii="Segoe UI" w:hAnsi="Segoe UI" w:cs="Segoe UI"/>
          <w:b/>
          <w:i w:val="0"/>
          <w:color w:val="33475B"/>
          <w:sz w:val="23"/>
          <w:szCs w:val="23"/>
          <w:rtl/>
        </w:rPr>
        <w:t>التوقيع الذي ترسمه عند التسليم</w:t>
      </w:r>
    </w:p>
    <w:p>
      <w:pPr>
        <w:spacing w:after="120" w:line="276" w:lineRule="auto"/>
        <w:bidi/>
        <w:jc w:val="right"/>
      </w:pPr>
      <w:r>
        <w:rPr>
          <w:rFonts w:ascii="Segoe UI" w:hAnsi="Segoe UI" w:cs="Segoe UI"/>
          <w:b w:val="0"/>
          <w:i w:val="0"/>
          <w:sz w:val="22"/>
          <w:szCs w:val="22"/>
          <w:rtl/>
        </w:rPr>
        <w:t>لإثبات حدوث عملية التسليم، ويُرفع إلى Odoo الخاص بمؤسستك. ولا يحتفظ التطبيق بنسخة منفصلة منه.</w:t>
      </w:r>
    </w:p>
    <w:p>
      <w:pPr>
        <w:keepNext/>
        <w:spacing w:before="200" w:after="120"/>
        <w:bidi/>
        <w:jc w:val="right"/>
      </w:pPr>
      <w:r>
        <w:rPr>
          <w:rFonts w:ascii="Segoe UI" w:hAnsi="Segoe UI" w:cs="Segoe UI"/>
          <w:b/>
          <w:i w:val="0"/>
          <w:color w:val="33475B"/>
          <w:sz w:val="23"/>
          <w:szCs w:val="23"/>
          <w:rtl/>
        </w:rPr>
        <w:t>صورة الكاميرا أثناء مسح رمز QR أو الباركود</w:t>
      </w:r>
    </w:p>
    <w:p>
      <w:pPr>
        <w:spacing w:after="120" w:line="276" w:lineRule="auto"/>
        <w:bidi/>
        <w:jc w:val="right"/>
      </w:pPr>
      <w:r>
        <w:rPr>
          <w:rFonts w:ascii="Segoe UI" w:hAnsi="Segoe UI" w:cs="Segoe UI"/>
          <w:b w:val="0"/>
          <w:i w:val="0"/>
          <w:sz w:val="22"/>
          <w:szCs w:val="22"/>
          <w:rtl/>
        </w:rPr>
        <w:t>تُستخدم لقراءة الرمز فقط، وتُعالَج بالكامل على الجهاز. ولا تُحفَظ أي لقطة ولا تُرسل إلى أي جهة.</w:t>
      </w:r>
    </w:p>
    <w:p>
      <w:pPr>
        <w:keepNext/>
        <w:spacing w:before="200" w:after="120"/>
        <w:bidi/>
        <w:jc w:val="right"/>
      </w:pPr>
      <w:r>
        <w:rPr>
          <w:rFonts w:ascii="Segoe UI" w:hAnsi="Segoe UI" w:cs="Segoe UI"/>
          <w:b/>
          <w:i w:val="0"/>
          <w:color w:val="33475B"/>
          <w:sz w:val="23"/>
          <w:szCs w:val="23"/>
          <w:rtl/>
        </w:rPr>
        <w:t>الصوت أثناء الضغط على زر البحث الصوتي</w:t>
      </w:r>
    </w:p>
    <w:p>
      <w:pPr>
        <w:spacing w:after="120" w:line="276" w:lineRule="auto"/>
        <w:bidi/>
        <w:jc w:val="right"/>
      </w:pPr>
      <w:r>
        <w:rPr>
          <w:rFonts w:ascii="Segoe UI" w:hAnsi="Segoe UI" w:cs="Segoe UI"/>
          <w:b w:val="0"/>
          <w:i w:val="0"/>
          <w:sz w:val="22"/>
          <w:szCs w:val="22"/>
          <w:rtl/>
        </w:rPr>
        <w:t>يُستخدم لتحويل الكلام إلى نص بحث فقط. ويُسلَّم الصوت لخدمة التعرّف على الكلام في نظام التشغيل نفسه، فيستقبل التطبيق النص الناتج ولا يحفظ الصوت ولا يرسله.</w:t>
      </w:r>
    </w:p>
    <w:p>
      <w:pPr>
        <w:keepNext/>
        <w:spacing w:before="200" w:after="120"/>
        <w:bidi/>
        <w:jc w:val="right"/>
      </w:pPr>
      <w:r>
        <w:rPr>
          <w:rFonts w:ascii="Segoe UI" w:hAnsi="Segoe UI" w:cs="Segoe UI"/>
          <w:b/>
          <w:i w:val="0"/>
          <w:color w:val="33475B"/>
          <w:sz w:val="23"/>
          <w:szCs w:val="23"/>
          <w:rtl/>
        </w:rPr>
        <w:t>التحقق بالبصمة أو بقفل الجهاز (خيار «طلب فتح القفل»)</w:t>
      </w:r>
    </w:p>
    <w:p>
      <w:pPr>
        <w:spacing w:after="120" w:line="276" w:lineRule="auto"/>
        <w:bidi/>
        <w:jc w:val="right"/>
      </w:pPr>
      <w:r>
        <w:rPr>
          <w:rFonts w:ascii="Segoe UI" w:hAnsi="Segoe UI" w:cs="Segoe UI"/>
          <w:b w:val="0"/>
          <w:i w:val="0"/>
          <w:sz w:val="22"/>
          <w:szCs w:val="22"/>
          <w:rtl/>
        </w:rPr>
        <w:t>يُستخدم لقفل التطبيق فقط، ويتم بالكامل داخل أندرويد أو iOS. ويستقبل التطبيق نتيجة نجاح أو فشل، ولا يرى بصمتك أو وجهك أو رمزك أو كلمة مرورك.</w:t>
      </w:r>
    </w:p>
    <w:p>
      <w:pPr>
        <w:keepNext/>
        <w:spacing w:before="200" w:after="120"/>
        <w:bidi/>
        <w:jc w:val="right"/>
      </w:pPr>
      <w:r>
        <w:rPr>
          <w:rFonts w:ascii="Segoe UI" w:hAnsi="Segoe UI" w:cs="Segoe UI"/>
          <w:b/>
          <w:i w:val="0"/>
          <w:color w:val="33475B"/>
          <w:sz w:val="23"/>
          <w:szCs w:val="23"/>
          <w:rtl/>
        </w:rPr>
        <w:t>تقارير الأعطال والتشخيص</w:t>
      </w:r>
    </w:p>
    <w:p>
      <w:pPr>
        <w:spacing w:after="120" w:line="276" w:lineRule="auto"/>
        <w:bidi/>
        <w:jc w:val="right"/>
      </w:pPr>
      <w:r>
        <w:rPr>
          <w:rFonts w:ascii="Segoe UI" w:hAnsi="Segoe UI" w:cs="Segoe UI"/>
          <w:b w:val="0"/>
          <w:i w:val="0"/>
          <w:sz w:val="22"/>
          <w:szCs w:val="22"/>
          <w:rtl/>
        </w:rPr>
        <w:t xml:space="preserve">تُرسَل </w:t>
      </w:r>
      <w:r>
        <w:rPr>
          <w:rFonts w:ascii="Segoe UI" w:hAnsi="Segoe UI" w:cs="Segoe UI"/>
          <w:b/>
          <w:i w:val="0"/>
          <w:sz w:val="22"/>
          <w:szCs w:val="22"/>
          <w:rtl/>
        </w:rPr>
        <w:t>فقط في النسخ التي فُعِّل فيها تقرير الأعطال وقت البناء</w:t>
      </w:r>
      <w:r>
        <w:rPr>
          <w:rFonts w:ascii="Segoe UI" w:hAnsi="Segoe UI" w:cs="Segoe UI"/>
          <w:b w:val="0"/>
          <w:i w:val="0"/>
          <w:sz w:val="22"/>
          <w:szCs w:val="22"/>
          <w:rtl/>
        </w:rPr>
        <w:t>، والنسخة التي لا تحمل مفتاح تقارير لا ترسل شيئًا على الإطلاق. وفي النسخ المفعَّلة تذهب التقارير إلى Sentry مع تعطيل لقطات الشاشة وبنية الواجهة ومحتوى طلبات الشبكة وتتبّع النقرات، وتُنقّى كل تقرير من بيانات الدخول قبل مغادرته الجهاز. وتُحفَظ حسب مدة الاحتفاظ لدى Sentry.</w:t>
      </w:r>
    </w:p>
    <w:p>
      <w:pPr>
        <w:keepNext/>
        <w:spacing w:before="280" w:after="120"/>
        <w:bidi/>
        <w:jc w:val="right"/>
      </w:pPr>
      <w:r>
        <w:rPr>
          <w:rFonts w:ascii="Segoe UI" w:hAnsi="Segoe UI" w:cs="Segoe UI"/>
          <w:b/>
          <w:i w:val="0"/>
          <w:color w:val="2E2E2E"/>
          <w:sz w:val="26"/>
          <w:szCs w:val="26"/>
          <w:rtl/>
        </w:rPr>
        <w:t>3. ما لا يفعله التطبيق</w:t>
      </w:r>
    </w:p>
    <w:p>
      <w:pPr>
        <w:pStyle w:val="ListBullet"/>
        <w:spacing w:after="60"/>
        <w:bidi/>
        <w:ind w:left="0" w:right="504"/>
        <w:jc w:val="right"/>
      </w:pPr>
      <w:r>
        <w:rPr>
          <w:rFonts w:ascii="Segoe UI" w:hAnsi="Segoe UI" w:cs="Segoe UI"/>
          <w:b w:val="0"/>
          <w:i w:val="0"/>
          <w:sz w:val="22"/>
          <w:szCs w:val="22"/>
          <w:rtl/>
        </w:rPr>
        <w:t>لا إعلانات ولا معرِّف إعلاني ولا حِزم إعلانية.</w:t>
      </w:r>
    </w:p>
    <w:p>
      <w:pPr>
        <w:pStyle w:val="ListBullet"/>
        <w:spacing w:after="60"/>
        <w:bidi/>
        <w:ind w:left="0" w:right="504"/>
        <w:jc w:val="right"/>
      </w:pPr>
      <w:r>
        <w:rPr>
          <w:rFonts w:ascii="Segoe UI" w:hAnsi="Segoe UI" w:cs="Segoe UI"/>
          <w:b w:val="0"/>
          <w:i w:val="0"/>
          <w:sz w:val="22"/>
          <w:szCs w:val="22"/>
          <w:rtl/>
        </w:rPr>
        <w:t>لا تحليلات ولا تتبُّع لسلوك المستخدم.</w:t>
      </w:r>
    </w:p>
    <w:p>
      <w:pPr>
        <w:pStyle w:val="ListBullet"/>
        <w:spacing w:after="60"/>
        <w:bidi/>
        <w:ind w:left="0" w:right="504"/>
        <w:jc w:val="right"/>
      </w:pPr>
      <w:r>
        <w:rPr>
          <w:rFonts w:ascii="Segoe UI" w:hAnsi="Segoe UI" w:cs="Segoe UI"/>
          <w:b w:val="0"/>
          <w:i w:val="0"/>
          <w:sz w:val="22"/>
          <w:szCs w:val="22"/>
          <w:rtl/>
        </w:rPr>
        <w:t>لا بيع للبيانات ولا مشاركتها مع أطراف ثالثة لأي غرض.</w:t>
      </w:r>
    </w:p>
    <w:p>
      <w:pPr>
        <w:pStyle w:val="ListBullet"/>
        <w:spacing w:after="60"/>
        <w:bidi/>
        <w:ind w:left="0" w:right="504"/>
        <w:jc w:val="right"/>
      </w:pPr>
      <w:r>
        <w:rPr>
          <w:rFonts w:ascii="Segoe UI" w:hAnsi="Segoe UI" w:cs="Segoe UI"/>
          <w:b w:val="0"/>
          <w:i w:val="0"/>
          <w:sz w:val="22"/>
          <w:szCs w:val="22"/>
          <w:rtl/>
        </w:rPr>
        <w:t>لا يجمع الموقع الجغرافي.</w:t>
      </w:r>
    </w:p>
    <w:p>
      <w:pPr>
        <w:pStyle w:val="ListBullet"/>
        <w:spacing w:after="60"/>
        <w:bidi/>
        <w:ind w:left="0" w:right="504"/>
        <w:jc w:val="right"/>
      </w:pPr>
      <w:r>
        <w:rPr>
          <w:rFonts w:ascii="Segoe UI" w:hAnsi="Segoe UI" w:cs="Segoe UI"/>
          <w:b w:val="0"/>
          <w:i w:val="0"/>
          <w:sz w:val="22"/>
          <w:szCs w:val="22"/>
          <w:rtl/>
        </w:rPr>
        <w:t>لا وصول إلى جهات الاتصال أو التقويم أو الرسائل أو سجل المكالمات. (زرّا «البريد» و«الاتصال» في ملف الموظف يفتحان تطبيق البريد أو الهاتف لديك فقط.)</w:t>
      </w:r>
    </w:p>
    <w:p>
      <w:pPr>
        <w:keepNext/>
        <w:spacing w:before="280" w:after="120"/>
        <w:bidi/>
        <w:jc w:val="right"/>
      </w:pPr>
      <w:r>
        <w:rPr>
          <w:rFonts w:ascii="Segoe UI" w:hAnsi="Segoe UI" w:cs="Segoe UI"/>
          <w:b/>
          <w:i w:val="0"/>
          <w:color w:val="2E2E2E"/>
          <w:sz w:val="26"/>
          <w:szCs w:val="26"/>
          <w:rtl/>
        </w:rPr>
        <w:t>4. الأذونات وسببها</w:t>
      </w:r>
    </w:p>
    <w:p>
      <w:pPr>
        <w:pStyle w:val="ListBullet"/>
        <w:spacing w:after="60"/>
        <w:bidi/>
        <w:ind w:left="0" w:right="504"/>
        <w:jc w:val="right"/>
      </w:pPr>
      <w:r>
        <w:rPr>
          <w:rFonts w:ascii="Segoe UI" w:hAnsi="Segoe UI" w:cs="Segoe UI"/>
          <w:b/>
          <w:i w:val="0"/>
          <w:sz w:val="22"/>
          <w:szCs w:val="22"/>
          <w:rtl/>
        </w:rPr>
        <w:t>الكاميرا</w:t>
      </w:r>
      <w:r>
        <w:rPr>
          <w:rFonts w:ascii="Segoe UI" w:hAnsi="Segoe UI" w:cs="Segoe UI"/>
          <w:b w:val="0"/>
          <w:i w:val="0"/>
          <w:sz w:val="22"/>
          <w:szCs w:val="22"/>
          <w:rtl/>
        </w:rPr>
        <w:t xml:space="preserve"> — مسح رموز الأصول وتصوير حالة الإرجاع، ويُطلب عند أول عملية مسح.</w:t>
      </w:r>
    </w:p>
    <w:p>
      <w:pPr>
        <w:pStyle w:val="ListBullet"/>
        <w:spacing w:after="60"/>
        <w:bidi/>
        <w:ind w:left="0" w:right="504"/>
        <w:jc w:val="right"/>
      </w:pPr>
      <w:r>
        <w:rPr>
          <w:rFonts w:ascii="Segoe UI" w:hAnsi="Segoe UI" w:cs="Segoe UI"/>
          <w:b/>
          <w:i w:val="0"/>
          <w:sz w:val="22"/>
          <w:szCs w:val="22"/>
          <w:rtl/>
        </w:rPr>
        <w:t>الميكروفون</w:t>
      </w:r>
      <w:r>
        <w:rPr>
          <w:rFonts w:ascii="Segoe UI" w:hAnsi="Segoe UI" w:cs="Segoe UI"/>
          <w:b w:val="0"/>
          <w:i w:val="0"/>
          <w:sz w:val="22"/>
          <w:szCs w:val="22"/>
          <w:rtl/>
        </w:rPr>
        <w:t xml:space="preserve"> — البحث الصوتي فقط، ويُطلب عند الضغط على زر الميكروفون.</w:t>
      </w:r>
    </w:p>
    <w:p>
      <w:pPr>
        <w:pStyle w:val="ListBullet"/>
        <w:spacing w:after="60"/>
        <w:bidi/>
        <w:ind w:left="0" w:right="504"/>
        <w:jc w:val="right"/>
      </w:pPr>
      <w:r>
        <w:rPr>
          <w:rFonts w:ascii="Segoe UI" w:hAnsi="Segoe UI" w:cs="Segoe UI"/>
          <w:b/>
          <w:i w:val="0"/>
          <w:sz w:val="22"/>
          <w:szCs w:val="22"/>
          <w:rtl/>
        </w:rPr>
        <w:t>الإشعارات</w:t>
      </w:r>
      <w:r>
        <w:rPr>
          <w:rFonts w:ascii="Segoe UI" w:hAnsi="Segoe UI" w:cs="Segoe UI"/>
          <w:b w:val="0"/>
          <w:i w:val="0"/>
          <w:sz w:val="22"/>
          <w:szCs w:val="22"/>
          <w:rtl/>
        </w:rPr>
        <w:t xml:space="preserve"> — تذكيرات انتهاء الضمان، وتُطلب فقط عند تفعيل الخيار من الإعدادات.</w:t>
      </w:r>
    </w:p>
    <w:p>
      <w:pPr>
        <w:pStyle w:val="ListBullet"/>
        <w:spacing w:after="60"/>
        <w:bidi/>
        <w:ind w:left="0" w:right="504"/>
        <w:jc w:val="right"/>
      </w:pPr>
      <w:r>
        <w:rPr>
          <w:rFonts w:ascii="Segoe UI" w:hAnsi="Segoe UI" w:cs="Segoe UI"/>
          <w:b/>
          <w:i w:val="0"/>
          <w:sz w:val="22"/>
          <w:szCs w:val="22"/>
          <w:rtl/>
        </w:rPr>
        <w:t>الإنترنت وحالة الشبكة</w:t>
      </w:r>
      <w:r>
        <w:rPr>
          <w:rFonts w:ascii="Segoe UI" w:hAnsi="Segoe UI" w:cs="Segoe UI"/>
          <w:b w:val="0"/>
          <w:i w:val="0"/>
          <w:sz w:val="22"/>
          <w:szCs w:val="22"/>
          <w:rtl/>
        </w:rPr>
        <w:t xml:space="preserve"> — الاتصال بخادم Odoo.</w:t>
      </w:r>
    </w:p>
    <w:p>
      <w:pPr>
        <w:spacing w:after="120" w:line="276" w:lineRule="auto"/>
        <w:bidi/>
        <w:jc w:val="right"/>
      </w:pPr>
      <w:r>
        <w:rPr>
          <w:rFonts w:ascii="Segoe UI" w:hAnsi="Segoe UI" w:cs="Segoe UI"/>
          <w:b w:val="0"/>
          <w:i w:val="0"/>
          <w:sz w:val="22"/>
          <w:szCs w:val="22"/>
          <w:rtl/>
        </w:rPr>
        <w:t>كل إذن اختياري؛ رفضه يعطّل تلك الميزة وحدها.</w:t>
      </w:r>
    </w:p>
    <w:p>
      <w:pPr>
        <w:keepNext/>
        <w:spacing w:before="280" w:after="120"/>
        <w:bidi/>
        <w:jc w:val="right"/>
      </w:pPr>
      <w:r>
        <w:rPr>
          <w:rFonts w:ascii="Segoe UI" w:hAnsi="Segoe UI" w:cs="Segoe UI"/>
          <w:b/>
          <w:i w:val="0"/>
          <w:color w:val="2E2E2E"/>
          <w:sz w:val="26"/>
          <w:szCs w:val="26"/>
          <w:rtl/>
        </w:rPr>
        <w:t>5. الأطفال</w:t>
      </w:r>
    </w:p>
    <w:p>
      <w:pPr>
        <w:spacing w:after="120" w:line="276" w:lineRule="auto"/>
        <w:bidi/>
        <w:jc w:val="right"/>
      </w:pPr>
      <w:r>
        <w:rPr>
          <w:rFonts w:ascii="Segoe UI" w:hAnsi="Segoe UI" w:cs="Segoe UI"/>
          <w:b w:val="0"/>
          <w:i w:val="0"/>
          <w:sz w:val="22"/>
          <w:szCs w:val="22"/>
          <w:rtl/>
        </w:rPr>
        <w:t>التطبيق أداة عمل موجَّهة للموظفين من عمر 18 سنة فأكثر، وليس موجَّهًا للأطفال ولا يجمع بياناتهم عن قصد.</w:t>
      </w:r>
    </w:p>
    <w:p>
      <w:pPr>
        <w:keepNext/>
        <w:spacing w:before="280" w:after="120"/>
        <w:bidi/>
        <w:jc w:val="right"/>
      </w:pPr>
      <w:r>
        <w:rPr>
          <w:rFonts w:ascii="Segoe UI" w:hAnsi="Segoe UI" w:cs="Segoe UI"/>
          <w:b/>
          <w:i w:val="0"/>
          <w:color w:val="2E2E2E"/>
          <w:sz w:val="26"/>
          <w:szCs w:val="26"/>
          <w:rtl/>
        </w:rPr>
        <w:t>6. حقوقك</w:t>
      </w:r>
    </w:p>
    <w:p>
      <w:pPr>
        <w:spacing w:after="120" w:line="276" w:lineRule="auto"/>
        <w:bidi/>
        <w:jc w:val="right"/>
      </w:pPr>
      <w:r>
        <w:rPr>
          <w:rFonts w:ascii="Segoe UI" w:hAnsi="Segoe UI" w:cs="Segoe UI"/>
          <w:b w:val="0"/>
          <w:i w:val="0"/>
          <w:sz w:val="22"/>
          <w:szCs w:val="22"/>
          <w:rtl/>
        </w:rPr>
        <w:t>لأن البيانات مملوكة لخادم Odoo الخاص بمؤسستك، تُوجَّه طلبات الاطلاع أو التصحيح أو الحذف إلى إدارة تقنية المعلومات أو مسؤول حماية البيانات في مؤسستك. أما النسخة المحلية على جهازك فيمكنك إزالتها فورًا بتسجيل الخروج أو حذف التطبيق.</w:t>
      </w:r>
    </w:p>
    <w:p>
      <w:pPr>
        <w:keepNext/>
        <w:spacing w:before="280" w:after="120"/>
        <w:bidi/>
        <w:jc w:val="right"/>
      </w:pPr>
      <w:r>
        <w:rPr>
          <w:rFonts w:ascii="Segoe UI" w:hAnsi="Segoe UI" w:cs="Segoe UI"/>
          <w:b/>
          <w:i w:val="0"/>
          <w:color w:val="2E2E2E"/>
          <w:sz w:val="26"/>
          <w:szCs w:val="26"/>
          <w:rtl/>
        </w:rPr>
        <w:t>7. التعديلات</w:t>
      </w:r>
    </w:p>
    <w:p>
      <w:pPr>
        <w:spacing w:after="120" w:line="276" w:lineRule="auto"/>
        <w:bidi/>
        <w:jc w:val="right"/>
      </w:pPr>
      <w:r>
        <w:rPr>
          <w:rFonts w:ascii="Segoe UI" w:hAnsi="Segoe UI" w:cs="Segoe UI"/>
          <w:b w:val="0"/>
          <w:i w:val="0"/>
          <w:sz w:val="22"/>
          <w:szCs w:val="22"/>
          <w:rtl/>
        </w:rPr>
        <w:t>تُنشر أي تعديلات جوهرية على هذا الرابط مع تحديث التاريخ أعلاه.</w:t>
      </w:r>
    </w:p>
    <w:p>
      <w:pPr>
        <w:keepNext/>
        <w:spacing w:before="280" w:after="120"/>
        <w:bidi/>
        <w:jc w:val="right"/>
      </w:pPr>
      <w:r>
        <w:rPr>
          <w:rFonts w:ascii="Segoe UI" w:hAnsi="Segoe UI" w:cs="Segoe UI"/>
          <w:b/>
          <w:i w:val="0"/>
          <w:color w:val="2E2E2E"/>
          <w:sz w:val="26"/>
          <w:szCs w:val="26"/>
          <w:rtl/>
        </w:rPr>
        <w:t>8. التواصل</w:t>
      </w:r>
    </w:p>
    <w:p>
      <w:pPr>
        <w:spacing w:after="120" w:line="276" w:lineRule="auto"/>
      </w:pPr>
      <w:r>
        <w:rPr>
          <w:rFonts w:ascii="Segoe UI" w:hAnsi="Segoe UI" w:cs="Segoe UI"/>
          <w:b w:val="0"/>
          <w:i w:val="0"/>
          <w:sz w:val="22"/>
          <w:szCs w:val="22"/>
        </w:rPr>
        <w:t>m.badr@digital-harbor.net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