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CE0CCE" w14:textId="77777777" w:rsidR="00AD32F3" w:rsidRDefault="00AD32F3" w:rsidP="00AD32F3">
      <w:pPr>
        <w:pStyle w:val="Title"/>
        <w:rPr>
          <w:sz w:val="28"/>
          <w:szCs w:val="28"/>
        </w:rPr>
      </w:pPr>
    </w:p>
    <w:p w14:paraId="0CCE0E03" w14:textId="77777777" w:rsidR="00AD32F3" w:rsidRDefault="00AD32F3" w:rsidP="00AD32F3">
      <w:pPr>
        <w:pStyle w:val="Title"/>
      </w:pPr>
      <w:r>
        <w:rPr>
          <w:i/>
          <w:iCs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7F94302" wp14:editId="208C7540">
            <wp:simplePos x="0" y="0"/>
            <wp:positionH relativeFrom="column">
              <wp:posOffset>-504778</wp:posOffset>
            </wp:positionH>
            <wp:positionV relativeFrom="page">
              <wp:posOffset>572770</wp:posOffset>
            </wp:positionV>
            <wp:extent cx="3957320" cy="2128520"/>
            <wp:effectExtent l="0" t="0" r="0" b="0"/>
            <wp:wrapSquare wrapText="bothSides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C2E07" w14:textId="77777777" w:rsidR="00AD32F3" w:rsidRPr="00E54DEB" w:rsidRDefault="00AD32F3" w:rsidP="00AD32F3">
      <w:pPr>
        <w:pStyle w:val="Title"/>
        <w:jc w:val="center"/>
        <w:rPr>
          <w:sz w:val="40"/>
          <w:szCs w:val="40"/>
        </w:rPr>
      </w:pPr>
      <w:r w:rsidRPr="00E54DEB">
        <w:rPr>
          <w:sz w:val="40"/>
          <w:szCs w:val="40"/>
        </w:rPr>
        <w:t>Computer Engineering Department</w:t>
      </w:r>
    </w:p>
    <w:p w14:paraId="007EB171" w14:textId="77777777" w:rsidR="00AD32F3" w:rsidRDefault="00AD32F3" w:rsidP="00AD32F3">
      <w:pPr>
        <w:pStyle w:val="Title"/>
        <w:jc w:val="center"/>
      </w:pPr>
    </w:p>
    <w:p w14:paraId="1769E8F0" w14:textId="77777777" w:rsidR="00AD32F3" w:rsidRPr="006176F2" w:rsidRDefault="00AD32F3" w:rsidP="00AD32F3"/>
    <w:p w14:paraId="5519EB18" w14:textId="45AAECC5" w:rsidR="00AD32F3" w:rsidRPr="00866038" w:rsidRDefault="00AD32F3" w:rsidP="00AD32F3">
      <w:pPr>
        <w:pStyle w:val="Title"/>
        <w:jc w:val="center"/>
      </w:pPr>
      <w:r>
        <w:t>Electronics</w:t>
      </w:r>
    </w:p>
    <w:p w14:paraId="5E5CEDFE" w14:textId="700D5729" w:rsidR="00AD32F3" w:rsidRDefault="00AD32F3" w:rsidP="00AD32F3">
      <w:pPr>
        <w:pStyle w:val="Title"/>
        <w:ind w:left="2880" w:firstLine="720"/>
        <w:rPr>
          <w:sz w:val="44"/>
          <w:szCs w:val="44"/>
        </w:rPr>
      </w:pPr>
      <w:r w:rsidRPr="00CD4126">
        <w:rPr>
          <w:sz w:val="44"/>
          <w:szCs w:val="44"/>
        </w:rPr>
        <w:t>2</w:t>
      </w:r>
      <w:r>
        <w:rPr>
          <w:sz w:val="44"/>
          <w:szCs w:val="44"/>
        </w:rPr>
        <w:t>1ELEC02</w:t>
      </w:r>
      <w:r>
        <w:rPr>
          <w:sz w:val="44"/>
          <w:szCs w:val="44"/>
        </w:rPr>
        <w:t>C</w:t>
      </w:r>
    </w:p>
    <w:p w14:paraId="2E230B95" w14:textId="77777777" w:rsidR="00AD32F3" w:rsidRPr="00CD4126" w:rsidRDefault="00AD32F3" w:rsidP="00AD32F3"/>
    <w:p w14:paraId="11801299" w14:textId="77777777" w:rsidR="00AD32F3" w:rsidRDefault="00AD32F3" w:rsidP="00AD32F3">
      <w:pPr>
        <w:pStyle w:val="Title"/>
        <w:jc w:val="center"/>
        <w:rPr>
          <w:sz w:val="52"/>
          <w:szCs w:val="52"/>
        </w:rPr>
      </w:pPr>
      <w:r>
        <w:rPr>
          <w:sz w:val="52"/>
          <w:szCs w:val="52"/>
        </w:rPr>
        <w:t>Project Report</w:t>
      </w:r>
    </w:p>
    <w:p w14:paraId="79562549" w14:textId="77777777" w:rsidR="00AD32F3" w:rsidRPr="00CD4126" w:rsidRDefault="00AD32F3" w:rsidP="00AD32F3"/>
    <w:p w14:paraId="78E15A13" w14:textId="77777777" w:rsidR="00AD32F3" w:rsidRDefault="00AD32F3" w:rsidP="00AD32F3"/>
    <w:p w14:paraId="78499524" w14:textId="77777777" w:rsidR="00AD32F3" w:rsidRPr="00866038" w:rsidRDefault="00AD32F3" w:rsidP="00AD32F3">
      <w:pPr>
        <w:jc w:val="center"/>
        <w:rPr>
          <w:rFonts w:eastAsia="Calibri" w:cs="Times New Roman"/>
          <w:b/>
          <w:bCs/>
          <w:i/>
          <w:iCs/>
          <w:sz w:val="36"/>
          <w:szCs w:val="36"/>
        </w:rPr>
      </w:pPr>
      <w:r w:rsidRPr="00866038">
        <w:rPr>
          <w:rFonts w:eastAsia="Calibri" w:cs="Times New Roman"/>
          <w:b/>
          <w:bCs/>
          <w:i/>
          <w:iCs/>
          <w:sz w:val="36"/>
          <w:szCs w:val="36"/>
        </w:rPr>
        <w:t>Submitted to</w:t>
      </w:r>
    </w:p>
    <w:p w14:paraId="39EB8B3A" w14:textId="3AF989C2" w:rsidR="00AD32F3" w:rsidRPr="0090607C" w:rsidRDefault="00AD32F3" w:rsidP="00AD32F3">
      <w:pPr>
        <w:jc w:val="center"/>
        <w:rPr>
          <w:rFonts w:eastAsia="Calibri" w:cs="Times New Roman"/>
          <w:sz w:val="40"/>
          <w:szCs w:val="40"/>
        </w:rPr>
      </w:pPr>
      <w:r>
        <w:rPr>
          <w:rFonts w:eastAsia="Calibri" w:cs="Times New Roman"/>
          <w:sz w:val="40"/>
          <w:szCs w:val="40"/>
        </w:rPr>
        <w:t>Dr. Hany Bastawrous</w:t>
      </w:r>
      <w:r w:rsidRPr="0090607C">
        <w:rPr>
          <w:rFonts w:eastAsia="Calibri" w:cs="Times New Roman"/>
          <w:sz w:val="40"/>
          <w:szCs w:val="40"/>
        </w:rPr>
        <w:t xml:space="preserve"> &amp; Eng. </w:t>
      </w:r>
      <w:r>
        <w:rPr>
          <w:rFonts w:eastAsia="Calibri" w:cs="Times New Roman"/>
          <w:sz w:val="40"/>
          <w:szCs w:val="40"/>
        </w:rPr>
        <w:t>Kareem</w:t>
      </w:r>
      <w:r w:rsidRPr="0090607C">
        <w:rPr>
          <w:rFonts w:eastAsia="Calibri" w:cs="Times New Roman"/>
          <w:sz w:val="40"/>
          <w:szCs w:val="40"/>
        </w:rPr>
        <w:t xml:space="preserve"> </w:t>
      </w:r>
      <w:r>
        <w:rPr>
          <w:rFonts w:eastAsia="Calibri" w:cs="Times New Roman"/>
          <w:sz w:val="40"/>
          <w:szCs w:val="40"/>
        </w:rPr>
        <w:t>Abozeid</w:t>
      </w:r>
    </w:p>
    <w:p w14:paraId="1C49015F" w14:textId="77777777" w:rsidR="00AD32F3" w:rsidRPr="00866038" w:rsidRDefault="00AD32F3" w:rsidP="00AD32F3">
      <w:pPr>
        <w:jc w:val="center"/>
        <w:rPr>
          <w:rFonts w:eastAsia="Calibri" w:cs="Times New Roman"/>
          <w:b/>
          <w:bCs/>
          <w:sz w:val="36"/>
          <w:szCs w:val="36"/>
        </w:rPr>
      </w:pPr>
      <w:r w:rsidRPr="00866038">
        <w:rPr>
          <w:rFonts w:eastAsia="Calibri" w:cs="Times New Roman"/>
          <w:b/>
          <w:bCs/>
          <w:sz w:val="36"/>
          <w:szCs w:val="36"/>
        </w:rPr>
        <w:t>ELEC. Dep., BUE</w:t>
      </w:r>
    </w:p>
    <w:p w14:paraId="37C6500F" w14:textId="77777777" w:rsidR="00AD32F3" w:rsidRPr="00866038" w:rsidRDefault="00AD32F3" w:rsidP="00AD32F3"/>
    <w:p w14:paraId="4DFA3247" w14:textId="77777777" w:rsidR="00AD32F3" w:rsidRDefault="00AD32F3" w:rsidP="00AD32F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267BE0A" w14:textId="77777777" w:rsidR="00AD32F3" w:rsidRPr="0033513B" w:rsidRDefault="00AD32F3" w:rsidP="00AD32F3">
      <w:pPr>
        <w:jc w:val="center"/>
        <w:rPr>
          <w:rFonts w:cstheme="majorBidi"/>
          <w:b/>
          <w:bCs/>
          <w:i/>
          <w:iCs/>
          <w:sz w:val="36"/>
          <w:szCs w:val="36"/>
        </w:rPr>
      </w:pPr>
      <w:r w:rsidRPr="0033513B">
        <w:rPr>
          <w:rFonts w:cstheme="majorBidi"/>
          <w:b/>
          <w:bCs/>
          <w:i/>
          <w:iCs/>
          <w:sz w:val="36"/>
          <w:szCs w:val="36"/>
        </w:rPr>
        <w:t>Students</w:t>
      </w:r>
      <w:r>
        <w:rPr>
          <w:rFonts w:cstheme="majorBidi"/>
          <w:b/>
          <w:bCs/>
          <w:i/>
          <w:iCs/>
          <w:sz w:val="36"/>
          <w:szCs w:val="36"/>
        </w:rPr>
        <w:t>:</w:t>
      </w:r>
    </w:p>
    <w:p w14:paraId="30F23CDB" w14:textId="77777777" w:rsidR="00AD32F3" w:rsidRPr="0033513B" w:rsidRDefault="00AD32F3" w:rsidP="00AD32F3">
      <w:pPr>
        <w:ind w:firstLine="720"/>
        <w:rPr>
          <w:rFonts w:cstheme="majorBidi"/>
          <w:b/>
          <w:bCs/>
          <w:i/>
          <w:iCs/>
          <w:sz w:val="36"/>
          <w:szCs w:val="36"/>
        </w:rPr>
      </w:pPr>
      <w:r w:rsidRPr="0033513B">
        <w:rPr>
          <w:rFonts w:cstheme="majorBidi"/>
          <w:i/>
          <w:iCs/>
          <w:sz w:val="36"/>
          <w:szCs w:val="36"/>
        </w:rPr>
        <w:t>Mohamed Ahmed Abdel Galeil</w:t>
      </w:r>
      <w:r w:rsidRPr="0033513B">
        <w:rPr>
          <w:rFonts w:cstheme="majorBidi"/>
          <w:b/>
          <w:bCs/>
          <w:i/>
          <w:iCs/>
          <w:sz w:val="36"/>
          <w:szCs w:val="36"/>
        </w:rPr>
        <w:t xml:space="preserve"> </w:t>
      </w:r>
      <w:r>
        <w:rPr>
          <w:rFonts w:cstheme="majorBidi"/>
          <w:b/>
          <w:bCs/>
          <w:i/>
          <w:iCs/>
          <w:sz w:val="36"/>
          <w:szCs w:val="36"/>
        </w:rPr>
        <w:tab/>
      </w:r>
      <w:r w:rsidRPr="0033513B">
        <w:rPr>
          <w:rFonts w:cstheme="majorBidi"/>
          <w:b/>
          <w:bCs/>
          <w:i/>
          <w:iCs/>
          <w:sz w:val="36"/>
          <w:szCs w:val="36"/>
        </w:rPr>
        <w:t>ID:</w:t>
      </w:r>
      <w:r w:rsidRPr="0033513B">
        <w:rPr>
          <w:rFonts w:cstheme="majorBidi"/>
          <w:i/>
          <w:iCs/>
          <w:sz w:val="36"/>
          <w:szCs w:val="36"/>
        </w:rPr>
        <w:t>214618</w:t>
      </w:r>
      <w:r w:rsidRPr="0033513B">
        <w:rPr>
          <w:rFonts w:cstheme="majorBidi"/>
          <w:b/>
          <w:bCs/>
          <w:i/>
          <w:iCs/>
          <w:sz w:val="36"/>
          <w:szCs w:val="36"/>
        </w:rPr>
        <w:t xml:space="preserve">  </w:t>
      </w:r>
    </w:p>
    <w:p w14:paraId="49D1BE64" w14:textId="0C42AC62" w:rsidR="00AD32F3" w:rsidRPr="0033513B" w:rsidRDefault="00AD32F3" w:rsidP="00AD32F3">
      <w:pPr>
        <w:ind w:left="720"/>
        <w:rPr>
          <w:rFonts w:cstheme="majorBidi"/>
          <w:b/>
          <w:bCs/>
          <w:i/>
          <w:iCs/>
          <w:sz w:val="36"/>
          <w:szCs w:val="36"/>
        </w:rPr>
      </w:pPr>
      <w:r w:rsidRPr="0033513B">
        <w:rPr>
          <w:rFonts w:cstheme="majorBidi"/>
          <w:i/>
          <w:iCs/>
          <w:sz w:val="36"/>
          <w:szCs w:val="36"/>
        </w:rPr>
        <w:t>Mostafa Mohamed Ahmed</w:t>
      </w:r>
      <w:r w:rsidRPr="0033513B">
        <w:rPr>
          <w:rFonts w:cstheme="majorBidi"/>
          <w:b/>
          <w:bCs/>
          <w:i/>
          <w:iCs/>
          <w:sz w:val="36"/>
          <w:szCs w:val="36"/>
        </w:rPr>
        <w:t xml:space="preserve"> </w:t>
      </w:r>
      <w:r>
        <w:rPr>
          <w:rFonts w:cstheme="majorBidi"/>
          <w:b/>
          <w:bCs/>
          <w:i/>
          <w:iCs/>
          <w:sz w:val="36"/>
          <w:szCs w:val="36"/>
        </w:rPr>
        <w:tab/>
      </w:r>
      <w:r>
        <w:rPr>
          <w:rFonts w:cstheme="majorBidi"/>
          <w:b/>
          <w:bCs/>
          <w:i/>
          <w:iCs/>
          <w:sz w:val="36"/>
          <w:szCs w:val="36"/>
        </w:rPr>
        <w:tab/>
      </w:r>
      <w:r w:rsidRPr="0033513B">
        <w:rPr>
          <w:rFonts w:cstheme="majorBidi"/>
          <w:b/>
          <w:bCs/>
          <w:i/>
          <w:iCs/>
          <w:sz w:val="36"/>
          <w:szCs w:val="36"/>
        </w:rPr>
        <w:t>ID:</w:t>
      </w:r>
      <w:r w:rsidRPr="0033513B">
        <w:rPr>
          <w:rFonts w:cstheme="majorBidi"/>
          <w:i/>
          <w:iCs/>
          <w:sz w:val="36"/>
          <w:szCs w:val="36"/>
        </w:rPr>
        <w:t xml:space="preserve"> 212577</w:t>
      </w:r>
    </w:p>
    <w:p w14:paraId="5342D40E" w14:textId="74DBDFF9" w:rsidR="00AD32F3" w:rsidRDefault="00AD32F3" w:rsidP="00AD32F3">
      <w:pPr>
        <w:jc w:val="center"/>
        <w:rPr>
          <w:rFonts w:cstheme="majorBidi"/>
          <w:b/>
          <w:bCs/>
          <w:sz w:val="36"/>
          <w:szCs w:val="36"/>
        </w:rPr>
      </w:pPr>
      <w:r w:rsidRPr="00866038">
        <w:rPr>
          <w:rFonts w:cstheme="majorBidi"/>
          <w:b/>
          <w:bCs/>
          <w:sz w:val="36"/>
          <w:szCs w:val="36"/>
        </w:rPr>
        <w:t>COMP. Dep. DY1</w:t>
      </w:r>
    </w:p>
    <w:p w14:paraId="322C5263" w14:textId="77777777" w:rsidR="00AD32F3" w:rsidRPr="00AD32F3" w:rsidRDefault="00AD32F3" w:rsidP="00AD32F3">
      <w:pPr>
        <w:jc w:val="center"/>
        <w:rPr>
          <w:rFonts w:cstheme="majorBidi"/>
          <w:b/>
          <w:bCs/>
          <w:sz w:val="36"/>
          <w:szCs w:val="36"/>
        </w:rPr>
      </w:pPr>
    </w:p>
    <w:p w14:paraId="1EAB4CAA" w14:textId="725F761B" w:rsidR="0467D032" w:rsidRDefault="00A026D2" w:rsidP="0467D032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PC</w:t>
      </w:r>
      <w:r w:rsidR="0467D032" w:rsidRPr="0467D032">
        <w:rPr>
          <w:sz w:val="36"/>
          <w:szCs w:val="36"/>
        </w:rPr>
        <w:t>-based oscilloscope using Arduino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039708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C63044" w14:textId="1F7CF5FE" w:rsidR="00A026D2" w:rsidRDefault="00A026D2">
          <w:pPr>
            <w:pStyle w:val="TOCHeading"/>
          </w:pPr>
          <w:r>
            <w:t>Contents</w:t>
          </w:r>
        </w:p>
        <w:p w14:paraId="7349F53A" w14:textId="7982A761" w:rsidR="00A026D2" w:rsidRDefault="00A026D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45367" w:history="1">
            <w:r w:rsidRPr="007A5EB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A5EB6">
              <w:rPr>
                <w:rStyle w:val="Hyperlink"/>
                <w:noProof/>
              </w:rPr>
              <w:t>Project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1AF92" w14:textId="20DCF3D8" w:rsidR="00A026D2" w:rsidRDefault="00917CF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1045368" w:history="1">
            <w:r w:rsidR="00A026D2" w:rsidRPr="007A5EB6">
              <w:rPr>
                <w:rStyle w:val="Hyperlink"/>
                <w:noProof/>
              </w:rPr>
              <w:t>2.</w:t>
            </w:r>
            <w:r w:rsidR="00A026D2">
              <w:rPr>
                <w:rFonts w:eastAsiaTheme="minorEastAsia"/>
                <w:noProof/>
              </w:rPr>
              <w:tab/>
            </w:r>
            <w:r w:rsidR="00A026D2" w:rsidRPr="007A5EB6">
              <w:rPr>
                <w:rStyle w:val="Hyperlink"/>
                <w:noProof/>
              </w:rPr>
              <w:t>Circuit Design:</w:t>
            </w:r>
            <w:r w:rsidR="00A026D2">
              <w:rPr>
                <w:noProof/>
                <w:webHidden/>
              </w:rPr>
              <w:tab/>
            </w:r>
            <w:r w:rsidR="00A026D2">
              <w:rPr>
                <w:noProof/>
                <w:webHidden/>
              </w:rPr>
              <w:fldChar w:fldCharType="begin"/>
            </w:r>
            <w:r w:rsidR="00A026D2">
              <w:rPr>
                <w:noProof/>
                <w:webHidden/>
              </w:rPr>
              <w:instrText xml:space="preserve"> PAGEREF _Toc101045368 \h </w:instrText>
            </w:r>
            <w:r w:rsidR="00A026D2">
              <w:rPr>
                <w:noProof/>
                <w:webHidden/>
              </w:rPr>
            </w:r>
            <w:r w:rsidR="00A026D2">
              <w:rPr>
                <w:noProof/>
                <w:webHidden/>
              </w:rPr>
              <w:fldChar w:fldCharType="separate"/>
            </w:r>
            <w:r w:rsidR="00AD32F3">
              <w:rPr>
                <w:noProof/>
                <w:webHidden/>
              </w:rPr>
              <w:t>2</w:t>
            </w:r>
            <w:r w:rsidR="00A026D2">
              <w:rPr>
                <w:noProof/>
                <w:webHidden/>
              </w:rPr>
              <w:fldChar w:fldCharType="end"/>
            </w:r>
          </w:hyperlink>
        </w:p>
        <w:p w14:paraId="13C97DD6" w14:textId="64F9D6DA" w:rsidR="00A026D2" w:rsidRDefault="00917CF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1045369" w:history="1">
            <w:r w:rsidR="00A026D2" w:rsidRPr="007A5EB6">
              <w:rPr>
                <w:rStyle w:val="Hyperlink"/>
                <w:noProof/>
              </w:rPr>
              <w:t>3.</w:t>
            </w:r>
            <w:r w:rsidR="00A026D2">
              <w:rPr>
                <w:rFonts w:eastAsiaTheme="minorEastAsia"/>
                <w:noProof/>
              </w:rPr>
              <w:tab/>
            </w:r>
            <w:r w:rsidR="00A026D2" w:rsidRPr="007A5EB6">
              <w:rPr>
                <w:rStyle w:val="Hyperlink"/>
                <w:noProof/>
              </w:rPr>
              <w:t>Components Table:</w:t>
            </w:r>
            <w:r w:rsidR="00A026D2">
              <w:rPr>
                <w:noProof/>
                <w:webHidden/>
              </w:rPr>
              <w:tab/>
            </w:r>
            <w:r w:rsidR="00A026D2">
              <w:rPr>
                <w:noProof/>
                <w:webHidden/>
              </w:rPr>
              <w:fldChar w:fldCharType="begin"/>
            </w:r>
            <w:r w:rsidR="00A026D2">
              <w:rPr>
                <w:noProof/>
                <w:webHidden/>
              </w:rPr>
              <w:instrText xml:space="preserve"> PAGEREF _Toc101045369 \h </w:instrText>
            </w:r>
            <w:r w:rsidR="00A026D2">
              <w:rPr>
                <w:noProof/>
                <w:webHidden/>
              </w:rPr>
            </w:r>
            <w:r w:rsidR="00A026D2">
              <w:rPr>
                <w:noProof/>
                <w:webHidden/>
              </w:rPr>
              <w:fldChar w:fldCharType="separate"/>
            </w:r>
            <w:r w:rsidR="00AD32F3">
              <w:rPr>
                <w:noProof/>
                <w:webHidden/>
              </w:rPr>
              <w:t>3</w:t>
            </w:r>
            <w:r w:rsidR="00A026D2">
              <w:rPr>
                <w:noProof/>
                <w:webHidden/>
              </w:rPr>
              <w:fldChar w:fldCharType="end"/>
            </w:r>
          </w:hyperlink>
        </w:p>
        <w:p w14:paraId="33ED2FB8" w14:textId="4E204A9A" w:rsidR="00A026D2" w:rsidRDefault="00917CF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1045370" w:history="1">
            <w:r w:rsidR="00A026D2" w:rsidRPr="007A5EB6">
              <w:rPr>
                <w:rStyle w:val="Hyperlink"/>
                <w:noProof/>
              </w:rPr>
              <w:t>4.</w:t>
            </w:r>
            <w:r w:rsidR="00A026D2">
              <w:rPr>
                <w:rFonts w:eastAsiaTheme="minorEastAsia"/>
                <w:noProof/>
              </w:rPr>
              <w:tab/>
            </w:r>
            <w:r w:rsidR="00A026D2" w:rsidRPr="007A5EB6">
              <w:rPr>
                <w:rStyle w:val="Hyperlink"/>
                <w:noProof/>
              </w:rPr>
              <w:t>Testing Setup:</w:t>
            </w:r>
            <w:r w:rsidR="00A026D2">
              <w:rPr>
                <w:noProof/>
                <w:webHidden/>
              </w:rPr>
              <w:tab/>
            </w:r>
            <w:r w:rsidR="00A026D2">
              <w:rPr>
                <w:noProof/>
                <w:webHidden/>
              </w:rPr>
              <w:fldChar w:fldCharType="begin"/>
            </w:r>
            <w:r w:rsidR="00A026D2">
              <w:rPr>
                <w:noProof/>
                <w:webHidden/>
              </w:rPr>
              <w:instrText xml:space="preserve"> PAGEREF _Toc101045370 \h </w:instrText>
            </w:r>
            <w:r w:rsidR="00A026D2">
              <w:rPr>
                <w:noProof/>
                <w:webHidden/>
              </w:rPr>
            </w:r>
            <w:r w:rsidR="00A026D2">
              <w:rPr>
                <w:noProof/>
                <w:webHidden/>
              </w:rPr>
              <w:fldChar w:fldCharType="separate"/>
            </w:r>
            <w:r w:rsidR="00AD32F3">
              <w:rPr>
                <w:noProof/>
                <w:webHidden/>
              </w:rPr>
              <w:t>3</w:t>
            </w:r>
            <w:r w:rsidR="00A026D2">
              <w:rPr>
                <w:noProof/>
                <w:webHidden/>
              </w:rPr>
              <w:fldChar w:fldCharType="end"/>
            </w:r>
          </w:hyperlink>
        </w:p>
        <w:p w14:paraId="2D4C696E" w14:textId="325282EC" w:rsidR="00A026D2" w:rsidRDefault="00917CF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1045371" w:history="1">
            <w:r w:rsidR="00A026D2" w:rsidRPr="007A5EB6">
              <w:rPr>
                <w:rStyle w:val="Hyperlink"/>
                <w:noProof/>
              </w:rPr>
              <w:t>5.</w:t>
            </w:r>
            <w:r w:rsidR="00A026D2">
              <w:rPr>
                <w:rFonts w:eastAsiaTheme="minorEastAsia"/>
                <w:noProof/>
              </w:rPr>
              <w:tab/>
            </w:r>
            <w:r w:rsidR="00A026D2" w:rsidRPr="007A5EB6">
              <w:rPr>
                <w:rStyle w:val="Hyperlink"/>
                <w:noProof/>
              </w:rPr>
              <w:t>Testing Result:</w:t>
            </w:r>
            <w:r w:rsidR="00A026D2">
              <w:rPr>
                <w:noProof/>
                <w:webHidden/>
              </w:rPr>
              <w:tab/>
            </w:r>
            <w:r w:rsidR="00A026D2">
              <w:rPr>
                <w:noProof/>
                <w:webHidden/>
              </w:rPr>
              <w:fldChar w:fldCharType="begin"/>
            </w:r>
            <w:r w:rsidR="00A026D2">
              <w:rPr>
                <w:noProof/>
                <w:webHidden/>
              </w:rPr>
              <w:instrText xml:space="preserve"> PAGEREF _Toc101045371 \h </w:instrText>
            </w:r>
            <w:r w:rsidR="00A026D2">
              <w:rPr>
                <w:noProof/>
                <w:webHidden/>
              </w:rPr>
            </w:r>
            <w:r w:rsidR="00A026D2">
              <w:rPr>
                <w:noProof/>
                <w:webHidden/>
              </w:rPr>
              <w:fldChar w:fldCharType="separate"/>
            </w:r>
            <w:r w:rsidR="00AD32F3">
              <w:rPr>
                <w:noProof/>
                <w:webHidden/>
              </w:rPr>
              <w:t>4</w:t>
            </w:r>
            <w:r w:rsidR="00A026D2">
              <w:rPr>
                <w:noProof/>
                <w:webHidden/>
              </w:rPr>
              <w:fldChar w:fldCharType="end"/>
            </w:r>
          </w:hyperlink>
        </w:p>
        <w:p w14:paraId="2F896C44" w14:textId="457C0F69" w:rsidR="0467D032" w:rsidRDefault="00A026D2" w:rsidP="00A026D2">
          <w:r>
            <w:rPr>
              <w:b/>
              <w:bCs/>
              <w:noProof/>
            </w:rPr>
            <w:fldChar w:fldCharType="end"/>
          </w:r>
        </w:p>
      </w:sdtContent>
    </w:sdt>
    <w:p w14:paraId="63E39F37" w14:textId="4050CA25" w:rsidR="0467D032" w:rsidRDefault="0467D032" w:rsidP="00095F7D">
      <w:pPr>
        <w:pStyle w:val="Heading1"/>
        <w:numPr>
          <w:ilvl w:val="0"/>
          <w:numId w:val="2"/>
        </w:numPr>
      </w:pPr>
      <w:bookmarkStart w:id="0" w:name="_Toc101045367"/>
      <w:r w:rsidRPr="00095F7D">
        <w:t>Project description:</w:t>
      </w:r>
      <w:bookmarkEnd w:id="0"/>
      <w:r w:rsidRPr="00095F7D">
        <w:t xml:space="preserve"> </w:t>
      </w:r>
    </w:p>
    <w:p w14:paraId="7667C362" w14:textId="77777777" w:rsidR="00A026D2" w:rsidRPr="00A026D2" w:rsidRDefault="00A026D2" w:rsidP="00A026D2"/>
    <w:p w14:paraId="4690ECC8" w14:textId="783899BD" w:rsidR="0467D032" w:rsidRDefault="0467D032" w:rsidP="0467D032">
      <w:r>
        <w:t xml:space="preserve">The concept behind the PC-based Oscilloscope is that it allows us to simulate a real oscilloscope using 2 things: </w:t>
      </w:r>
      <w:r w:rsidR="00095F7D">
        <w:t>An</w:t>
      </w:r>
      <w:r>
        <w:t xml:space="preserve"> Arduino, and a laptop. By connecting the Arduino and the processing circuit to a laptop, the waves of the input signal can be displayed on the screen throughout the PC scope application. The maximum input voltage for the circuit is 5 V DC. It cannot accept more than 5 volts due to safety measures, as per the original author of the circuit.</w:t>
      </w:r>
    </w:p>
    <w:p w14:paraId="76D2CBBC" w14:textId="0A1654D5" w:rsidR="0467D032" w:rsidRDefault="0467D032" w:rsidP="0467D032"/>
    <w:p w14:paraId="1CC58058" w14:textId="4DF7E129" w:rsidR="0467D032" w:rsidRPr="00095F7D" w:rsidRDefault="0467D032" w:rsidP="00095F7D">
      <w:pPr>
        <w:pStyle w:val="Heading1"/>
        <w:numPr>
          <w:ilvl w:val="0"/>
          <w:numId w:val="2"/>
        </w:numPr>
      </w:pPr>
      <w:bookmarkStart w:id="1" w:name="_Toc101045368"/>
      <w:r w:rsidRPr="00095F7D">
        <w:t>Circuit Design:</w:t>
      </w:r>
      <w:bookmarkEnd w:id="1"/>
    </w:p>
    <w:p w14:paraId="1ED515C4" w14:textId="660BC11F" w:rsidR="0467D032" w:rsidRDefault="0467D032" w:rsidP="0467D032"/>
    <w:p w14:paraId="4D005431" w14:textId="77777777" w:rsidR="00095F7D" w:rsidRDefault="0467D032" w:rsidP="00A026D2">
      <w:pPr>
        <w:keepNext/>
        <w:jc w:val="center"/>
      </w:pPr>
      <w:r>
        <w:rPr>
          <w:noProof/>
        </w:rPr>
        <w:drawing>
          <wp:inline distT="0" distB="0" distL="0" distR="0" wp14:anchorId="16A165D9" wp14:editId="5641A998">
            <wp:extent cx="4476766" cy="2495595"/>
            <wp:effectExtent l="0" t="0" r="0" b="0"/>
            <wp:docPr id="1262512642" name="Picture 126251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1127" r="1250" b="375"/>
                    <a:stretch>
                      <a:fillRect/>
                    </a:stretch>
                  </pic:blipFill>
                  <pic:spPr>
                    <a:xfrm>
                      <a:off x="0" y="0"/>
                      <a:ext cx="4476766" cy="24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6AE" w14:textId="5B61D29F" w:rsidR="0467D032" w:rsidRDefault="00A026D2" w:rsidP="00A026D2">
      <w:pPr>
        <w:pStyle w:val="Caption"/>
        <w:jc w:val="center"/>
      </w:pPr>
      <w:r>
        <w:t>Figure 2.1: Circuit Design</w:t>
      </w:r>
    </w:p>
    <w:p w14:paraId="7E954BF7" w14:textId="38E37C55" w:rsidR="0467D032" w:rsidRDefault="0467D032" w:rsidP="0467D032">
      <w:pPr>
        <w:jc w:val="center"/>
      </w:pPr>
    </w:p>
    <w:p w14:paraId="2BA36569" w14:textId="2BC3652A" w:rsidR="0467D032" w:rsidRPr="00095F7D" w:rsidRDefault="0467D032" w:rsidP="00095F7D">
      <w:pPr>
        <w:pStyle w:val="Heading1"/>
        <w:numPr>
          <w:ilvl w:val="0"/>
          <w:numId w:val="2"/>
        </w:numPr>
      </w:pPr>
      <w:bookmarkStart w:id="2" w:name="_Toc101045369"/>
      <w:r w:rsidRPr="00095F7D">
        <w:lastRenderedPageBreak/>
        <w:t>Components Table:</w:t>
      </w:r>
      <w:bookmarkEnd w:id="2"/>
    </w:p>
    <w:p w14:paraId="3CCF2DF0" w14:textId="5BD33886" w:rsidR="0467D032" w:rsidRDefault="0467D032" w:rsidP="0467D032"/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985"/>
        <w:gridCol w:w="2385"/>
      </w:tblGrid>
      <w:tr w:rsidR="0467D032" w14:paraId="0132D28F" w14:textId="77777777" w:rsidTr="0467D032">
        <w:trPr>
          <w:jc w:val="center"/>
        </w:trPr>
        <w:tc>
          <w:tcPr>
            <w:tcW w:w="2985" w:type="dxa"/>
          </w:tcPr>
          <w:p w14:paraId="789C4351" w14:textId="063AF945" w:rsidR="0467D032" w:rsidRDefault="0467D032" w:rsidP="0467D032">
            <w:pPr>
              <w:jc w:val="center"/>
              <w:rPr>
                <w:sz w:val="36"/>
                <w:szCs w:val="36"/>
              </w:rPr>
            </w:pPr>
            <w:r w:rsidRPr="0467D032">
              <w:t>Components</w:t>
            </w:r>
          </w:p>
        </w:tc>
        <w:tc>
          <w:tcPr>
            <w:tcW w:w="2385" w:type="dxa"/>
          </w:tcPr>
          <w:p w14:paraId="2397464B" w14:textId="01D429AB" w:rsidR="0467D032" w:rsidRDefault="0467D032" w:rsidP="0467D032">
            <w:pPr>
              <w:jc w:val="center"/>
            </w:pPr>
            <w:r>
              <w:t>Price list</w:t>
            </w:r>
          </w:p>
        </w:tc>
      </w:tr>
      <w:tr w:rsidR="0467D032" w14:paraId="45B7A790" w14:textId="77777777" w:rsidTr="0467D032">
        <w:trPr>
          <w:jc w:val="center"/>
        </w:trPr>
        <w:tc>
          <w:tcPr>
            <w:tcW w:w="2985" w:type="dxa"/>
          </w:tcPr>
          <w:p w14:paraId="5549DDA4" w14:textId="5A1AC77A" w:rsidR="0467D032" w:rsidRDefault="0467D032" w:rsidP="0467D032">
            <w:pPr>
              <w:jc w:val="center"/>
            </w:pPr>
            <w:r w:rsidRPr="0467D032">
              <w:t>Arduino UNO</w:t>
            </w:r>
          </w:p>
        </w:tc>
        <w:tc>
          <w:tcPr>
            <w:tcW w:w="2385" w:type="dxa"/>
          </w:tcPr>
          <w:p w14:paraId="2DEC8FA2" w14:textId="226DD8AD" w:rsidR="0467D032" w:rsidRDefault="0467D032" w:rsidP="0467D032">
            <w:pPr>
              <w:jc w:val="center"/>
            </w:pPr>
            <w:r>
              <w:t>230 L.E</w:t>
            </w:r>
          </w:p>
        </w:tc>
      </w:tr>
      <w:tr w:rsidR="0467D032" w14:paraId="3BBF55FE" w14:textId="77777777" w:rsidTr="0467D032">
        <w:trPr>
          <w:jc w:val="center"/>
        </w:trPr>
        <w:tc>
          <w:tcPr>
            <w:tcW w:w="2985" w:type="dxa"/>
          </w:tcPr>
          <w:p w14:paraId="46E1507C" w14:textId="1824A83B" w:rsidR="0467D032" w:rsidRDefault="0467D032" w:rsidP="0467D032">
            <w:pPr>
              <w:jc w:val="center"/>
            </w:pPr>
            <w:r>
              <w:t>Breadboard</w:t>
            </w:r>
          </w:p>
        </w:tc>
        <w:tc>
          <w:tcPr>
            <w:tcW w:w="2385" w:type="dxa"/>
          </w:tcPr>
          <w:p w14:paraId="7739CA38" w14:textId="1AFF63C7" w:rsidR="0467D032" w:rsidRDefault="0467D032" w:rsidP="0467D032">
            <w:pPr>
              <w:jc w:val="center"/>
            </w:pPr>
            <w:r>
              <w:t>30 L.E</w:t>
            </w:r>
          </w:p>
        </w:tc>
      </w:tr>
      <w:tr w:rsidR="0467D032" w14:paraId="2A88FFA9" w14:textId="77777777" w:rsidTr="0467D032">
        <w:trPr>
          <w:jc w:val="center"/>
        </w:trPr>
        <w:tc>
          <w:tcPr>
            <w:tcW w:w="2985" w:type="dxa"/>
          </w:tcPr>
          <w:p w14:paraId="4C3068FC" w14:textId="749B8895" w:rsidR="0467D032" w:rsidRDefault="0467D032" w:rsidP="0467D032">
            <w:pPr>
              <w:jc w:val="center"/>
            </w:pPr>
            <w:r>
              <w:t>Ten Male-Male Jumper Wires</w:t>
            </w:r>
          </w:p>
        </w:tc>
        <w:tc>
          <w:tcPr>
            <w:tcW w:w="2385" w:type="dxa"/>
          </w:tcPr>
          <w:p w14:paraId="0C4ACD6F" w14:textId="3C362D39" w:rsidR="0467D032" w:rsidRDefault="0467D032" w:rsidP="0467D032">
            <w:pPr>
              <w:jc w:val="center"/>
            </w:pPr>
            <w:r>
              <w:t>7 L.E</w:t>
            </w:r>
          </w:p>
        </w:tc>
      </w:tr>
      <w:tr w:rsidR="0467D032" w14:paraId="7755DCCC" w14:textId="77777777" w:rsidTr="0467D032">
        <w:trPr>
          <w:jc w:val="center"/>
        </w:trPr>
        <w:tc>
          <w:tcPr>
            <w:tcW w:w="2985" w:type="dxa"/>
          </w:tcPr>
          <w:p w14:paraId="19D28EB4" w14:textId="524F9B77" w:rsidR="0467D032" w:rsidRDefault="0467D032" w:rsidP="0467D032">
            <w:pPr>
              <w:jc w:val="center"/>
            </w:pPr>
            <w:r>
              <w:t>Two 1N4148 Diodes</w:t>
            </w:r>
          </w:p>
        </w:tc>
        <w:tc>
          <w:tcPr>
            <w:tcW w:w="2385" w:type="dxa"/>
          </w:tcPr>
          <w:p w14:paraId="14E8A403" w14:textId="5107B840" w:rsidR="0467D032" w:rsidRDefault="0467D032" w:rsidP="0467D032">
            <w:pPr>
              <w:jc w:val="center"/>
            </w:pPr>
            <w:r>
              <w:t>0.7 L.E</w:t>
            </w:r>
          </w:p>
        </w:tc>
      </w:tr>
      <w:tr w:rsidR="0467D032" w14:paraId="64DB5F72" w14:textId="77777777" w:rsidTr="0467D032">
        <w:trPr>
          <w:jc w:val="center"/>
        </w:trPr>
        <w:tc>
          <w:tcPr>
            <w:tcW w:w="2985" w:type="dxa"/>
          </w:tcPr>
          <w:p w14:paraId="6CFCD4C3" w14:textId="39796BC2" w:rsidR="0467D032" w:rsidRDefault="0467D032" w:rsidP="0467D032">
            <w:pPr>
              <w:jc w:val="center"/>
            </w:pPr>
            <w:r>
              <w:t>10kΩ Resistance</w:t>
            </w:r>
          </w:p>
        </w:tc>
        <w:tc>
          <w:tcPr>
            <w:tcW w:w="2385" w:type="dxa"/>
          </w:tcPr>
          <w:p w14:paraId="2D0377AA" w14:textId="797A72B8" w:rsidR="0467D032" w:rsidRDefault="0467D032" w:rsidP="0467D032">
            <w:pPr>
              <w:jc w:val="center"/>
            </w:pPr>
            <w:r>
              <w:t>1 L.E</w:t>
            </w:r>
          </w:p>
        </w:tc>
      </w:tr>
      <w:tr w:rsidR="0467D032" w14:paraId="34A8754E" w14:textId="77777777" w:rsidTr="00DF7EE6">
        <w:trPr>
          <w:trHeight w:val="152"/>
          <w:jc w:val="center"/>
        </w:trPr>
        <w:tc>
          <w:tcPr>
            <w:tcW w:w="2985" w:type="dxa"/>
          </w:tcPr>
          <w:p w14:paraId="19BB29B1" w14:textId="7295BCBE" w:rsidR="0467D032" w:rsidRDefault="0467D032" w:rsidP="0467D032">
            <w:pPr>
              <w:jc w:val="center"/>
            </w:pPr>
            <w:r>
              <w:t>Two Red &amp; Black Probes</w:t>
            </w:r>
          </w:p>
        </w:tc>
        <w:tc>
          <w:tcPr>
            <w:tcW w:w="2385" w:type="dxa"/>
          </w:tcPr>
          <w:p w14:paraId="3944401C" w14:textId="3FA5DBA8" w:rsidR="0467D032" w:rsidRDefault="0467D032" w:rsidP="00A026D2">
            <w:pPr>
              <w:keepNext/>
              <w:jc w:val="center"/>
            </w:pPr>
            <w:r>
              <w:t>16 L.E</w:t>
            </w:r>
          </w:p>
        </w:tc>
      </w:tr>
    </w:tbl>
    <w:p w14:paraId="0E419809" w14:textId="4CE19499" w:rsidR="0467D032" w:rsidRDefault="00A026D2" w:rsidP="00AD32F3">
      <w:pPr>
        <w:pStyle w:val="Caption"/>
        <w:spacing w:before="240"/>
        <w:jc w:val="center"/>
      </w:pPr>
      <w:r>
        <w:t>Figure 3.1: Components Table with Prices</w:t>
      </w:r>
    </w:p>
    <w:p w14:paraId="050E9012" w14:textId="77777777" w:rsidR="00AD32F3" w:rsidRPr="00AD32F3" w:rsidRDefault="00AD32F3" w:rsidP="00AD32F3"/>
    <w:p w14:paraId="457C0762" w14:textId="7FC6E092" w:rsidR="0467D032" w:rsidRPr="00095F7D" w:rsidRDefault="0467D032" w:rsidP="00095F7D">
      <w:pPr>
        <w:pStyle w:val="Heading1"/>
        <w:numPr>
          <w:ilvl w:val="0"/>
          <w:numId w:val="2"/>
        </w:numPr>
      </w:pPr>
      <w:bookmarkStart w:id="3" w:name="_Toc101045370"/>
      <w:r w:rsidRPr="00095F7D">
        <w:t>Testing Setup:</w:t>
      </w:r>
      <w:bookmarkEnd w:id="3"/>
    </w:p>
    <w:p w14:paraId="3604CB63" w14:textId="563154D4" w:rsidR="0467D032" w:rsidRDefault="0467D032" w:rsidP="0467D032"/>
    <w:p w14:paraId="0641C94D" w14:textId="77777777" w:rsidR="00A026D2" w:rsidRDefault="0467D032" w:rsidP="00A026D2">
      <w:pPr>
        <w:keepNext/>
        <w:jc w:val="center"/>
      </w:pPr>
      <w:r>
        <w:rPr>
          <w:noProof/>
        </w:rPr>
        <w:drawing>
          <wp:inline distT="0" distB="0" distL="0" distR="0" wp14:anchorId="4C32B8E6" wp14:editId="16B23408">
            <wp:extent cx="4486275" cy="2819427"/>
            <wp:effectExtent l="0" t="0" r="0" b="0"/>
            <wp:docPr id="1328983717" name="Picture 132898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2500" b="1527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D650" w14:textId="42B79DC2" w:rsidR="0467D032" w:rsidRDefault="00A026D2" w:rsidP="00A026D2">
      <w:pPr>
        <w:pStyle w:val="Caption"/>
        <w:jc w:val="center"/>
      </w:pPr>
      <w:r>
        <w:t>Figure 4.1: Testing Setup</w:t>
      </w:r>
    </w:p>
    <w:p w14:paraId="192BF086" w14:textId="77777777" w:rsidR="00AD32F3" w:rsidRPr="00AD32F3" w:rsidRDefault="00AD32F3" w:rsidP="00AD32F3"/>
    <w:p w14:paraId="10D07DB7" w14:textId="7972F317" w:rsidR="0467D032" w:rsidRDefault="0467D032" w:rsidP="0467D032">
      <w:r>
        <w:t xml:space="preserve">   Shown above is the circuit board, Arduino, and the laptop in its connected form. The probes are used so we can input our voltage, in this case 3 V DC connected in series.</w:t>
      </w:r>
    </w:p>
    <w:p w14:paraId="49B58AFF" w14:textId="05BF6D8F" w:rsidR="0467D032" w:rsidRDefault="0467D032" w:rsidP="0467D032"/>
    <w:p w14:paraId="1BDAAA3E" w14:textId="2EC1D535" w:rsidR="00A026D2" w:rsidRDefault="00A026D2" w:rsidP="0467D032"/>
    <w:p w14:paraId="5D1D0D12" w14:textId="3E8B5BEF" w:rsidR="00A026D2" w:rsidRDefault="00A026D2" w:rsidP="0467D032"/>
    <w:p w14:paraId="77DB8F03" w14:textId="2D964FD2" w:rsidR="00A026D2" w:rsidRDefault="00A026D2" w:rsidP="0467D032"/>
    <w:p w14:paraId="7A8105E0" w14:textId="77777777" w:rsidR="00A026D2" w:rsidRDefault="00A026D2" w:rsidP="0467D032">
      <w:bookmarkStart w:id="4" w:name="_GoBack"/>
      <w:bookmarkEnd w:id="4"/>
    </w:p>
    <w:p w14:paraId="7A45F5CD" w14:textId="2ADF5C1F" w:rsidR="0467D032" w:rsidRPr="00095F7D" w:rsidRDefault="0467D032" w:rsidP="00095F7D">
      <w:pPr>
        <w:pStyle w:val="Heading1"/>
        <w:numPr>
          <w:ilvl w:val="0"/>
          <w:numId w:val="2"/>
        </w:numPr>
      </w:pPr>
      <w:bookmarkStart w:id="5" w:name="_Toc101045371"/>
      <w:r w:rsidRPr="00095F7D">
        <w:t>Testing Result:</w:t>
      </w:r>
      <w:bookmarkEnd w:id="5"/>
    </w:p>
    <w:p w14:paraId="538D5A65" w14:textId="10102ACF" w:rsidR="0467D032" w:rsidRDefault="0467D032" w:rsidP="0467D032"/>
    <w:p w14:paraId="277A327B" w14:textId="77777777" w:rsidR="00A026D2" w:rsidRDefault="0467D032" w:rsidP="00A026D2">
      <w:pPr>
        <w:keepNext/>
        <w:jc w:val="center"/>
      </w:pPr>
      <w:r>
        <w:rPr>
          <w:noProof/>
        </w:rPr>
        <w:drawing>
          <wp:inline distT="0" distB="0" distL="0" distR="0" wp14:anchorId="4536E21E" wp14:editId="7C2951A4">
            <wp:extent cx="2962656" cy="1543050"/>
            <wp:effectExtent l="0" t="0" r="0" b="0"/>
            <wp:docPr id="296942234" name="Picture 29694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E488B" wp14:editId="1FB8DFF9">
            <wp:extent cx="2876550" cy="1510189"/>
            <wp:effectExtent l="0" t="0" r="0" b="0"/>
            <wp:docPr id="1609204608" name="Picture 1609204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1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E0DC" w14:textId="5EF0EC6C" w:rsidR="0467D032" w:rsidRDefault="00A026D2" w:rsidP="00A026D2">
      <w:pPr>
        <w:pStyle w:val="Caption"/>
        <w:jc w:val="center"/>
      </w:pPr>
      <w:r>
        <w:t>Figure 5.1: Testing Results with different Batteries</w:t>
      </w:r>
    </w:p>
    <w:p w14:paraId="5BAACF90" w14:textId="443E9987" w:rsidR="00A026D2" w:rsidRPr="00A026D2" w:rsidRDefault="00DF7EE6" w:rsidP="00A026D2">
      <w:r w:rsidRPr="00DF7EE6">
        <w:t>Shown above is the output application (PC Scope).</w:t>
      </w:r>
      <w:r>
        <w:t xml:space="preserve"> </w:t>
      </w:r>
      <w:r w:rsidR="00A026D2">
        <w:t>By connecting different voltage sources</w:t>
      </w:r>
      <w:r>
        <w:t>,</w:t>
      </w:r>
      <w:r w:rsidR="00A026D2">
        <w:t xml:space="preserve"> the oscilloscope displays the value and wave form of the input signal.</w:t>
      </w:r>
    </w:p>
    <w:sectPr w:rsidR="00A026D2" w:rsidRPr="00A026D2" w:rsidSect="00AD32F3">
      <w:footerReference w:type="default" r:id="rId13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9390B8" w14:textId="77777777" w:rsidR="00917CFB" w:rsidRDefault="00917CFB" w:rsidP="00AD32F3">
      <w:pPr>
        <w:spacing w:after="0" w:line="240" w:lineRule="auto"/>
      </w:pPr>
      <w:r>
        <w:separator/>
      </w:r>
    </w:p>
  </w:endnote>
  <w:endnote w:type="continuationSeparator" w:id="0">
    <w:p w14:paraId="7B4C9FC7" w14:textId="77777777" w:rsidR="00917CFB" w:rsidRDefault="00917CFB" w:rsidP="00AD3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88854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BF34C3" w14:textId="357C3CAD" w:rsidR="00AD32F3" w:rsidRDefault="00AD32F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1A0C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F780D4A" w14:textId="77777777" w:rsidR="00AD32F3" w:rsidRDefault="00AD32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CA7D55" w14:textId="77777777" w:rsidR="00917CFB" w:rsidRDefault="00917CFB" w:rsidP="00AD32F3">
      <w:pPr>
        <w:spacing w:after="0" w:line="240" w:lineRule="auto"/>
      </w:pPr>
      <w:r>
        <w:separator/>
      </w:r>
    </w:p>
  </w:footnote>
  <w:footnote w:type="continuationSeparator" w:id="0">
    <w:p w14:paraId="60601F32" w14:textId="77777777" w:rsidR="00917CFB" w:rsidRDefault="00917CFB" w:rsidP="00AD32F3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ParagraphRange paragraphId="350790659" textId="1359460416" start="4" length="3" invalidationStart="4" invalidationLength="3" id="HK9XXagO"/>
  </int:Manifest>
  <int:Observations>
    <int:Content id="HK9XXagO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405AB"/>
    <w:multiLevelType w:val="hybridMultilevel"/>
    <w:tmpl w:val="650C18F8"/>
    <w:lvl w:ilvl="0" w:tplc="65783A54">
      <w:start w:val="1"/>
      <w:numFmt w:val="decimal"/>
      <w:lvlText w:val="%1."/>
      <w:lvlJc w:val="left"/>
      <w:pPr>
        <w:ind w:left="720" w:hanging="360"/>
      </w:pPr>
    </w:lvl>
    <w:lvl w:ilvl="1" w:tplc="30D60FFA">
      <w:start w:val="1"/>
      <w:numFmt w:val="lowerLetter"/>
      <w:lvlText w:val="%2."/>
      <w:lvlJc w:val="left"/>
      <w:pPr>
        <w:ind w:left="1440" w:hanging="360"/>
      </w:pPr>
    </w:lvl>
    <w:lvl w:ilvl="2" w:tplc="33861282">
      <w:start w:val="1"/>
      <w:numFmt w:val="lowerRoman"/>
      <w:lvlText w:val="%3."/>
      <w:lvlJc w:val="right"/>
      <w:pPr>
        <w:ind w:left="2160" w:hanging="180"/>
      </w:pPr>
    </w:lvl>
    <w:lvl w:ilvl="3" w:tplc="58D415DE">
      <w:start w:val="1"/>
      <w:numFmt w:val="decimal"/>
      <w:lvlText w:val="%4."/>
      <w:lvlJc w:val="left"/>
      <w:pPr>
        <w:ind w:left="2880" w:hanging="360"/>
      </w:pPr>
    </w:lvl>
    <w:lvl w:ilvl="4" w:tplc="6660E6CA">
      <w:start w:val="1"/>
      <w:numFmt w:val="lowerLetter"/>
      <w:lvlText w:val="%5."/>
      <w:lvlJc w:val="left"/>
      <w:pPr>
        <w:ind w:left="3600" w:hanging="360"/>
      </w:pPr>
    </w:lvl>
    <w:lvl w:ilvl="5" w:tplc="8D706508">
      <w:start w:val="1"/>
      <w:numFmt w:val="lowerRoman"/>
      <w:lvlText w:val="%6."/>
      <w:lvlJc w:val="right"/>
      <w:pPr>
        <w:ind w:left="4320" w:hanging="180"/>
      </w:pPr>
    </w:lvl>
    <w:lvl w:ilvl="6" w:tplc="430222D4">
      <w:start w:val="1"/>
      <w:numFmt w:val="decimal"/>
      <w:lvlText w:val="%7."/>
      <w:lvlJc w:val="left"/>
      <w:pPr>
        <w:ind w:left="5040" w:hanging="360"/>
      </w:pPr>
    </w:lvl>
    <w:lvl w:ilvl="7" w:tplc="A75E5BEC">
      <w:start w:val="1"/>
      <w:numFmt w:val="lowerLetter"/>
      <w:lvlText w:val="%8."/>
      <w:lvlJc w:val="left"/>
      <w:pPr>
        <w:ind w:left="5760" w:hanging="360"/>
      </w:pPr>
    </w:lvl>
    <w:lvl w:ilvl="8" w:tplc="EB48E9E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5E40CC"/>
    <w:multiLevelType w:val="hybridMultilevel"/>
    <w:tmpl w:val="7BD8A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344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4C730E"/>
    <w:rsid w:val="00095F7D"/>
    <w:rsid w:val="00917CFB"/>
    <w:rsid w:val="00A026D2"/>
    <w:rsid w:val="00AD32F3"/>
    <w:rsid w:val="00DF7EE6"/>
    <w:rsid w:val="00E81A0C"/>
    <w:rsid w:val="0467D032"/>
    <w:rsid w:val="052F5459"/>
    <w:rsid w:val="054C730E"/>
    <w:rsid w:val="06BCB702"/>
    <w:rsid w:val="082889F1"/>
    <w:rsid w:val="0965D65F"/>
    <w:rsid w:val="09F457C4"/>
    <w:rsid w:val="0B602AB3"/>
    <w:rsid w:val="0B902825"/>
    <w:rsid w:val="0C6BE618"/>
    <w:rsid w:val="0CFBFB14"/>
    <w:rsid w:val="185582D0"/>
    <w:rsid w:val="191FA145"/>
    <w:rsid w:val="19E837B6"/>
    <w:rsid w:val="1DFCC55B"/>
    <w:rsid w:val="1E03B6C2"/>
    <w:rsid w:val="1F4E1022"/>
    <w:rsid w:val="1F9F8723"/>
    <w:rsid w:val="1FC1982A"/>
    <w:rsid w:val="2237119A"/>
    <w:rsid w:val="22F938EC"/>
    <w:rsid w:val="23AE90B5"/>
    <w:rsid w:val="2649425A"/>
    <w:rsid w:val="285456E0"/>
    <w:rsid w:val="327FB7F4"/>
    <w:rsid w:val="33F0F34B"/>
    <w:rsid w:val="3B0022E1"/>
    <w:rsid w:val="3C6BF5D0"/>
    <w:rsid w:val="3FA39692"/>
    <w:rsid w:val="445A21AD"/>
    <w:rsid w:val="4A4E47B2"/>
    <w:rsid w:val="4F21B8D5"/>
    <w:rsid w:val="50EBE879"/>
    <w:rsid w:val="535B3ACB"/>
    <w:rsid w:val="57039676"/>
    <w:rsid w:val="573393E8"/>
    <w:rsid w:val="5A6B34AA"/>
    <w:rsid w:val="5BD70799"/>
    <w:rsid w:val="68BD7827"/>
    <w:rsid w:val="6CEE9D58"/>
    <w:rsid w:val="6D063123"/>
    <w:rsid w:val="6ECE35B8"/>
    <w:rsid w:val="70387510"/>
    <w:rsid w:val="71D9A246"/>
    <w:rsid w:val="737572A7"/>
    <w:rsid w:val="769FCA09"/>
    <w:rsid w:val="76A7B694"/>
    <w:rsid w:val="797A7A6F"/>
    <w:rsid w:val="7B733B2C"/>
    <w:rsid w:val="7DA4B9CC"/>
    <w:rsid w:val="7FD8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C730E"/>
  <w15:chartTrackingRefBased/>
  <w15:docId w15:val="{735CF598-E996-42C2-AB02-4E4571301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467D032"/>
  </w:style>
  <w:style w:type="paragraph" w:styleId="Heading1">
    <w:name w:val="heading 1"/>
    <w:basedOn w:val="Normal"/>
    <w:next w:val="Normal"/>
    <w:link w:val="Heading1Char"/>
    <w:uiPriority w:val="9"/>
    <w:qFormat/>
    <w:rsid w:val="0467D032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467D032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467D032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467D032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467D032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467D032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467D032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467D032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467D032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467D032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467D032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467D03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467D032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467D0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467D032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467D032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467D032"/>
    <w:rPr>
      <w:rFonts w:asciiTheme="majorHAnsi" w:eastAsiaTheme="majorEastAsia" w:hAnsiTheme="majorHAnsi" w:cstheme="majorBidi"/>
      <w:noProof w:val="0"/>
      <w:color w:val="1F3763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467D032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467D032"/>
    <w:rPr>
      <w:rFonts w:asciiTheme="majorHAnsi" w:eastAsiaTheme="majorEastAsia" w:hAnsiTheme="majorHAnsi" w:cstheme="majorBidi"/>
      <w:noProof w:val="0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467D032"/>
    <w:rPr>
      <w:rFonts w:asciiTheme="majorHAnsi" w:eastAsiaTheme="majorEastAsia" w:hAnsiTheme="majorHAnsi" w:cstheme="majorBidi"/>
      <w:noProof w:val="0"/>
      <w:color w:val="1F3763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467D032"/>
    <w:rPr>
      <w:rFonts w:asciiTheme="majorHAnsi" w:eastAsiaTheme="majorEastAsia" w:hAnsiTheme="majorHAnsi" w:cstheme="majorBidi"/>
      <w:i/>
      <w:iCs/>
      <w:noProof w:val="0"/>
      <w:color w:val="1F3763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467D032"/>
    <w:rPr>
      <w:rFonts w:asciiTheme="majorHAnsi" w:eastAsiaTheme="majorEastAsia" w:hAnsiTheme="majorHAnsi" w:cstheme="majorBidi"/>
      <w:noProof w:val="0"/>
      <w:color w:val="272727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467D032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467D032"/>
    <w:rPr>
      <w:rFonts w:asciiTheme="majorHAnsi" w:eastAsiaTheme="majorEastAsia" w:hAnsiTheme="majorHAnsi" w:cstheme="majorBidi"/>
      <w:noProof w:val="0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467D032"/>
    <w:rPr>
      <w:rFonts w:asciiTheme="minorHAnsi" w:eastAsiaTheme="minorEastAsia" w:hAnsiTheme="minorHAnsi" w:cstheme="minorBidi"/>
      <w:noProof w:val="0"/>
      <w:color w:val="5A5A5A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467D032"/>
    <w:rPr>
      <w:i/>
      <w:iCs/>
      <w:noProof w:val="0"/>
      <w:color w:val="404040" w:themeColor="text1" w:themeTint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467D032"/>
    <w:rPr>
      <w:i/>
      <w:iCs/>
      <w:noProof w:val="0"/>
      <w:color w:val="4472C4" w:themeColor="accent1"/>
      <w:lang w:val="en-US"/>
    </w:rPr>
  </w:style>
  <w:style w:type="paragraph" w:styleId="TOC1">
    <w:name w:val="toc 1"/>
    <w:basedOn w:val="Normal"/>
    <w:next w:val="Normal"/>
    <w:uiPriority w:val="39"/>
    <w:unhideWhenUsed/>
    <w:rsid w:val="0467D032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467D032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467D032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467D032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467D032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467D032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467D032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467D032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467D032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467D032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467D032"/>
    <w:rPr>
      <w:noProof w:val="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467D03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467D032"/>
    <w:rPr>
      <w:noProof w:val="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467D032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467D032"/>
    <w:rPr>
      <w:noProof w:val="0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467D03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467D032"/>
    <w:rPr>
      <w:noProof w:val="0"/>
      <w:lang w:val="en-US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95F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026D2"/>
    <w:pPr>
      <w:keepLines/>
      <w:outlineLvl w:val="9"/>
    </w:pPr>
  </w:style>
  <w:style w:type="character" w:styleId="Hyperlink">
    <w:name w:val="Hyperlink"/>
    <w:basedOn w:val="DefaultParagraphFont"/>
    <w:uiPriority w:val="99"/>
    <w:unhideWhenUsed/>
    <w:rsid w:val="00A026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f2019113343e4e57" Type="http://schemas.microsoft.com/office/2019/09/relationships/intelligence" Target="intelligenc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F3095-0DBB-4865-998F-212E2AC59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Mostafa212577</dc:creator>
  <cp:keywords/>
  <dc:description/>
  <cp:lastModifiedBy>Mohamed Absawy</cp:lastModifiedBy>
  <cp:revision>3</cp:revision>
  <dcterms:created xsi:type="dcterms:W3CDTF">2022-04-16T20:25:00Z</dcterms:created>
  <dcterms:modified xsi:type="dcterms:W3CDTF">2022-04-16T23:59:00Z</dcterms:modified>
</cp:coreProperties>
</file>