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Mostafa Abdallah</w:t>
      </w:r>
    </w:p>
    <w:p>
      <w:pPr>
        <w:spacing w:after="60" w:before="0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Power Platform &amp; SharePoint Consultant</w:t>
      </w:r>
    </w:p>
    <w:p>
      <w:pPr>
        <w:spacing w:after="20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Sydney, NSW, Australia  |  PL-900  |  PL-200</w:t>
      </w: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Certified Microsoft Power Platform and SharePoint Consultant (PL-900, PL-200) with 18+ years of experience delivering scalable digital solutions across government, financial services, energy, and education sectors. Proven expertise in Power Apps (Canvas &amp; Model-Driven), Power Automate, Power Pages (including Liquid templating), Power BI, SharePoint Online, and Dataverse. Skilled in UX/UI design, full-stack web development (HTML5, CSS3, JavaScript, ReactJS), and enterprise solution architecture. Track record of transforming legacy processes into governed, user-centric digital platforms that drive measurable operational efficiency.</w:t>
      </w:r>
    </w:p>
    <w:p>
      <w:pPr>
        <w:spacing w:after="0" w:before="80"/>
      </w:pP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Microsoft Power Platform: Power Apps (Canvas &amp; Model-Driven), Power Pages (incl. Liquid templating), Power Automate, Dataverse, Power BI, ALM Accelerator, CoE Starter Kit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SharePoint: SharePoint Online (SPO), SharePoint 2013/2010, Modern Web Parts, Document Management, REST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Web Technologies: HTML5, CSS3, JavaScript (ES6+), ReactJS, jQuery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UX/UI Design: User-Centred Design, Information Architecture, Interactive Prototyping, Accessibility (WCAG)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Integration &amp; Architecture: Azure Active Directory, Dynamics 365, Stripe, On-Premises Data Gateway, Adobe PDF Services, Microsoft 365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Project Delivery: Agile/Scrum, CI/CD, Solution Architecture, Client Stakeholder Management, Team Leadership</w:t>
      </w:r>
    </w:p>
    <w:p>
      <w:pPr>
        <w:spacing w:after="0" w:before="80"/>
      </w:pP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EXPERIENCE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Power Platform | SharePoint Consultant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ANSTO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Sydney, NSW  |  Jul 2023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Architected and delivered the Digital Forms Approval (DFA) solution — a governed, scalable Power Platform platform that standardises and digitises form-based approval processes across ANSTO, replacing manual and fragmented workflows with consistent end-to-end automation.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Designed and implemented the SRA Impact Screening Register, digitising ANSTO's AF-2322 Safety and Regulatory Impact Screening Form within the Microsoft MBRM program, improving regulatory compliance and reducing manual processing effort across safety and regulatory teams.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Developed a comprehensive DC Booking System using Dataverse, Power Pages, and Power Automate, integrated with the Stripe payment gateway for seamless online transactions; authored custom Liquid templates and JavaScript to deliver a tailored, brand-consistent public portal experience — showcased at </w:t>
      </w:r>
      <w:hyperlink r:id="rId8" w:history="1">
        <w:r>
          <w:rPr>
            <w:rStyle w:val="Hyperlink"/>
            <w:rFonts w:ascii="Arial" w:cs="Arial" w:eastAsia="Arial" w:hAnsi="Arial"/>
            <w:sz w:val="20"/>
            <w:szCs w:val="20"/>
          </w:rPr>
          <w:t>tours.ansto.gov.au</w:t>
        </w:r>
      </w:hyperlink>
      <w:r>
        <w:rPr>
          <w:rFonts w:ascii="Arial" w:cs="Arial" w:eastAsia="Arial" w:hAnsi="Arial"/>
          <w:sz w:val="20"/>
          <w:szCs w:val="20"/>
        </w:rPr>
        <w:t xml:space="preserve"> (ANSTO Tours &amp; STEM Workshops).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Engineered a centralised application and phone directory for the ANSTO intranet, improving internal communication and information accessibility organisation-wide.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Integrated HR systems and Azure Active Directory to enhance data accuracy, automate user provisioning, and streamline profile management for the Communications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Modernised legacy SharePoint and Dataverse forms by rebuilding them as optimised Power Apps and Power Automate workflows, following Microsoft best practices for ALM and continuous improvement.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Power Platform &amp; SharePoint Consultant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Freelancer (Upwork)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Sydney, NSW  |  May 2022 – Jul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Partnered with clients across multiple industries to design and deliver bespoke web and mobile applications using Microsoft Power Platform and SharePoint, consistently exceeding expectations through rigorous user research and UX-driven design.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 Power Apps Canvas applications and optimised Power Automate workflows that delivered significant productivity gains and measurable time savings for clients.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Application Developer (SharePoint)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ACECQA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Sydney, NSW  |  Dec 2019 – Dec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Developed modern SPFx web parts in SharePoint Online, creating reusable, maintainable components that improved development efficiency across the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Optimised document management architecture using SharePoint's advanced features, improving accessibility and retrieval times for critical organisational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Delivered enhanced Power BI reports and dashboards for quarterly board presentations, providing actionable, data-driven insights for strategic decision-making.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Led the migration of applications from on-premises infrastructure to Microsoft Cloud, adopting Dynamics 365 and the Power Platform, reducing operational costs and improving scalability.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Designed and implemented a branded Power Portal for NQAITS using Liquid templating to customise page layouts, conditional content rendering, and Dataverse-driven views, enabling seamless social account registration and an engaging, role-aware user experience.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Consultant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IT Worx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Cairo, Egypt  |  Aug 2016 – Dec 2019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Syngenta: Developed Power Platform applications delivering specialised reports and dashboards that enabled data-driven decision-making for management and sales teams.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Cole Engineering: Built a SharePoint Online intranet portal with a responsive, mobile-friendly design, enhancing project collaboration and team productivity.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UX/UI Consultant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IT Worx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Cairo, Egypt  |  Jul 2011 – Aug 2016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WOQOD (Qatar): Delivered a public website and intranet using xPortal on SharePoint 2013, significantly enhancing the digital presence and user experience for a major Qatari oil and gas company.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xPortal Product: Led a UX/UI team to build a reusable, responsive SharePoint 2013 portal framework leveraging HTML5, CSS3, and JavaScript codeless web parts.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Commercial Bank of Qatar: Revamped the CBQ website, improving information architecture and navigation using SharePoint 2010 with HTML, CSS, and jQuery, increasing customer engagement.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Leader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IT Worx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Cairo, Egypt  |  Jan 2009 – Jul 2011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CLG v2.0 Connected Learning Gateway: Owned the UX vision and strategy for a multilingual social learning platform, collaborating with the product owner to define direction, sprint priorities, and interactive prototypes.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Web Designer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IT Worx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Cairo, Egypt  |  Jan 2007 – Jan 2009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Designed and developed interactive prototypes for United Technologies Corp. (UTC) Pratt &amp; Whitney, UAE Ministry of Education, and UTC Hamilton Sundstrand, significantly enhancing user experience across these enterprise platforms.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 Designer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IT Worx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Cairo, Egypt  |  Apr 2005 – Jan 2007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Delivered UI design for the Ministry of Investment (Egypt) and the Egyptian Organisation for Standardisation and Quality Control (EOS), improving user satisfaction and digital engagement.</w:t>
      </w:r>
    </w:p>
    <w:p>
      <w:pPr>
        <w:spacing w:after="0" w:before="80"/>
      </w:pP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 &amp; PROFESSIONAL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Microsoft Certified: Power Platform Functional Consultant Associate (PL-200)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Microsoft Certified: Power Platform Fundamentals (PL-900)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 for the Big: User-Centric Innovation and Strategy — Human Factors International (HFI)</w:t>
      </w:r>
    </w:p>
    <w:p>
      <w:pPr>
        <w:spacing w:after="0" w:before="80"/>
      </w:pP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 of Commerce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Ain Shams University, Cairo  |  1996 – 2000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tours.ansto.gov.au/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2026-06-03T08:08:33.008Z</dcterms:created>
  <dcterms:modified xsi:type="dcterms:W3CDTF">2026-06-03T08:08:33.009Z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