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C77EB" w14:textId="317287BE" w:rsidR="00D92D1D" w:rsidRDefault="00D92D1D" w:rsidP="00D92D1D">
      <w:pPr>
        <w:ind w:left="1080" w:hanging="720"/>
        <w:jc w:val="center"/>
        <w:rPr>
          <w:rFonts w:asciiTheme="majorBidi" w:hAnsiTheme="majorBidi" w:cstheme="majorBidi"/>
          <w:b/>
          <w:bCs/>
          <w:sz w:val="28"/>
          <w:szCs w:val="28"/>
          <w:u w:val="single"/>
        </w:rPr>
      </w:pPr>
      <w:r>
        <w:rPr>
          <w:rFonts w:asciiTheme="majorBidi" w:hAnsiTheme="majorBidi" w:cstheme="majorBidi"/>
          <w:b/>
          <w:bCs/>
          <w:sz w:val="28"/>
          <w:szCs w:val="28"/>
          <w:u w:val="single"/>
        </w:rPr>
        <w:t>EECE 655 Final Project Proposal – Tia El Khoury, Mostafa Jammoul</w:t>
      </w:r>
    </w:p>
    <w:p w14:paraId="74A0F24D" w14:textId="475195AB" w:rsidR="00D92D1D" w:rsidRPr="00D92D1D" w:rsidRDefault="00D92D1D" w:rsidP="00D92D1D">
      <w:pPr>
        <w:ind w:left="1080" w:hanging="720"/>
        <w:jc w:val="center"/>
        <w:rPr>
          <w:rFonts w:asciiTheme="majorBidi" w:hAnsiTheme="majorBidi" w:cstheme="majorBidi"/>
          <w:b/>
          <w:bCs/>
          <w:sz w:val="28"/>
          <w:szCs w:val="28"/>
          <w:u w:val="single"/>
        </w:rPr>
      </w:pPr>
      <w:r>
        <w:rPr>
          <w:rFonts w:asciiTheme="majorBidi" w:hAnsiTheme="majorBidi" w:cstheme="majorBidi"/>
          <w:b/>
          <w:bCs/>
          <w:sz w:val="28"/>
          <w:szCs w:val="28"/>
          <w:u w:val="single"/>
        </w:rPr>
        <w:t>Passive Machine Fingerprinting &amp; Topology Mapping Using AI/ML</w:t>
      </w:r>
    </w:p>
    <w:p w14:paraId="57721083" w14:textId="74975F13" w:rsidR="00050D88" w:rsidRPr="00D95170" w:rsidRDefault="00050D88" w:rsidP="00D95170">
      <w:pPr>
        <w:pStyle w:val="ListParagraph"/>
        <w:numPr>
          <w:ilvl w:val="0"/>
          <w:numId w:val="9"/>
        </w:numPr>
        <w:rPr>
          <w:rFonts w:asciiTheme="majorBidi" w:hAnsiTheme="majorBidi" w:cstheme="majorBidi"/>
          <w:b/>
          <w:bCs/>
        </w:rPr>
      </w:pPr>
      <w:r w:rsidRPr="00D95170">
        <w:rPr>
          <w:rFonts w:asciiTheme="majorBidi" w:hAnsiTheme="majorBidi" w:cstheme="majorBidi"/>
          <w:b/>
          <w:bCs/>
        </w:rPr>
        <w:t>Objective</w:t>
      </w:r>
    </w:p>
    <w:p w14:paraId="4DF0661A" w14:textId="0AFC4310" w:rsidR="00050D88" w:rsidRPr="00050D88" w:rsidRDefault="00B73707" w:rsidP="0009688A">
      <w:pPr>
        <w:ind w:left="360"/>
        <w:rPr>
          <w:rFonts w:asciiTheme="majorBidi" w:hAnsiTheme="majorBidi" w:cstheme="majorBidi"/>
          <w:sz w:val="20"/>
          <w:szCs w:val="20"/>
        </w:rPr>
      </w:pPr>
      <w:r>
        <w:rPr>
          <w:rFonts w:asciiTheme="majorBidi" w:hAnsiTheme="majorBidi" w:cstheme="majorBidi"/>
          <w:sz w:val="20"/>
          <w:szCs w:val="20"/>
        </w:rPr>
        <w:t>Our objective is to</w:t>
      </w:r>
      <w:r w:rsidR="00050D88" w:rsidRPr="00050D88">
        <w:rPr>
          <w:rFonts w:asciiTheme="majorBidi" w:hAnsiTheme="majorBidi" w:cstheme="majorBidi"/>
          <w:sz w:val="20"/>
          <w:szCs w:val="20"/>
        </w:rPr>
        <w:t xml:space="preserve"> develop a hybrid passive fingerprinting system that combines </w:t>
      </w:r>
      <w:r>
        <w:rPr>
          <w:rFonts w:asciiTheme="majorBidi" w:hAnsiTheme="majorBidi" w:cstheme="majorBidi"/>
          <w:sz w:val="20"/>
          <w:szCs w:val="20"/>
        </w:rPr>
        <w:t xml:space="preserve">simple </w:t>
      </w:r>
      <w:r w:rsidR="00050D88" w:rsidRPr="00050D88">
        <w:rPr>
          <w:rFonts w:asciiTheme="majorBidi" w:hAnsiTheme="majorBidi" w:cstheme="majorBidi"/>
          <w:sz w:val="20"/>
          <w:szCs w:val="20"/>
        </w:rPr>
        <w:t>heuristic rules with</w:t>
      </w:r>
      <w:r>
        <w:rPr>
          <w:rFonts w:asciiTheme="majorBidi" w:hAnsiTheme="majorBidi" w:cstheme="majorBidi"/>
          <w:sz w:val="20"/>
          <w:szCs w:val="20"/>
        </w:rPr>
        <w:t xml:space="preserve"> AI/ML</w:t>
      </w:r>
      <w:r w:rsidR="00050D88" w:rsidRPr="00050D88">
        <w:rPr>
          <w:rFonts w:asciiTheme="majorBidi" w:hAnsiTheme="majorBidi" w:cstheme="majorBidi"/>
          <w:sz w:val="20"/>
          <w:szCs w:val="20"/>
        </w:rPr>
        <w:t xml:space="preserve"> to identify network devices and automatically generate network topology maps </w:t>
      </w:r>
      <w:r>
        <w:rPr>
          <w:rFonts w:asciiTheme="majorBidi" w:hAnsiTheme="majorBidi" w:cstheme="majorBidi"/>
          <w:sz w:val="20"/>
          <w:szCs w:val="20"/>
        </w:rPr>
        <w:t>WITHOUT</w:t>
      </w:r>
      <w:r w:rsidR="00050D88" w:rsidRPr="00050D88">
        <w:rPr>
          <w:rFonts w:asciiTheme="majorBidi" w:hAnsiTheme="majorBidi" w:cstheme="majorBidi"/>
          <w:sz w:val="20"/>
          <w:szCs w:val="20"/>
        </w:rPr>
        <w:t xml:space="preserve"> active scanning. The system</w:t>
      </w:r>
      <w:r>
        <w:rPr>
          <w:rFonts w:asciiTheme="majorBidi" w:hAnsiTheme="majorBidi" w:cstheme="majorBidi"/>
          <w:sz w:val="20"/>
          <w:szCs w:val="20"/>
        </w:rPr>
        <w:t xml:space="preserve">, ideally, will achieve ample accuracy (85% is a good benchmark) </w:t>
      </w:r>
      <w:r w:rsidR="003865F2">
        <w:rPr>
          <w:rFonts w:asciiTheme="majorBidi" w:hAnsiTheme="majorBidi" w:cstheme="majorBidi"/>
          <w:sz w:val="20"/>
          <w:szCs w:val="20"/>
        </w:rPr>
        <w:t xml:space="preserve">in </w:t>
      </w:r>
      <w:r w:rsidR="00050D88" w:rsidRPr="00050D88">
        <w:rPr>
          <w:rFonts w:asciiTheme="majorBidi" w:hAnsiTheme="majorBidi" w:cstheme="majorBidi"/>
          <w:sz w:val="20"/>
          <w:szCs w:val="20"/>
        </w:rPr>
        <w:t>device identification</w:t>
      </w:r>
      <w:r w:rsidR="003865F2">
        <w:rPr>
          <w:rFonts w:asciiTheme="majorBidi" w:hAnsiTheme="majorBidi" w:cstheme="majorBidi"/>
          <w:sz w:val="20"/>
          <w:szCs w:val="20"/>
        </w:rPr>
        <w:t xml:space="preserve"> </w:t>
      </w:r>
      <w:r w:rsidR="00050D88" w:rsidRPr="00050D88">
        <w:rPr>
          <w:rFonts w:asciiTheme="majorBidi" w:hAnsiTheme="majorBidi" w:cstheme="majorBidi"/>
          <w:sz w:val="20"/>
          <w:szCs w:val="20"/>
        </w:rPr>
        <w:t xml:space="preserve">while </w:t>
      </w:r>
      <w:r w:rsidR="003865F2">
        <w:rPr>
          <w:rFonts w:asciiTheme="majorBidi" w:hAnsiTheme="majorBidi" w:cstheme="majorBidi"/>
          <w:sz w:val="20"/>
          <w:szCs w:val="20"/>
        </w:rPr>
        <w:t xml:space="preserve">also not having high latency (Although this may depend on machine resources, </w:t>
      </w:r>
      <w:proofErr w:type="gramStart"/>
      <w:r w:rsidR="003865F2">
        <w:rPr>
          <w:rFonts w:asciiTheme="majorBidi" w:hAnsiTheme="majorBidi" w:cstheme="majorBidi"/>
          <w:sz w:val="20"/>
          <w:szCs w:val="20"/>
        </w:rPr>
        <w:t>differs</w:t>
      </w:r>
      <w:proofErr w:type="gramEnd"/>
      <w:r w:rsidR="003865F2">
        <w:rPr>
          <w:rFonts w:asciiTheme="majorBidi" w:hAnsiTheme="majorBidi" w:cstheme="majorBidi"/>
          <w:sz w:val="20"/>
          <w:szCs w:val="20"/>
        </w:rPr>
        <w:t xml:space="preserve"> from one to another). This project addresses</w:t>
      </w:r>
      <w:r w:rsidR="00050D88" w:rsidRPr="00050D88">
        <w:rPr>
          <w:rFonts w:asciiTheme="majorBidi" w:hAnsiTheme="majorBidi" w:cstheme="majorBidi"/>
          <w:sz w:val="20"/>
          <w:szCs w:val="20"/>
        </w:rPr>
        <w:t xml:space="preserve"> the critical gap in current tools that struggle with encrypted traffic and IoT device proliferation.</w:t>
      </w:r>
    </w:p>
    <w:p w14:paraId="1A89DE98" w14:textId="03121211" w:rsidR="00050D88" w:rsidRDefault="00050D88" w:rsidP="00D95170">
      <w:pPr>
        <w:pStyle w:val="ListParagraph"/>
        <w:numPr>
          <w:ilvl w:val="0"/>
          <w:numId w:val="9"/>
        </w:numPr>
        <w:rPr>
          <w:rFonts w:asciiTheme="majorBidi" w:hAnsiTheme="majorBidi" w:cstheme="majorBidi"/>
          <w:b/>
          <w:bCs/>
        </w:rPr>
      </w:pPr>
      <w:r w:rsidRPr="00D95170">
        <w:rPr>
          <w:rFonts w:asciiTheme="majorBidi" w:hAnsiTheme="majorBidi" w:cstheme="majorBidi"/>
          <w:b/>
          <w:bCs/>
        </w:rPr>
        <w:t>Problem Motivation</w:t>
      </w:r>
    </w:p>
    <w:p w14:paraId="2C9CD7B6" w14:textId="4876CC35" w:rsidR="0009688A" w:rsidRPr="0009688A" w:rsidRDefault="0009688A" w:rsidP="0009688A">
      <w:pPr>
        <w:ind w:left="360"/>
        <w:rPr>
          <w:rFonts w:asciiTheme="majorBidi" w:hAnsiTheme="majorBidi" w:cstheme="majorBidi"/>
          <w:sz w:val="20"/>
          <w:szCs w:val="20"/>
        </w:rPr>
      </w:pPr>
      <w:r>
        <w:rPr>
          <w:rFonts w:asciiTheme="majorBidi" w:hAnsiTheme="majorBidi" w:cstheme="majorBidi"/>
          <w:sz w:val="20"/>
          <w:szCs w:val="20"/>
        </w:rPr>
        <w:t xml:space="preserve">Device fingerprinting and topology mapping is a crucial aspect of cybersecurity, especially for businesses and enterprises. Being able to identify hosts on the network dramatically reduces the risk of an intruder accessing the network, and allows for quick and effective identification. However, with most, if not all, networks being encrypted (through TLS/SSL, IPsec, SSH, </w:t>
      </w:r>
      <w:proofErr w:type="spellStart"/>
      <w:r>
        <w:rPr>
          <w:rFonts w:asciiTheme="majorBidi" w:hAnsiTheme="majorBidi" w:cstheme="majorBidi"/>
          <w:sz w:val="20"/>
          <w:szCs w:val="20"/>
        </w:rPr>
        <w:t>etc</w:t>
      </w:r>
      <w:proofErr w:type="spellEnd"/>
      <w:r>
        <w:rPr>
          <w:rFonts w:asciiTheme="majorBidi" w:hAnsiTheme="majorBidi" w:cstheme="majorBidi"/>
          <w:sz w:val="20"/>
          <w:szCs w:val="20"/>
        </w:rPr>
        <w:t>…)</w:t>
      </w:r>
      <w:r w:rsidR="009D3D25">
        <w:rPr>
          <w:rFonts w:asciiTheme="majorBidi" w:hAnsiTheme="majorBidi" w:cstheme="majorBidi"/>
          <w:sz w:val="20"/>
          <w:szCs w:val="20"/>
        </w:rPr>
        <w:t>, we cannot rely on the packet contents to perform passive fingerprinting. Hence, we resort to the metadata of packets, which are usually not encrypted, defined below.</w:t>
      </w:r>
    </w:p>
    <w:p w14:paraId="2ED6581F" w14:textId="67645507" w:rsidR="00D95170" w:rsidRDefault="00050D88" w:rsidP="00D95170">
      <w:pPr>
        <w:pStyle w:val="ListParagraph"/>
        <w:numPr>
          <w:ilvl w:val="0"/>
          <w:numId w:val="9"/>
        </w:numPr>
        <w:rPr>
          <w:rFonts w:asciiTheme="majorBidi" w:hAnsiTheme="majorBidi" w:cstheme="majorBidi"/>
          <w:b/>
          <w:bCs/>
        </w:rPr>
      </w:pPr>
      <w:r w:rsidRPr="00D95170">
        <w:rPr>
          <w:rFonts w:asciiTheme="majorBidi" w:hAnsiTheme="majorBidi" w:cstheme="majorBidi"/>
          <w:b/>
          <w:bCs/>
        </w:rPr>
        <w:t>Methodology</w:t>
      </w:r>
    </w:p>
    <w:p w14:paraId="1E13B9CF" w14:textId="77777777" w:rsidR="00D95170" w:rsidRPr="00D95170" w:rsidRDefault="00D95170" w:rsidP="00D95170">
      <w:pPr>
        <w:pStyle w:val="ListParagraph"/>
        <w:ind w:left="1080"/>
        <w:rPr>
          <w:rFonts w:asciiTheme="majorBidi" w:hAnsiTheme="majorBidi" w:cstheme="majorBidi"/>
          <w:b/>
          <w:bCs/>
        </w:rPr>
      </w:pPr>
    </w:p>
    <w:p w14:paraId="613AC72C" w14:textId="2DEC468C" w:rsidR="00D95170" w:rsidRDefault="00050D88" w:rsidP="00D95170">
      <w:pPr>
        <w:pStyle w:val="ListParagraph"/>
        <w:numPr>
          <w:ilvl w:val="0"/>
          <w:numId w:val="11"/>
        </w:numPr>
        <w:rPr>
          <w:rFonts w:asciiTheme="majorBidi" w:hAnsiTheme="majorBidi" w:cstheme="majorBidi"/>
          <w:b/>
          <w:bCs/>
          <w:sz w:val="20"/>
          <w:szCs w:val="20"/>
        </w:rPr>
      </w:pPr>
      <w:r w:rsidRPr="00D95170">
        <w:rPr>
          <w:rFonts w:asciiTheme="majorBidi" w:hAnsiTheme="majorBidi" w:cstheme="majorBidi"/>
          <w:sz w:val="22"/>
          <w:szCs w:val="22"/>
        </w:rPr>
        <w:t>Implementation Phase</w:t>
      </w:r>
      <w:r w:rsidRPr="00D95170">
        <w:rPr>
          <w:rFonts w:asciiTheme="majorBidi" w:hAnsiTheme="majorBidi" w:cstheme="majorBidi"/>
          <w:b/>
          <w:bCs/>
          <w:sz w:val="22"/>
          <w:szCs w:val="22"/>
        </w:rPr>
        <w:t>:</w:t>
      </w:r>
    </w:p>
    <w:p w14:paraId="30F2E30A" w14:textId="77777777" w:rsidR="00D95170" w:rsidRPr="00D95170" w:rsidRDefault="00D95170" w:rsidP="00D95170">
      <w:pPr>
        <w:pStyle w:val="ListParagraph"/>
        <w:ind w:left="1080"/>
        <w:rPr>
          <w:rFonts w:asciiTheme="majorBidi" w:hAnsiTheme="majorBidi" w:cstheme="majorBidi"/>
          <w:b/>
          <w:bCs/>
          <w:sz w:val="20"/>
          <w:szCs w:val="20"/>
        </w:rPr>
      </w:pPr>
    </w:p>
    <w:p w14:paraId="76D2FB30" w14:textId="7A672946" w:rsidR="009F4291" w:rsidRPr="00FA079C" w:rsidRDefault="00050D88" w:rsidP="00FA079C">
      <w:pPr>
        <w:pStyle w:val="ListParagraph"/>
        <w:numPr>
          <w:ilvl w:val="0"/>
          <w:numId w:val="8"/>
        </w:numPr>
        <w:rPr>
          <w:rFonts w:asciiTheme="majorBidi" w:hAnsiTheme="majorBidi" w:cstheme="majorBidi"/>
          <w:sz w:val="20"/>
          <w:szCs w:val="20"/>
        </w:rPr>
      </w:pPr>
      <w:r w:rsidRPr="009F4291">
        <w:rPr>
          <w:rFonts w:asciiTheme="majorBidi" w:hAnsiTheme="majorBidi" w:cstheme="majorBidi"/>
          <w:sz w:val="20"/>
          <w:szCs w:val="20"/>
          <w:u w:val="single"/>
        </w:rPr>
        <w:t>Data Collection</w:t>
      </w:r>
      <w:r w:rsidRPr="009F4291">
        <w:rPr>
          <w:rFonts w:asciiTheme="majorBidi" w:hAnsiTheme="majorBidi" w:cstheme="majorBidi"/>
          <w:sz w:val="20"/>
          <w:szCs w:val="20"/>
        </w:rPr>
        <w:t xml:space="preserve">: </w:t>
      </w:r>
      <w:r w:rsidR="009F4291" w:rsidRPr="009F4291">
        <w:rPr>
          <w:rFonts w:asciiTheme="majorBidi" w:hAnsiTheme="majorBidi" w:cstheme="majorBidi"/>
          <w:sz w:val="20"/>
          <w:szCs w:val="20"/>
        </w:rPr>
        <w:t>Passive</w:t>
      </w:r>
      <w:r w:rsidRPr="009F4291">
        <w:rPr>
          <w:rFonts w:asciiTheme="majorBidi" w:hAnsiTheme="majorBidi" w:cstheme="majorBidi"/>
          <w:sz w:val="20"/>
          <w:szCs w:val="20"/>
        </w:rPr>
        <w:t xml:space="preserve"> packet captur</w:t>
      </w:r>
      <w:r w:rsidR="009F4291" w:rsidRPr="009F4291">
        <w:rPr>
          <w:rFonts w:asciiTheme="majorBidi" w:hAnsiTheme="majorBidi" w:cstheme="majorBidi"/>
          <w:sz w:val="20"/>
          <w:szCs w:val="20"/>
        </w:rPr>
        <w:t>ing</w:t>
      </w:r>
      <w:r w:rsidRPr="009F4291">
        <w:rPr>
          <w:rFonts w:asciiTheme="majorBidi" w:hAnsiTheme="majorBidi" w:cstheme="majorBidi"/>
          <w:sz w:val="20"/>
          <w:szCs w:val="20"/>
        </w:rPr>
        <w:t xml:space="preserve"> using </w:t>
      </w:r>
      <w:r w:rsidR="009F4291" w:rsidRPr="009F4291">
        <w:rPr>
          <w:rFonts w:asciiTheme="majorBidi" w:hAnsiTheme="majorBidi" w:cstheme="majorBidi"/>
          <w:sz w:val="20"/>
          <w:szCs w:val="20"/>
        </w:rPr>
        <w:t>“</w:t>
      </w:r>
      <w:proofErr w:type="spellStart"/>
      <w:r w:rsidR="009F4291" w:rsidRPr="009F4291">
        <w:rPr>
          <w:rFonts w:asciiTheme="majorBidi" w:hAnsiTheme="majorBidi" w:cstheme="majorBidi"/>
          <w:sz w:val="20"/>
          <w:szCs w:val="20"/>
        </w:rPr>
        <w:t>s</w:t>
      </w:r>
      <w:r w:rsidRPr="009F4291">
        <w:rPr>
          <w:rFonts w:asciiTheme="majorBidi" w:hAnsiTheme="majorBidi" w:cstheme="majorBidi"/>
          <w:sz w:val="20"/>
          <w:szCs w:val="20"/>
        </w:rPr>
        <w:t>capy</w:t>
      </w:r>
      <w:proofErr w:type="spellEnd"/>
      <w:r w:rsidR="009F4291" w:rsidRPr="009F4291">
        <w:rPr>
          <w:rFonts w:asciiTheme="majorBidi" w:hAnsiTheme="majorBidi" w:cstheme="majorBidi"/>
          <w:sz w:val="20"/>
          <w:szCs w:val="20"/>
        </w:rPr>
        <w:t>” library (python)</w:t>
      </w:r>
      <w:r w:rsidRPr="009F4291">
        <w:rPr>
          <w:rFonts w:asciiTheme="majorBidi" w:hAnsiTheme="majorBidi" w:cstheme="majorBidi"/>
          <w:sz w:val="20"/>
          <w:szCs w:val="20"/>
        </w:rPr>
        <w:t xml:space="preserve"> </w:t>
      </w:r>
      <w:r w:rsidR="009F4291" w:rsidRPr="009F4291">
        <w:rPr>
          <w:rFonts w:asciiTheme="majorBidi" w:hAnsiTheme="majorBidi" w:cstheme="majorBidi"/>
          <w:sz w:val="20"/>
          <w:szCs w:val="20"/>
        </w:rPr>
        <w:t>in a controlled environment, most probably VMware with multiple hosts (most probably Kali Linux instances).</w:t>
      </w:r>
    </w:p>
    <w:p w14:paraId="49D9913F" w14:textId="1987C06F" w:rsidR="009F4291" w:rsidRPr="00FA079C" w:rsidRDefault="00050D88" w:rsidP="00FA079C">
      <w:pPr>
        <w:pStyle w:val="ListParagraph"/>
        <w:numPr>
          <w:ilvl w:val="0"/>
          <w:numId w:val="8"/>
        </w:numPr>
        <w:rPr>
          <w:rFonts w:asciiTheme="majorBidi" w:hAnsiTheme="majorBidi" w:cstheme="majorBidi"/>
          <w:sz w:val="20"/>
          <w:szCs w:val="20"/>
        </w:rPr>
      </w:pPr>
      <w:r w:rsidRPr="009F4291">
        <w:rPr>
          <w:rFonts w:asciiTheme="majorBidi" w:hAnsiTheme="majorBidi" w:cstheme="majorBidi"/>
          <w:sz w:val="20"/>
          <w:szCs w:val="20"/>
          <w:u w:val="single"/>
        </w:rPr>
        <w:t>Feature Extraction</w:t>
      </w:r>
      <w:r w:rsidRPr="009F4291">
        <w:rPr>
          <w:rFonts w:asciiTheme="majorBidi" w:hAnsiTheme="majorBidi" w:cstheme="majorBidi"/>
          <w:sz w:val="20"/>
          <w:szCs w:val="20"/>
        </w:rPr>
        <w:t>: Extract multi-layer features (MAC OUI</w:t>
      </w:r>
      <w:r w:rsidR="00FA079C">
        <w:rPr>
          <w:rFonts w:asciiTheme="majorBidi" w:hAnsiTheme="majorBidi" w:cstheme="majorBidi"/>
          <w:sz w:val="20"/>
          <w:szCs w:val="20"/>
        </w:rPr>
        <w:t xml:space="preserve"> (could be spoofed)</w:t>
      </w:r>
      <w:r w:rsidRPr="009F4291">
        <w:rPr>
          <w:rFonts w:asciiTheme="majorBidi" w:hAnsiTheme="majorBidi" w:cstheme="majorBidi"/>
          <w:sz w:val="20"/>
          <w:szCs w:val="20"/>
        </w:rPr>
        <w:t xml:space="preserve">, TTL, TCP options, TLS fingerprints, </w:t>
      </w:r>
      <w:proofErr w:type="spellStart"/>
      <w:r w:rsidR="00D95170">
        <w:rPr>
          <w:rFonts w:asciiTheme="majorBidi" w:hAnsiTheme="majorBidi" w:cstheme="majorBidi"/>
          <w:sz w:val="20"/>
          <w:szCs w:val="20"/>
        </w:rPr>
        <w:t>etc</w:t>
      </w:r>
      <w:proofErr w:type="spellEnd"/>
      <w:r w:rsidR="00D95170">
        <w:rPr>
          <w:rFonts w:asciiTheme="majorBidi" w:hAnsiTheme="majorBidi" w:cstheme="majorBidi"/>
          <w:sz w:val="20"/>
          <w:szCs w:val="20"/>
        </w:rPr>
        <w:t>…)</w:t>
      </w:r>
    </w:p>
    <w:p w14:paraId="1E73043E" w14:textId="3D898CB0" w:rsidR="00050D88" w:rsidRPr="009F4291" w:rsidRDefault="00050D88" w:rsidP="009F4291">
      <w:pPr>
        <w:pStyle w:val="ListParagraph"/>
        <w:numPr>
          <w:ilvl w:val="0"/>
          <w:numId w:val="8"/>
        </w:numPr>
        <w:rPr>
          <w:rFonts w:asciiTheme="majorBidi" w:hAnsiTheme="majorBidi" w:cstheme="majorBidi"/>
          <w:sz w:val="20"/>
          <w:szCs w:val="20"/>
        </w:rPr>
      </w:pPr>
      <w:r w:rsidRPr="009F4291">
        <w:rPr>
          <w:rFonts w:asciiTheme="majorBidi" w:hAnsiTheme="majorBidi" w:cstheme="majorBidi"/>
          <w:sz w:val="20"/>
          <w:szCs w:val="20"/>
          <w:u w:val="single"/>
        </w:rPr>
        <w:t>Hybrid Classification</w:t>
      </w:r>
      <w:r w:rsidRPr="009F4291">
        <w:rPr>
          <w:rFonts w:asciiTheme="majorBidi" w:hAnsiTheme="majorBidi" w:cstheme="majorBidi"/>
          <w:sz w:val="20"/>
          <w:szCs w:val="20"/>
        </w:rPr>
        <w:t>:</w:t>
      </w:r>
      <w:r w:rsidR="009F4291">
        <w:rPr>
          <w:rFonts w:asciiTheme="majorBidi" w:hAnsiTheme="majorBidi" w:cstheme="majorBidi"/>
          <w:sz w:val="20"/>
          <w:szCs w:val="20"/>
        </w:rPr>
        <w:t xml:space="preserve"> Simple heuristics as first layer, AI/ML as second layer</w:t>
      </w:r>
      <w:r w:rsidR="00D95170">
        <w:rPr>
          <w:rFonts w:asciiTheme="majorBidi" w:hAnsiTheme="majorBidi" w:cstheme="majorBidi"/>
          <w:sz w:val="20"/>
          <w:szCs w:val="20"/>
        </w:rPr>
        <w:t>:</w:t>
      </w:r>
    </w:p>
    <w:p w14:paraId="1C5E9C2A" w14:textId="1BE8B186" w:rsidR="00D95170" w:rsidRPr="00D95170" w:rsidRDefault="00050D88" w:rsidP="00D95170">
      <w:pPr>
        <w:pStyle w:val="ListParagraph"/>
        <w:numPr>
          <w:ilvl w:val="1"/>
          <w:numId w:val="6"/>
        </w:numPr>
        <w:rPr>
          <w:rFonts w:asciiTheme="majorBidi" w:hAnsiTheme="majorBidi" w:cstheme="majorBidi"/>
          <w:sz w:val="20"/>
          <w:szCs w:val="20"/>
        </w:rPr>
      </w:pPr>
      <w:r w:rsidRPr="00D95170">
        <w:rPr>
          <w:rFonts w:asciiTheme="majorBidi" w:hAnsiTheme="majorBidi" w:cstheme="majorBidi"/>
          <w:i/>
          <w:iCs/>
          <w:sz w:val="20"/>
          <w:szCs w:val="20"/>
        </w:rPr>
        <w:t>Heuristic baseline</w:t>
      </w:r>
      <w:r w:rsidRPr="00D95170">
        <w:rPr>
          <w:rFonts w:asciiTheme="majorBidi" w:hAnsiTheme="majorBidi" w:cstheme="majorBidi"/>
          <w:sz w:val="20"/>
          <w:szCs w:val="20"/>
        </w:rPr>
        <w:t>: Rule-based engine for known signatures</w:t>
      </w:r>
      <w:r w:rsidR="00D95170">
        <w:rPr>
          <w:rFonts w:asciiTheme="majorBidi" w:hAnsiTheme="majorBidi" w:cstheme="majorBidi"/>
          <w:sz w:val="20"/>
          <w:szCs w:val="20"/>
        </w:rPr>
        <w:t>, typical rule matching</w:t>
      </w:r>
    </w:p>
    <w:p w14:paraId="314F8295" w14:textId="4D4139D1" w:rsidR="00D95170" w:rsidRDefault="00D95170" w:rsidP="00D95170">
      <w:pPr>
        <w:pStyle w:val="ListParagraph"/>
        <w:numPr>
          <w:ilvl w:val="1"/>
          <w:numId w:val="6"/>
        </w:numPr>
        <w:rPr>
          <w:rFonts w:asciiTheme="majorBidi" w:hAnsiTheme="majorBidi" w:cstheme="majorBidi"/>
          <w:sz w:val="20"/>
          <w:szCs w:val="20"/>
        </w:rPr>
      </w:pPr>
      <w:r w:rsidRPr="00D95170">
        <w:rPr>
          <w:rFonts w:asciiTheme="majorBidi" w:hAnsiTheme="majorBidi" w:cstheme="majorBidi"/>
          <w:i/>
          <w:iCs/>
          <w:sz w:val="20"/>
          <w:szCs w:val="20"/>
        </w:rPr>
        <w:t>AI/ML for unseen data</w:t>
      </w:r>
      <w:r w:rsidR="00050D88" w:rsidRPr="00D95170">
        <w:rPr>
          <w:rFonts w:asciiTheme="majorBidi" w:hAnsiTheme="majorBidi" w:cstheme="majorBidi"/>
          <w:sz w:val="20"/>
          <w:szCs w:val="20"/>
        </w:rPr>
        <w:t xml:space="preserve">: </w:t>
      </w:r>
      <w:r w:rsidRPr="00D95170">
        <w:rPr>
          <w:rFonts w:asciiTheme="majorBidi" w:hAnsiTheme="majorBidi" w:cstheme="majorBidi"/>
          <w:sz w:val="20"/>
          <w:szCs w:val="20"/>
        </w:rPr>
        <w:t>Pre-trained models that excel at identifying unseen data (The simpler we can go, we will go, as we do not wish to overkill by resorting to neural networks straight away)</w:t>
      </w:r>
      <w:r w:rsidR="00D92D1D">
        <w:rPr>
          <w:rFonts w:asciiTheme="majorBidi" w:hAnsiTheme="majorBidi" w:cstheme="majorBidi"/>
          <w:sz w:val="20"/>
          <w:szCs w:val="20"/>
        </w:rPr>
        <w:t>. We might implement a feedback loop to continuously and automatically improve the system.</w:t>
      </w:r>
    </w:p>
    <w:p w14:paraId="3DA15590" w14:textId="77777777" w:rsidR="00D95170" w:rsidRPr="00D95170" w:rsidRDefault="00D95170" w:rsidP="00D95170">
      <w:pPr>
        <w:pStyle w:val="ListParagraph"/>
        <w:ind w:left="1440"/>
        <w:rPr>
          <w:rFonts w:asciiTheme="majorBidi" w:hAnsiTheme="majorBidi" w:cstheme="majorBidi"/>
          <w:sz w:val="20"/>
          <w:szCs w:val="20"/>
        </w:rPr>
      </w:pPr>
    </w:p>
    <w:p w14:paraId="6B53A304" w14:textId="76CD502C" w:rsidR="00050D88" w:rsidRDefault="00050D88" w:rsidP="00D95170">
      <w:pPr>
        <w:pStyle w:val="ListParagraph"/>
        <w:numPr>
          <w:ilvl w:val="0"/>
          <w:numId w:val="11"/>
        </w:numPr>
        <w:rPr>
          <w:rFonts w:asciiTheme="majorBidi" w:hAnsiTheme="majorBidi" w:cstheme="majorBidi"/>
          <w:sz w:val="22"/>
          <w:szCs w:val="22"/>
        </w:rPr>
      </w:pPr>
      <w:r w:rsidRPr="00D95170">
        <w:rPr>
          <w:rFonts w:asciiTheme="majorBidi" w:hAnsiTheme="majorBidi" w:cstheme="majorBidi"/>
          <w:sz w:val="22"/>
          <w:szCs w:val="22"/>
        </w:rPr>
        <w:t xml:space="preserve">Testing </w:t>
      </w:r>
      <w:r w:rsidR="00D95170">
        <w:rPr>
          <w:rFonts w:asciiTheme="majorBidi" w:hAnsiTheme="majorBidi" w:cstheme="majorBidi"/>
          <w:sz w:val="22"/>
          <w:szCs w:val="22"/>
        </w:rPr>
        <w:t>and</w:t>
      </w:r>
      <w:r w:rsidRPr="00D95170">
        <w:rPr>
          <w:rFonts w:asciiTheme="majorBidi" w:hAnsiTheme="majorBidi" w:cstheme="majorBidi"/>
          <w:sz w:val="22"/>
          <w:szCs w:val="22"/>
        </w:rPr>
        <w:t xml:space="preserve"> Validation:</w:t>
      </w:r>
    </w:p>
    <w:p w14:paraId="58CE8893" w14:textId="77777777" w:rsidR="00D95170" w:rsidRPr="00D95170" w:rsidRDefault="00D95170" w:rsidP="00D95170">
      <w:pPr>
        <w:pStyle w:val="ListParagraph"/>
        <w:ind w:left="1080"/>
        <w:rPr>
          <w:rFonts w:asciiTheme="majorBidi" w:hAnsiTheme="majorBidi" w:cstheme="majorBidi"/>
          <w:sz w:val="22"/>
          <w:szCs w:val="22"/>
        </w:rPr>
      </w:pPr>
    </w:p>
    <w:p w14:paraId="3D400A55" w14:textId="68B3B634" w:rsidR="00D95170" w:rsidRPr="00D95170" w:rsidRDefault="00050D88" w:rsidP="00D95170">
      <w:pPr>
        <w:pStyle w:val="ListParagraph"/>
        <w:numPr>
          <w:ilvl w:val="0"/>
          <w:numId w:val="8"/>
        </w:numPr>
        <w:rPr>
          <w:rFonts w:asciiTheme="majorBidi" w:hAnsiTheme="majorBidi" w:cstheme="majorBidi"/>
          <w:sz w:val="20"/>
          <w:szCs w:val="20"/>
        </w:rPr>
      </w:pPr>
      <w:r w:rsidRPr="00D95170">
        <w:rPr>
          <w:rFonts w:asciiTheme="majorBidi" w:hAnsiTheme="majorBidi" w:cstheme="majorBidi"/>
          <w:sz w:val="20"/>
          <w:szCs w:val="20"/>
          <w:u w:val="single"/>
        </w:rPr>
        <w:t>Simulated Environment</w:t>
      </w:r>
      <w:r w:rsidRPr="00D95170">
        <w:rPr>
          <w:rFonts w:asciiTheme="majorBidi" w:hAnsiTheme="majorBidi" w:cstheme="majorBidi"/>
          <w:sz w:val="20"/>
          <w:szCs w:val="20"/>
        </w:rPr>
        <w:t>: GNS3</w:t>
      </w:r>
      <w:r w:rsidR="00D95170" w:rsidRPr="00D95170">
        <w:rPr>
          <w:rFonts w:asciiTheme="majorBidi" w:hAnsiTheme="majorBidi" w:cstheme="majorBidi"/>
          <w:sz w:val="20"/>
          <w:szCs w:val="20"/>
        </w:rPr>
        <w:t xml:space="preserve"> for simulating a network topology (It has great compatibility with VMware</w:t>
      </w:r>
      <w:r w:rsidR="00D95170">
        <w:rPr>
          <w:rFonts w:asciiTheme="majorBidi" w:hAnsiTheme="majorBidi" w:cstheme="majorBidi"/>
          <w:sz w:val="20"/>
          <w:szCs w:val="20"/>
        </w:rPr>
        <w:t>, especially through the GNS3 VMware VM</w:t>
      </w:r>
      <w:r w:rsidR="00D95170" w:rsidRPr="00D95170">
        <w:rPr>
          <w:rFonts w:asciiTheme="majorBidi" w:hAnsiTheme="majorBidi" w:cstheme="majorBidi"/>
          <w:sz w:val="20"/>
          <w:szCs w:val="20"/>
        </w:rPr>
        <w:t>)</w:t>
      </w:r>
    </w:p>
    <w:p w14:paraId="552F2CB7" w14:textId="26174590" w:rsidR="00050D88" w:rsidRPr="00D95170" w:rsidRDefault="00050D88" w:rsidP="00D95170">
      <w:pPr>
        <w:pStyle w:val="ListParagraph"/>
        <w:numPr>
          <w:ilvl w:val="0"/>
          <w:numId w:val="8"/>
        </w:numPr>
        <w:rPr>
          <w:rFonts w:asciiTheme="majorBidi" w:hAnsiTheme="majorBidi" w:cstheme="majorBidi"/>
          <w:sz w:val="20"/>
          <w:szCs w:val="20"/>
        </w:rPr>
      </w:pPr>
      <w:r w:rsidRPr="00D95170">
        <w:rPr>
          <w:rFonts w:asciiTheme="majorBidi" w:hAnsiTheme="majorBidi" w:cstheme="majorBidi"/>
          <w:sz w:val="20"/>
          <w:szCs w:val="20"/>
          <w:u w:val="single"/>
        </w:rPr>
        <w:t>Metrics</w:t>
      </w:r>
      <w:r w:rsidRPr="00D95170">
        <w:rPr>
          <w:rFonts w:asciiTheme="majorBidi" w:hAnsiTheme="majorBidi" w:cstheme="majorBidi"/>
          <w:sz w:val="20"/>
          <w:szCs w:val="20"/>
        </w:rPr>
        <w:t>: Precision</w:t>
      </w:r>
      <w:r w:rsidR="00FA079C">
        <w:rPr>
          <w:rFonts w:asciiTheme="majorBidi" w:hAnsiTheme="majorBidi" w:cstheme="majorBidi"/>
          <w:sz w:val="20"/>
          <w:szCs w:val="20"/>
        </w:rPr>
        <w:t xml:space="preserve">, </w:t>
      </w:r>
      <w:r w:rsidRPr="00D95170">
        <w:rPr>
          <w:rFonts w:asciiTheme="majorBidi" w:hAnsiTheme="majorBidi" w:cstheme="majorBidi"/>
          <w:sz w:val="20"/>
          <w:szCs w:val="20"/>
        </w:rPr>
        <w:t>recall,</w:t>
      </w:r>
      <w:r w:rsidR="00FA079C">
        <w:rPr>
          <w:rFonts w:asciiTheme="majorBidi" w:hAnsiTheme="majorBidi" w:cstheme="majorBidi"/>
          <w:sz w:val="20"/>
          <w:szCs w:val="20"/>
        </w:rPr>
        <w:t xml:space="preserve"> f1 score,</w:t>
      </w:r>
      <w:r w:rsidRPr="00D95170">
        <w:rPr>
          <w:rFonts w:asciiTheme="majorBidi" w:hAnsiTheme="majorBidi" w:cstheme="majorBidi"/>
          <w:sz w:val="20"/>
          <w:szCs w:val="20"/>
        </w:rPr>
        <w:t xml:space="preserve"> processing latency, resource utilization</w:t>
      </w:r>
      <w:r w:rsidR="00FA079C">
        <w:rPr>
          <w:rFonts w:asciiTheme="majorBidi" w:hAnsiTheme="majorBidi" w:cstheme="majorBidi"/>
          <w:sz w:val="20"/>
          <w:szCs w:val="20"/>
        </w:rPr>
        <w:t>, and more as we see fit</w:t>
      </w:r>
    </w:p>
    <w:p w14:paraId="0DD35714" w14:textId="773437A5" w:rsidR="00050D88" w:rsidRDefault="009D3D25" w:rsidP="00D95170">
      <w:pPr>
        <w:pStyle w:val="ListParagraph"/>
        <w:numPr>
          <w:ilvl w:val="0"/>
          <w:numId w:val="8"/>
        </w:numPr>
        <w:rPr>
          <w:rFonts w:asciiTheme="majorBidi" w:hAnsiTheme="majorBidi" w:cstheme="majorBidi"/>
          <w:sz w:val="20"/>
          <w:szCs w:val="20"/>
        </w:rPr>
      </w:pPr>
      <w:r>
        <w:rPr>
          <w:rFonts w:asciiTheme="majorBidi" w:hAnsiTheme="majorBidi" w:cstheme="majorBidi"/>
          <w:sz w:val="20"/>
          <w:szCs w:val="20"/>
          <w:u w:val="single"/>
        </w:rPr>
        <w:t>Evaluation</w:t>
      </w:r>
      <w:r>
        <w:rPr>
          <w:rFonts w:asciiTheme="majorBidi" w:hAnsiTheme="majorBidi" w:cstheme="majorBidi"/>
          <w:sz w:val="20"/>
          <w:szCs w:val="20"/>
        </w:rPr>
        <w:t xml:space="preserve">: Graphs and heatmaps to better visualize results, and maybe compare with </w:t>
      </w:r>
      <w:r w:rsidR="00D92D1D">
        <w:rPr>
          <w:rFonts w:asciiTheme="majorBidi" w:hAnsiTheme="majorBidi" w:cstheme="majorBidi"/>
          <w:sz w:val="20"/>
          <w:szCs w:val="20"/>
        </w:rPr>
        <w:t>acknowledged implementations (like p0f and others)</w:t>
      </w:r>
    </w:p>
    <w:p w14:paraId="529392C1" w14:textId="77777777" w:rsidR="00D92D1D" w:rsidRPr="00D95170" w:rsidRDefault="00D92D1D" w:rsidP="00D92D1D">
      <w:pPr>
        <w:pStyle w:val="ListParagraph"/>
        <w:rPr>
          <w:rFonts w:asciiTheme="majorBidi" w:hAnsiTheme="majorBidi" w:cstheme="majorBidi"/>
          <w:sz w:val="20"/>
          <w:szCs w:val="20"/>
        </w:rPr>
      </w:pPr>
    </w:p>
    <w:p w14:paraId="2BFDAD72" w14:textId="432C225C" w:rsidR="00050D88" w:rsidRPr="00D92D1D" w:rsidRDefault="00050D88" w:rsidP="00D92D1D">
      <w:pPr>
        <w:pStyle w:val="ListParagraph"/>
        <w:numPr>
          <w:ilvl w:val="0"/>
          <w:numId w:val="9"/>
        </w:numPr>
        <w:rPr>
          <w:rFonts w:asciiTheme="majorBidi" w:hAnsiTheme="majorBidi" w:cstheme="majorBidi"/>
          <w:b/>
          <w:bCs/>
        </w:rPr>
      </w:pPr>
      <w:r w:rsidRPr="00D92D1D">
        <w:rPr>
          <w:rFonts w:asciiTheme="majorBidi" w:hAnsiTheme="majorBidi" w:cstheme="majorBidi"/>
          <w:b/>
          <w:bCs/>
        </w:rPr>
        <w:t>Team Contributions</w:t>
      </w:r>
    </w:p>
    <w:p w14:paraId="3DF3B692" w14:textId="59B1C875" w:rsidR="00050D88" w:rsidRPr="00050D88" w:rsidRDefault="009D3D25" w:rsidP="00050D88">
      <w:pPr>
        <w:numPr>
          <w:ilvl w:val="0"/>
          <w:numId w:val="4"/>
        </w:numPr>
        <w:rPr>
          <w:rFonts w:asciiTheme="majorBidi" w:hAnsiTheme="majorBidi" w:cstheme="majorBidi"/>
          <w:sz w:val="20"/>
          <w:szCs w:val="20"/>
        </w:rPr>
      </w:pPr>
      <w:r>
        <w:rPr>
          <w:rFonts w:asciiTheme="majorBidi" w:hAnsiTheme="majorBidi" w:cstheme="majorBidi"/>
          <w:b/>
          <w:bCs/>
          <w:sz w:val="20"/>
          <w:szCs w:val="20"/>
        </w:rPr>
        <w:t xml:space="preserve">Mostafa Jammoul: </w:t>
      </w:r>
      <w:r>
        <w:rPr>
          <w:rFonts w:asciiTheme="majorBidi" w:hAnsiTheme="majorBidi" w:cstheme="majorBidi"/>
          <w:sz w:val="20"/>
          <w:szCs w:val="20"/>
        </w:rPr>
        <w:t>Proposed topic &amp; researched, worked on proposal document side-by-side*.</w:t>
      </w:r>
    </w:p>
    <w:p w14:paraId="6090F9BD" w14:textId="67AB44DD" w:rsidR="009D3D25" w:rsidRDefault="009D3D25" w:rsidP="009D3D25">
      <w:pPr>
        <w:numPr>
          <w:ilvl w:val="0"/>
          <w:numId w:val="4"/>
        </w:numPr>
        <w:rPr>
          <w:rFonts w:asciiTheme="majorBidi" w:hAnsiTheme="majorBidi" w:cstheme="majorBidi"/>
          <w:sz w:val="20"/>
          <w:szCs w:val="20"/>
        </w:rPr>
      </w:pPr>
      <w:r>
        <w:rPr>
          <w:rFonts w:asciiTheme="majorBidi" w:hAnsiTheme="majorBidi" w:cstheme="majorBidi"/>
          <w:b/>
          <w:bCs/>
          <w:sz w:val="20"/>
          <w:szCs w:val="20"/>
        </w:rPr>
        <w:t>Tia El Khoury:</w:t>
      </w:r>
      <w:r w:rsidR="00050D88" w:rsidRPr="00050D88">
        <w:rPr>
          <w:rFonts w:asciiTheme="majorBidi" w:hAnsiTheme="majorBidi" w:cstheme="majorBidi"/>
          <w:sz w:val="20"/>
          <w:szCs w:val="20"/>
        </w:rPr>
        <w:t xml:space="preserve"> </w:t>
      </w:r>
      <w:r>
        <w:rPr>
          <w:rFonts w:asciiTheme="majorBidi" w:hAnsiTheme="majorBidi" w:cstheme="majorBidi"/>
          <w:sz w:val="20"/>
          <w:szCs w:val="20"/>
        </w:rPr>
        <w:t>Proposed integrating AI/ML &amp; researched, worked on proposal document side-by-side*.</w:t>
      </w:r>
    </w:p>
    <w:p w14:paraId="79F99774" w14:textId="40CB3339" w:rsidR="00D92D1D" w:rsidRPr="00D92D1D" w:rsidRDefault="009D3D25" w:rsidP="00D92D1D">
      <w:pPr>
        <w:ind w:left="360"/>
        <w:rPr>
          <w:rFonts w:asciiTheme="majorBidi" w:hAnsiTheme="majorBidi" w:cstheme="majorBidi"/>
          <w:i/>
          <w:iCs/>
          <w:sz w:val="20"/>
          <w:szCs w:val="20"/>
        </w:rPr>
      </w:pPr>
      <w:r>
        <w:rPr>
          <w:rFonts w:asciiTheme="majorBidi" w:hAnsiTheme="majorBidi" w:cstheme="majorBidi"/>
          <w:b/>
          <w:bCs/>
          <w:sz w:val="20"/>
          <w:szCs w:val="20"/>
        </w:rPr>
        <w:t>*</w:t>
      </w:r>
      <w:r>
        <w:rPr>
          <w:rFonts w:asciiTheme="majorBidi" w:hAnsiTheme="majorBidi" w:cstheme="majorBidi"/>
          <w:i/>
          <w:iCs/>
          <w:sz w:val="20"/>
          <w:szCs w:val="20"/>
        </w:rPr>
        <w:t>We met online to write and complete this proposal, both researching and bouncing ideas back and forth.</w:t>
      </w:r>
    </w:p>
    <w:p w14:paraId="0F9BFD05" w14:textId="53C81366" w:rsidR="00050D88" w:rsidRPr="00050D88" w:rsidRDefault="00FA079C" w:rsidP="00050D88">
      <w:pPr>
        <w:rPr>
          <w:rFonts w:asciiTheme="majorBidi" w:hAnsiTheme="majorBidi" w:cstheme="majorBidi"/>
          <w:b/>
          <w:bCs/>
          <w:sz w:val="20"/>
          <w:szCs w:val="20"/>
        </w:rPr>
      </w:pPr>
      <w:r>
        <w:rPr>
          <w:rFonts w:asciiTheme="majorBidi" w:hAnsiTheme="majorBidi" w:cstheme="majorBidi"/>
          <w:b/>
          <w:bCs/>
          <w:sz w:val="20"/>
          <w:szCs w:val="20"/>
        </w:rPr>
        <w:lastRenderedPageBreak/>
        <w:t>References</w:t>
      </w:r>
    </w:p>
    <w:p w14:paraId="59175B71" w14:textId="7636DBDF" w:rsidR="00302967" w:rsidRDefault="00FA079C" w:rsidP="00FA079C">
      <w:pPr>
        <w:pStyle w:val="ListParagraph"/>
        <w:numPr>
          <w:ilvl w:val="0"/>
          <w:numId w:val="12"/>
        </w:numPr>
        <w:rPr>
          <w:rFonts w:asciiTheme="majorBidi" w:hAnsiTheme="majorBidi" w:cstheme="majorBidi"/>
          <w:sz w:val="20"/>
          <w:szCs w:val="20"/>
        </w:rPr>
      </w:pPr>
      <w:r w:rsidRPr="00FA079C">
        <w:rPr>
          <w:rFonts w:asciiTheme="majorBidi" w:hAnsiTheme="majorBidi" w:cstheme="majorBidi"/>
          <w:sz w:val="20"/>
          <w:szCs w:val="20"/>
        </w:rPr>
        <w:t xml:space="preserve">Leroux, Sam &amp; Bohez, Steven &amp; </w:t>
      </w:r>
      <w:proofErr w:type="spellStart"/>
      <w:r w:rsidRPr="00FA079C">
        <w:rPr>
          <w:rFonts w:asciiTheme="majorBidi" w:hAnsiTheme="majorBidi" w:cstheme="majorBidi"/>
          <w:sz w:val="20"/>
          <w:szCs w:val="20"/>
        </w:rPr>
        <w:t>Maenhaut</w:t>
      </w:r>
      <w:proofErr w:type="spellEnd"/>
      <w:r w:rsidRPr="00FA079C">
        <w:rPr>
          <w:rFonts w:asciiTheme="majorBidi" w:hAnsiTheme="majorBidi" w:cstheme="majorBidi"/>
          <w:sz w:val="20"/>
          <w:szCs w:val="20"/>
        </w:rPr>
        <w:t xml:space="preserve">, Pieter-Jan &amp; Meheus, Nathan &amp; Simoens, Pieter &amp; </w:t>
      </w:r>
      <w:proofErr w:type="spellStart"/>
      <w:r w:rsidRPr="00FA079C">
        <w:rPr>
          <w:rFonts w:asciiTheme="majorBidi" w:hAnsiTheme="majorBidi" w:cstheme="majorBidi"/>
          <w:sz w:val="20"/>
          <w:szCs w:val="20"/>
        </w:rPr>
        <w:t>Dhoedt</w:t>
      </w:r>
      <w:proofErr w:type="spellEnd"/>
      <w:r w:rsidRPr="00FA079C">
        <w:rPr>
          <w:rFonts w:asciiTheme="majorBidi" w:hAnsiTheme="majorBidi" w:cstheme="majorBidi"/>
          <w:sz w:val="20"/>
          <w:szCs w:val="20"/>
        </w:rPr>
        <w:t>, Bart. (2018). Fingerprinting encrypted network traffic types using machine learning. 1-5. 10.1109/NOMS.2018.8406218.</w:t>
      </w:r>
    </w:p>
    <w:p w14:paraId="280F7A94" w14:textId="77777777" w:rsidR="00D92D1D" w:rsidRDefault="00D92D1D" w:rsidP="00D92D1D">
      <w:pPr>
        <w:pStyle w:val="ListParagraph"/>
        <w:rPr>
          <w:rFonts w:asciiTheme="majorBidi" w:hAnsiTheme="majorBidi" w:cstheme="majorBidi"/>
          <w:sz w:val="20"/>
          <w:szCs w:val="20"/>
        </w:rPr>
      </w:pPr>
    </w:p>
    <w:p w14:paraId="13CBAAC8" w14:textId="38B1DD1A" w:rsidR="00FA079C" w:rsidRDefault="009D3D25" w:rsidP="009D3D25">
      <w:pPr>
        <w:pStyle w:val="ListParagraph"/>
        <w:numPr>
          <w:ilvl w:val="0"/>
          <w:numId w:val="12"/>
        </w:numPr>
        <w:rPr>
          <w:rFonts w:asciiTheme="majorBidi" w:hAnsiTheme="majorBidi" w:cstheme="majorBidi"/>
          <w:sz w:val="20"/>
          <w:szCs w:val="20"/>
        </w:rPr>
      </w:pPr>
      <w:r w:rsidRPr="009D3D25">
        <w:rPr>
          <w:rFonts w:asciiTheme="majorBidi" w:hAnsiTheme="majorBidi" w:cstheme="majorBidi"/>
          <w:sz w:val="20"/>
          <w:szCs w:val="20"/>
        </w:rPr>
        <w:t>Mariam Munsif Mir, Wee Lum Tan, Mohammad Awrangjeb,</w:t>
      </w:r>
      <w:r>
        <w:rPr>
          <w:rFonts w:asciiTheme="majorBidi" w:hAnsiTheme="majorBidi" w:cstheme="majorBidi"/>
          <w:sz w:val="20"/>
          <w:szCs w:val="20"/>
        </w:rPr>
        <w:t xml:space="preserve"> </w:t>
      </w:r>
      <w:r w:rsidRPr="009D3D25">
        <w:rPr>
          <w:rFonts w:asciiTheme="majorBidi" w:hAnsiTheme="majorBidi" w:cstheme="majorBidi"/>
          <w:sz w:val="20"/>
          <w:szCs w:val="20"/>
        </w:rPr>
        <w:t>A comprehensive review of IoT device fingerprinting: Insights into techniques, trends, challenges, and future directions,</w:t>
      </w:r>
      <w:r w:rsidRPr="009D3D25">
        <w:rPr>
          <w:rFonts w:asciiTheme="majorBidi" w:hAnsiTheme="majorBidi" w:cstheme="majorBidi"/>
          <w:sz w:val="20"/>
          <w:szCs w:val="20"/>
        </w:rPr>
        <w:t xml:space="preserve"> </w:t>
      </w:r>
      <w:r w:rsidRPr="009D3D25">
        <w:rPr>
          <w:rFonts w:asciiTheme="majorBidi" w:hAnsiTheme="majorBidi" w:cstheme="majorBidi"/>
          <w:sz w:val="20"/>
          <w:szCs w:val="20"/>
        </w:rPr>
        <w:t>Internet of Things,</w:t>
      </w:r>
      <w:r w:rsidRPr="009D3D25">
        <w:rPr>
          <w:rFonts w:asciiTheme="majorBidi" w:hAnsiTheme="majorBidi" w:cstheme="majorBidi"/>
          <w:sz w:val="20"/>
          <w:szCs w:val="20"/>
        </w:rPr>
        <w:t xml:space="preserve"> </w:t>
      </w:r>
      <w:r w:rsidRPr="009D3D25">
        <w:rPr>
          <w:rFonts w:asciiTheme="majorBidi" w:hAnsiTheme="majorBidi" w:cstheme="majorBidi"/>
          <w:sz w:val="20"/>
          <w:szCs w:val="20"/>
        </w:rPr>
        <w:t>Volume 34,</w:t>
      </w:r>
      <w:r w:rsidRPr="009D3D25">
        <w:rPr>
          <w:rFonts w:asciiTheme="majorBidi" w:hAnsiTheme="majorBidi" w:cstheme="majorBidi"/>
          <w:sz w:val="20"/>
          <w:szCs w:val="20"/>
        </w:rPr>
        <w:t xml:space="preserve"> </w:t>
      </w:r>
      <w:r w:rsidRPr="009D3D25">
        <w:rPr>
          <w:rFonts w:asciiTheme="majorBidi" w:hAnsiTheme="majorBidi" w:cstheme="majorBidi"/>
          <w:sz w:val="20"/>
          <w:szCs w:val="20"/>
        </w:rPr>
        <w:t>2025</w:t>
      </w:r>
      <w:r w:rsidRPr="009D3D25">
        <w:rPr>
          <w:rFonts w:asciiTheme="majorBidi" w:hAnsiTheme="majorBidi" w:cstheme="majorBidi"/>
          <w:sz w:val="20"/>
          <w:szCs w:val="20"/>
        </w:rPr>
        <w:t xml:space="preserve">, </w:t>
      </w:r>
      <w:r w:rsidRPr="009D3D25">
        <w:rPr>
          <w:rFonts w:asciiTheme="majorBidi" w:hAnsiTheme="majorBidi" w:cstheme="majorBidi"/>
          <w:sz w:val="20"/>
          <w:szCs w:val="20"/>
        </w:rPr>
        <w:t>101758,</w:t>
      </w:r>
      <w:r w:rsidRPr="009D3D25">
        <w:rPr>
          <w:rFonts w:asciiTheme="majorBidi" w:hAnsiTheme="majorBidi" w:cstheme="majorBidi"/>
          <w:sz w:val="20"/>
          <w:szCs w:val="20"/>
        </w:rPr>
        <w:t xml:space="preserve"> </w:t>
      </w:r>
      <w:r w:rsidRPr="009D3D25">
        <w:rPr>
          <w:rFonts w:asciiTheme="majorBidi" w:hAnsiTheme="majorBidi" w:cstheme="majorBidi"/>
          <w:sz w:val="20"/>
          <w:szCs w:val="20"/>
        </w:rPr>
        <w:t>ISSN 2542-6605,</w:t>
      </w:r>
      <w:r w:rsidRPr="009D3D25">
        <w:rPr>
          <w:rFonts w:asciiTheme="majorBidi" w:hAnsiTheme="majorBidi" w:cstheme="majorBidi"/>
          <w:sz w:val="20"/>
          <w:szCs w:val="20"/>
        </w:rPr>
        <w:t xml:space="preserve"> </w:t>
      </w:r>
      <w:hyperlink r:id="rId5" w:history="1">
        <w:r w:rsidRPr="00CD1EB7">
          <w:rPr>
            <w:rStyle w:val="Hyperlink"/>
            <w:rFonts w:asciiTheme="majorBidi" w:hAnsiTheme="majorBidi" w:cstheme="majorBidi"/>
            <w:sz w:val="20"/>
            <w:szCs w:val="20"/>
          </w:rPr>
          <w:t>https://doi.org/10.1016/j.iot.2025.101758</w:t>
        </w:r>
      </w:hyperlink>
      <w:r w:rsidRPr="009D3D25">
        <w:rPr>
          <w:rFonts w:asciiTheme="majorBidi" w:hAnsiTheme="majorBidi" w:cstheme="majorBidi"/>
          <w:sz w:val="20"/>
          <w:szCs w:val="20"/>
        </w:rPr>
        <w:t>.</w:t>
      </w:r>
      <w:r>
        <w:rPr>
          <w:rFonts w:asciiTheme="majorBidi" w:hAnsiTheme="majorBidi" w:cstheme="majorBidi"/>
          <w:sz w:val="20"/>
          <w:szCs w:val="20"/>
        </w:rPr>
        <w:t xml:space="preserve"> </w:t>
      </w:r>
      <w:r w:rsidRPr="009D3D25">
        <w:rPr>
          <w:rFonts w:asciiTheme="majorBidi" w:hAnsiTheme="majorBidi" w:cstheme="majorBidi"/>
          <w:sz w:val="20"/>
          <w:szCs w:val="20"/>
        </w:rPr>
        <w:t>(</w:t>
      </w:r>
      <w:hyperlink r:id="rId6" w:history="1">
        <w:r w:rsidRPr="00CD1EB7">
          <w:rPr>
            <w:rStyle w:val="Hyperlink"/>
            <w:rFonts w:asciiTheme="majorBidi" w:hAnsiTheme="majorBidi" w:cstheme="majorBidi"/>
            <w:sz w:val="20"/>
            <w:szCs w:val="20"/>
          </w:rPr>
          <w:t>https://www.sciencedirect.com/science/article/pii/S2542660525002719</w:t>
        </w:r>
      </w:hyperlink>
      <w:r w:rsidRPr="009D3D25">
        <w:rPr>
          <w:rFonts w:asciiTheme="majorBidi" w:hAnsiTheme="majorBidi" w:cstheme="majorBidi"/>
          <w:sz w:val="20"/>
          <w:szCs w:val="20"/>
        </w:rPr>
        <w:t>)</w:t>
      </w:r>
    </w:p>
    <w:p w14:paraId="2A2E3E3A" w14:textId="77777777" w:rsidR="00D92D1D" w:rsidRPr="00D92D1D" w:rsidRDefault="00D92D1D" w:rsidP="00D92D1D">
      <w:pPr>
        <w:pStyle w:val="ListParagraph"/>
        <w:rPr>
          <w:rFonts w:asciiTheme="majorBidi" w:hAnsiTheme="majorBidi" w:cstheme="majorBidi"/>
          <w:sz w:val="20"/>
          <w:szCs w:val="20"/>
        </w:rPr>
      </w:pPr>
    </w:p>
    <w:p w14:paraId="108DC794" w14:textId="77777777" w:rsidR="00D92D1D" w:rsidRDefault="00D92D1D" w:rsidP="00D92D1D">
      <w:pPr>
        <w:pStyle w:val="ListParagraph"/>
        <w:rPr>
          <w:rFonts w:asciiTheme="majorBidi" w:hAnsiTheme="majorBidi" w:cstheme="majorBidi"/>
          <w:sz w:val="20"/>
          <w:szCs w:val="20"/>
        </w:rPr>
      </w:pPr>
    </w:p>
    <w:p w14:paraId="193512A5" w14:textId="58522C9D" w:rsidR="009D3D25" w:rsidRPr="009D3D25" w:rsidRDefault="00D92D1D" w:rsidP="00D92D1D">
      <w:pPr>
        <w:pStyle w:val="ListParagraph"/>
        <w:numPr>
          <w:ilvl w:val="0"/>
          <w:numId w:val="12"/>
        </w:numPr>
        <w:rPr>
          <w:rFonts w:asciiTheme="majorBidi" w:hAnsiTheme="majorBidi" w:cstheme="majorBidi"/>
          <w:sz w:val="20"/>
          <w:szCs w:val="20"/>
        </w:rPr>
      </w:pPr>
      <w:proofErr w:type="spellStart"/>
      <w:r w:rsidRPr="00D92D1D">
        <w:rPr>
          <w:rFonts w:asciiTheme="majorBidi" w:hAnsiTheme="majorBidi" w:cstheme="majorBidi"/>
          <w:sz w:val="20"/>
          <w:szCs w:val="20"/>
        </w:rPr>
        <w:t>Alwhbi</w:t>
      </w:r>
      <w:proofErr w:type="spellEnd"/>
      <w:r w:rsidRPr="00D92D1D">
        <w:rPr>
          <w:rFonts w:asciiTheme="majorBidi" w:hAnsiTheme="majorBidi" w:cstheme="majorBidi"/>
          <w:sz w:val="20"/>
          <w:szCs w:val="20"/>
        </w:rPr>
        <w:t>, I.A.; Zou, C.C.; Alharbi, R.N. Encrypted Network Traffic Analysis and Classification Utilizing Machine Learning. </w:t>
      </w:r>
      <w:r w:rsidRPr="00D92D1D">
        <w:rPr>
          <w:rFonts w:asciiTheme="majorBidi" w:hAnsiTheme="majorBidi" w:cstheme="majorBidi"/>
          <w:i/>
          <w:iCs/>
          <w:sz w:val="20"/>
          <w:szCs w:val="20"/>
        </w:rPr>
        <w:t>Sensors</w:t>
      </w:r>
      <w:r w:rsidRPr="00D92D1D">
        <w:rPr>
          <w:rFonts w:asciiTheme="majorBidi" w:hAnsiTheme="majorBidi" w:cstheme="majorBidi"/>
          <w:sz w:val="20"/>
          <w:szCs w:val="20"/>
        </w:rPr>
        <w:t> </w:t>
      </w:r>
      <w:r w:rsidRPr="00D92D1D">
        <w:rPr>
          <w:rFonts w:asciiTheme="majorBidi" w:hAnsiTheme="majorBidi" w:cstheme="majorBidi"/>
          <w:b/>
          <w:bCs/>
          <w:sz w:val="20"/>
          <w:szCs w:val="20"/>
        </w:rPr>
        <w:t>2024</w:t>
      </w:r>
      <w:r w:rsidRPr="00D92D1D">
        <w:rPr>
          <w:rFonts w:asciiTheme="majorBidi" w:hAnsiTheme="majorBidi" w:cstheme="majorBidi"/>
          <w:sz w:val="20"/>
          <w:szCs w:val="20"/>
        </w:rPr>
        <w:t>, </w:t>
      </w:r>
      <w:r w:rsidRPr="00D92D1D">
        <w:rPr>
          <w:rFonts w:asciiTheme="majorBidi" w:hAnsiTheme="majorBidi" w:cstheme="majorBidi"/>
          <w:i/>
          <w:iCs/>
          <w:sz w:val="20"/>
          <w:szCs w:val="20"/>
        </w:rPr>
        <w:t>24</w:t>
      </w:r>
      <w:r w:rsidRPr="00D92D1D">
        <w:rPr>
          <w:rFonts w:asciiTheme="majorBidi" w:hAnsiTheme="majorBidi" w:cstheme="majorBidi"/>
          <w:sz w:val="20"/>
          <w:szCs w:val="20"/>
        </w:rPr>
        <w:t>, 3509. https://doi.org/10.3390/s24113509</w:t>
      </w:r>
    </w:p>
    <w:sectPr w:rsidR="009D3D25" w:rsidRPr="009D3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40136"/>
    <w:multiLevelType w:val="hybridMultilevel"/>
    <w:tmpl w:val="2AD22324"/>
    <w:lvl w:ilvl="0" w:tplc="54D4D68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E5A4D"/>
    <w:multiLevelType w:val="hybridMultilevel"/>
    <w:tmpl w:val="CF00AF48"/>
    <w:lvl w:ilvl="0" w:tplc="0AFEEC78">
      <w:start w:val="1"/>
      <w:numFmt w:val="lowerRoman"/>
      <w:lvlText w:val="%1."/>
      <w:lvlJc w:val="lef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EB7258"/>
    <w:multiLevelType w:val="multilevel"/>
    <w:tmpl w:val="F34A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0667E3"/>
    <w:multiLevelType w:val="multilevel"/>
    <w:tmpl w:val="9BAEEB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444367"/>
    <w:multiLevelType w:val="multilevel"/>
    <w:tmpl w:val="29DE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3D316D"/>
    <w:multiLevelType w:val="hybridMultilevel"/>
    <w:tmpl w:val="67E66976"/>
    <w:lvl w:ilvl="0" w:tplc="5536843C">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173E2D"/>
    <w:multiLevelType w:val="hybridMultilevel"/>
    <w:tmpl w:val="0D446B3C"/>
    <w:lvl w:ilvl="0" w:tplc="E384BDEC">
      <w:start w:val="1"/>
      <w:numFmt w:val="upperRoman"/>
      <w:lvlText w:val="%1."/>
      <w:lvlJc w:val="left"/>
      <w:pPr>
        <w:ind w:left="1080" w:hanging="720"/>
      </w:pPr>
      <w:rPr>
        <w:rFonts w:hint="default"/>
        <w:b/>
      </w:rPr>
    </w:lvl>
    <w:lvl w:ilvl="1" w:tplc="775A13A4">
      <w:start w:val="1"/>
      <w:numFmt w:val="lowerLetter"/>
      <w:lvlText w:val="%2."/>
      <w:lvlJc w:val="left"/>
      <w:pPr>
        <w:ind w:left="1440" w:hanging="360"/>
      </w:pPr>
      <w:rPr>
        <w:rFonts w:ascii="Times New Roman" w:eastAsia="Times New Roman" w:hAnsi="Times New Roman" w:cs="Times New Roman"/>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17528A"/>
    <w:multiLevelType w:val="multilevel"/>
    <w:tmpl w:val="9FC0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AE3D07"/>
    <w:multiLevelType w:val="hybridMultilevel"/>
    <w:tmpl w:val="EC2CE590"/>
    <w:lvl w:ilvl="0" w:tplc="FFFFFFFF">
      <w:start w:val="1"/>
      <w:numFmt w:val="upperRoman"/>
      <w:lvlText w:val="%1."/>
      <w:lvlJc w:val="left"/>
      <w:pPr>
        <w:ind w:left="1080" w:hanging="720"/>
      </w:pPr>
      <w:rPr>
        <w:rFonts w:hint="default"/>
        <w:b/>
      </w:rPr>
    </w:lvl>
    <w:lvl w:ilvl="1" w:tplc="FFFFFFFF">
      <w:start w:val="1"/>
      <w:numFmt w:val="lowerLetter"/>
      <w:lvlText w:val="%2."/>
      <w:lvlJc w:val="left"/>
      <w:pPr>
        <w:ind w:left="1440" w:hanging="360"/>
      </w:pPr>
      <w:rPr>
        <w:rFonts w:asciiTheme="majorBidi" w:eastAsiaTheme="minorHAnsi" w:hAnsiTheme="majorBidi" w:cstheme="majorBidi"/>
        <w:sz w:val="22"/>
        <w:szCs w:val="2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1736CD5"/>
    <w:multiLevelType w:val="hybridMultilevel"/>
    <w:tmpl w:val="76A87CDA"/>
    <w:lvl w:ilvl="0" w:tplc="CEDC7CA0">
      <w:start w:val="2"/>
      <w:numFmt w:val="bullet"/>
      <w:lvlText w:val="-"/>
      <w:lvlJc w:val="left"/>
      <w:pPr>
        <w:ind w:left="720" w:hanging="360"/>
      </w:pPr>
      <w:rPr>
        <w:rFonts w:ascii="Times New Roman" w:eastAsiaTheme="minorHAnsi" w:hAnsi="Times New Roman" w:cs="Times New Roman"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BA7053"/>
    <w:multiLevelType w:val="hybridMultilevel"/>
    <w:tmpl w:val="E1C838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4B4378"/>
    <w:multiLevelType w:val="hybridMultilevel"/>
    <w:tmpl w:val="8DA09940"/>
    <w:lvl w:ilvl="0" w:tplc="6F00F3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340126">
    <w:abstractNumId w:val="3"/>
  </w:num>
  <w:num w:numId="2" w16cid:durableId="1224873952">
    <w:abstractNumId w:val="4"/>
  </w:num>
  <w:num w:numId="3" w16cid:durableId="2022775080">
    <w:abstractNumId w:val="2"/>
  </w:num>
  <w:num w:numId="4" w16cid:durableId="1313606942">
    <w:abstractNumId w:val="7"/>
  </w:num>
  <w:num w:numId="5" w16cid:durableId="645207191">
    <w:abstractNumId w:val="5"/>
  </w:num>
  <w:num w:numId="6" w16cid:durableId="1082995791">
    <w:abstractNumId w:val="6"/>
  </w:num>
  <w:num w:numId="7" w16cid:durableId="204144768">
    <w:abstractNumId w:val="9"/>
  </w:num>
  <w:num w:numId="8" w16cid:durableId="1591960249">
    <w:abstractNumId w:val="0"/>
  </w:num>
  <w:num w:numId="9" w16cid:durableId="339354673">
    <w:abstractNumId w:val="11"/>
  </w:num>
  <w:num w:numId="10" w16cid:durableId="1967463771">
    <w:abstractNumId w:val="8"/>
  </w:num>
  <w:num w:numId="11" w16cid:durableId="1441220729">
    <w:abstractNumId w:val="1"/>
  </w:num>
  <w:num w:numId="12" w16cid:durableId="3379747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D88"/>
    <w:rsid w:val="00050D88"/>
    <w:rsid w:val="0009688A"/>
    <w:rsid w:val="00302967"/>
    <w:rsid w:val="003865F2"/>
    <w:rsid w:val="00445A86"/>
    <w:rsid w:val="006A30BA"/>
    <w:rsid w:val="00733F64"/>
    <w:rsid w:val="008D07AE"/>
    <w:rsid w:val="009D3D25"/>
    <w:rsid w:val="009F4291"/>
    <w:rsid w:val="00A63A9E"/>
    <w:rsid w:val="00B73707"/>
    <w:rsid w:val="00C9216A"/>
    <w:rsid w:val="00D92D1D"/>
    <w:rsid w:val="00D95170"/>
    <w:rsid w:val="00FA07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5362"/>
  <w15:chartTrackingRefBased/>
  <w15:docId w15:val="{A149548C-85F5-471C-9487-55D20DA2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D88"/>
    <w:rPr>
      <w:rFonts w:eastAsiaTheme="majorEastAsia" w:cstheme="majorBidi"/>
      <w:color w:val="272727" w:themeColor="text1" w:themeTint="D8"/>
    </w:rPr>
  </w:style>
  <w:style w:type="paragraph" w:styleId="Title">
    <w:name w:val="Title"/>
    <w:basedOn w:val="Normal"/>
    <w:next w:val="Normal"/>
    <w:link w:val="TitleChar"/>
    <w:uiPriority w:val="10"/>
    <w:qFormat/>
    <w:rsid w:val="00050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D88"/>
    <w:pPr>
      <w:spacing w:before="160"/>
      <w:jc w:val="center"/>
    </w:pPr>
    <w:rPr>
      <w:i/>
      <w:iCs/>
      <w:color w:val="404040" w:themeColor="text1" w:themeTint="BF"/>
    </w:rPr>
  </w:style>
  <w:style w:type="character" w:customStyle="1" w:styleId="QuoteChar">
    <w:name w:val="Quote Char"/>
    <w:basedOn w:val="DefaultParagraphFont"/>
    <w:link w:val="Quote"/>
    <w:uiPriority w:val="29"/>
    <w:rsid w:val="00050D88"/>
    <w:rPr>
      <w:i/>
      <w:iCs/>
      <w:color w:val="404040" w:themeColor="text1" w:themeTint="BF"/>
    </w:rPr>
  </w:style>
  <w:style w:type="paragraph" w:styleId="ListParagraph">
    <w:name w:val="List Paragraph"/>
    <w:basedOn w:val="Normal"/>
    <w:uiPriority w:val="34"/>
    <w:qFormat/>
    <w:rsid w:val="00050D88"/>
    <w:pPr>
      <w:ind w:left="720"/>
      <w:contextualSpacing/>
    </w:pPr>
  </w:style>
  <w:style w:type="character" w:styleId="IntenseEmphasis">
    <w:name w:val="Intense Emphasis"/>
    <w:basedOn w:val="DefaultParagraphFont"/>
    <w:uiPriority w:val="21"/>
    <w:qFormat/>
    <w:rsid w:val="00050D88"/>
    <w:rPr>
      <w:i/>
      <w:iCs/>
      <w:color w:val="0F4761" w:themeColor="accent1" w:themeShade="BF"/>
    </w:rPr>
  </w:style>
  <w:style w:type="paragraph" w:styleId="IntenseQuote">
    <w:name w:val="Intense Quote"/>
    <w:basedOn w:val="Normal"/>
    <w:next w:val="Normal"/>
    <w:link w:val="IntenseQuoteChar"/>
    <w:uiPriority w:val="30"/>
    <w:qFormat/>
    <w:rsid w:val="00050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D88"/>
    <w:rPr>
      <w:i/>
      <w:iCs/>
      <w:color w:val="0F4761" w:themeColor="accent1" w:themeShade="BF"/>
    </w:rPr>
  </w:style>
  <w:style w:type="character" w:styleId="IntenseReference">
    <w:name w:val="Intense Reference"/>
    <w:basedOn w:val="DefaultParagraphFont"/>
    <w:uiPriority w:val="32"/>
    <w:qFormat/>
    <w:rsid w:val="00050D88"/>
    <w:rPr>
      <w:b/>
      <w:bCs/>
      <w:smallCaps/>
      <w:color w:val="0F4761" w:themeColor="accent1" w:themeShade="BF"/>
      <w:spacing w:val="5"/>
    </w:rPr>
  </w:style>
  <w:style w:type="character" w:styleId="Hyperlink">
    <w:name w:val="Hyperlink"/>
    <w:basedOn w:val="DefaultParagraphFont"/>
    <w:uiPriority w:val="99"/>
    <w:unhideWhenUsed/>
    <w:rsid w:val="009D3D25"/>
    <w:rPr>
      <w:color w:val="467886" w:themeColor="hyperlink"/>
      <w:u w:val="single"/>
    </w:rPr>
  </w:style>
  <w:style w:type="character" w:styleId="UnresolvedMention">
    <w:name w:val="Unresolved Mention"/>
    <w:basedOn w:val="DefaultParagraphFont"/>
    <w:uiPriority w:val="99"/>
    <w:semiHidden/>
    <w:unhideWhenUsed/>
    <w:rsid w:val="009D3D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2542660525002719" TargetMode="External"/><Relationship Id="rId5" Type="http://schemas.openxmlformats.org/officeDocument/2006/relationships/hyperlink" Target="https://doi.org/10.1016/j.iot.2025.10175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460</Words>
  <Characters>3189</Characters>
  <Application>Microsoft Office Word</Application>
  <DocSecurity>0</DocSecurity>
  <Lines>57</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Jammoul (Student)</dc:creator>
  <cp:keywords/>
  <dc:description/>
  <cp:lastModifiedBy>Mostafa Jammoul (Student)</cp:lastModifiedBy>
  <cp:revision>2</cp:revision>
  <dcterms:created xsi:type="dcterms:W3CDTF">2025-10-25T17:06:00Z</dcterms:created>
  <dcterms:modified xsi:type="dcterms:W3CDTF">2025-10-26T02:27:00Z</dcterms:modified>
</cp:coreProperties>
</file>