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51A" w:rsidRPr="0023351A" w:rsidRDefault="0023351A" w:rsidP="0023351A">
      <w:pPr>
        <w:rPr>
          <w:b/>
          <w:bCs/>
          <w:sz w:val="32"/>
          <w:szCs w:val="32"/>
        </w:rPr>
      </w:pPr>
      <w:r w:rsidRPr="0023351A">
        <w:rPr>
          <w:b/>
          <w:bCs/>
          <w:sz w:val="32"/>
          <w:szCs w:val="32"/>
        </w:rPr>
        <w:t>Measures of Cluster Validity</w:t>
      </w:r>
    </w:p>
    <w:p w:rsidR="00000000" w:rsidRPr="0023351A" w:rsidRDefault="00C16DC0" w:rsidP="0023351A">
      <w:pPr>
        <w:numPr>
          <w:ilvl w:val="0"/>
          <w:numId w:val="1"/>
        </w:numPr>
      </w:pPr>
      <w:r w:rsidRPr="0023351A">
        <w:t>Numerical measures that are applied to judge various aspects of cluster validity, are classified into the following three types.</w:t>
      </w:r>
    </w:p>
    <w:p w:rsidR="00000000" w:rsidRPr="0023351A" w:rsidRDefault="00C16DC0" w:rsidP="0023351A">
      <w:pPr>
        <w:numPr>
          <w:ilvl w:val="1"/>
          <w:numId w:val="1"/>
        </w:numPr>
      </w:pPr>
      <w:r w:rsidRPr="0023351A">
        <w:rPr>
          <w:b/>
          <w:bCs/>
          <w:color w:val="FF0000"/>
        </w:rPr>
        <w:t>External Index</w:t>
      </w:r>
      <w:r w:rsidRPr="0023351A">
        <w:t>:</w:t>
      </w:r>
      <w:r w:rsidRPr="0023351A">
        <w:t xml:space="preserve"> Used to measure the extent to which cluster labels match externally supplied class labels.</w:t>
      </w:r>
    </w:p>
    <w:p w:rsidR="00000000" w:rsidRPr="0023351A" w:rsidRDefault="00C16DC0" w:rsidP="0023351A">
      <w:pPr>
        <w:numPr>
          <w:ilvl w:val="2"/>
          <w:numId w:val="1"/>
        </w:numPr>
      </w:pPr>
      <w:r w:rsidRPr="0023351A">
        <w:t xml:space="preserve">Entropy </w:t>
      </w:r>
    </w:p>
    <w:p w:rsidR="00000000" w:rsidRPr="0023351A" w:rsidRDefault="00C16DC0" w:rsidP="0023351A">
      <w:pPr>
        <w:numPr>
          <w:ilvl w:val="1"/>
          <w:numId w:val="1"/>
        </w:numPr>
      </w:pPr>
      <w:r w:rsidRPr="0023351A">
        <w:rPr>
          <w:b/>
          <w:bCs/>
          <w:color w:val="FF0000"/>
        </w:rPr>
        <w:t>Internal Index</w:t>
      </w:r>
      <w:r w:rsidRPr="0023351A">
        <w:t>:</w:t>
      </w:r>
      <w:r w:rsidRPr="0023351A">
        <w:t xml:space="preserve">  Used to measure the goodness of a clustering struc</w:t>
      </w:r>
      <w:r w:rsidRPr="0023351A">
        <w:t xml:space="preserve">ture </w:t>
      </w:r>
      <w:r w:rsidRPr="0023351A">
        <w:rPr>
          <w:i/>
          <w:iCs/>
        </w:rPr>
        <w:t>without</w:t>
      </w:r>
      <w:r w:rsidRPr="0023351A">
        <w:t xml:space="preserve"> respect to external information. </w:t>
      </w:r>
    </w:p>
    <w:p w:rsidR="00000000" w:rsidRDefault="00C16DC0" w:rsidP="0023351A">
      <w:pPr>
        <w:numPr>
          <w:ilvl w:val="2"/>
          <w:numId w:val="1"/>
        </w:numPr>
      </w:pPr>
      <w:r w:rsidRPr="0023351A">
        <w:t>Sum of Squ</w:t>
      </w:r>
      <w:r w:rsidRPr="0023351A">
        <w:t>ared Error (SSE)</w:t>
      </w:r>
    </w:p>
    <w:p w:rsidR="00461550" w:rsidRPr="00461550" w:rsidRDefault="00461550" w:rsidP="0023351A">
      <w:pPr>
        <w:numPr>
          <w:ilvl w:val="2"/>
          <w:numId w:val="1"/>
        </w:numPr>
      </w:pPr>
      <w:hyperlink r:id="rId5" w:tooltip="Davies–Bouldin index" w:history="1">
        <w:r>
          <w:rPr>
            <w:rStyle w:val="Hyperlink"/>
            <w:b/>
            <w:bCs/>
          </w:rPr>
          <w:t>Davies–</w:t>
        </w:r>
        <w:proofErr w:type="spellStart"/>
        <w:r>
          <w:rPr>
            <w:rStyle w:val="Hyperlink"/>
            <w:b/>
            <w:bCs/>
          </w:rPr>
          <w:t>Bouldin</w:t>
        </w:r>
        <w:proofErr w:type="spellEnd"/>
        <w:r>
          <w:rPr>
            <w:rStyle w:val="Hyperlink"/>
            <w:b/>
            <w:bCs/>
          </w:rPr>
          <w:t xml:space="preserve"> index</w:t>
        </w:r>
      </w:hyperlink>
    </w:p>
    <w:p w:rsidR="00461550" w:rsidRPr="00461550" w:rsidRDefault="00461550" w:rsidP="0023351A">
      <w:pPr>
        <w:numPr>
          <w:ilvl w:val="2"/>
          <w:numId w:val="1"/>
        </w:numPr>
      </w:pPr>
      <w:hyperlink r:id="rId6" w:tooltip="Dunn index" w:history="1">
        <w:r>
          <w:rPr>
            <w:rStyle w:val="Hyperlink"/>
            <w:b/>
            <w:bCs/>
          </w:rPr>
          <w:t>Dunn index</w:t>
        </w:r>
      </w:hyperlink>
    </w:p>
    <w:p w:rsidR="00461550" w:rsidRPr="0023351A" w:rsidRDefault="00461550" w:rsidP="0023351A">
      <w:pPr>
        <w:numPr>
          <w:ilvl w:val="2"/>
          <w:numId w:val="1"/>
        </w:numPr>
      </w:pPr>
      <w:hyperlink r:id="rId7" w:tooltip="Silhouette (clustering)" w:history="1">
        <w:r>
          <w:rPr>
            <w:rStyle w:val="Hyperlink"/>
          </w:rPr>
          <w:t>Silhouette coefficient</w:t>
        </w:r>
      </w:hyperlink>
    </w:p>
    <w:p w:rsidR="00000000" w:rsidRPr="0023351A" w:rsidRDefault="00C16DC0" w:rsidP="0023351A">
      <w:pPr>
        <w:numPr>
          <w:ilvl w:val="1"/>
          <w:numId w:val="1"/>
        </w:numPr>
      </w:pPr>
      <w:r w:rsidRPr="0023351A">
        <w:rPr>
          <w:b/>
          <w:bCs/>
          <w:color w:val="FF0000"/>
        </w:rPr>
        <w:t>Relative Index</w:t>
      </w:r>
      <w:r w:rsidRPr="0023351A">
        <w:t>:</w:t>
      </w:r>
      <w:r w:rsidRPr="0023351A">
        <w:t xml:space="preserve"> Used to compare two different </w:t>
      </w:r>
      <w:proofErr w:type="spellStart"/>
      <w:r w:rsidRPr="0023351A">
        <w:t>clusterings</w:t>
      </w:r>
      <w:proofErr w:type="spellEnd"/>
      <w:r w:rsidRPr="0023351A">
        <w:t xml:space="preserve"> or clusters. </w:t>
      </w:r>
    </w:p>
    <w:p w:rsidR="00000000" w:rsidRPr="0023351A" w:rsidRDefault="00C16DC0" w:rsidP="0023351A">
      <w:pPr>
        <w:numPr>
          <w:ilvl w:val="2"/>
          <w:numId w:val="1"/>
        </w:numPr>
      </w:pPr>
      <w:r w:rsidRPr="0023351A">
        <w:t>Often an external or internal index is used for this function, e.g., SSE or entropy</w:t>
      </w:r>
    </w:p>
    <w:p w:rsidR="00000000" w:rsidRPr="0023351A" w:rsidRDefault="00C16DC0" w:rsidP="0023351A">
      <w:pPr>
        <w:numPr>
          <w:ilvl w:val="0"/>
          <w:numId w:val="1"/>
        </w:numPr>
      </w:pPr>
      <w:r w:rsidRPr="0023351A">
        <w:t xml:space="preserve">Sometimes these are referred to as </w:t>
      </w:r>
      <w:r w:rsidRPr="0023351A">
        <w:t>criteria</w:t>
      </w:r>
      <w:r w:rsidRPr="0023351A">
        <w:t xml:space="preserve"> instead of </w:t>
      </w:r>
      <w:r w:rsidRPr="0023351A">
        <w:t>indices</w:t>
      </w:r>
    </w:p>
    <w:p w:rsidR="00000000" w:rsidRPr="0023351A" w:rsidRDefault="00C16DC0" w:rsidP="0023351A">
      <w:pPr>
        <w:numPr>
          <w:ilvl w:val="1"/>
          <w:numId w:val="1"/>
        </w:numPr>
      </w:pPr>
      <w:r w:rsidRPr="0023351A">
        <w:t>However,</w:t>
      </w:r>
      <w:r w:rsidRPr="0023351A">
        <w:t xml:space="preserve"> sometimes criterion is the general strategy and index is the numerical measure that implements the criterion.</w:t>
      </w:r>
    </w:p>
    <w:p w:rsidR="00F66F0D" w:rsidRDefault="00F66F0D"/>
    <w:p w:rsidR="00FF07E6" w:rsidRDefault="00FF07E6">
      <w:r>
        <w:br w:type="page"/>
      </w:r>
    </w:p>
    <w:p w:rsidR="00FF07E6" w:rsidRPr="00FF07E6" w:rsidRDefault="00FF07E6" w:rsidP="00FF07E6">
      <w:pPr>
        <w:rPr>
          <w:b/>
          <w:bCs/>
          <w:sz w:val="32"/>
          <w:szCs w:val="32"/>
        </w:rPr>
      </w:pPr>
      <w:r w:rsidRPr="00FF07E6">
        <w:rPr>
          <w:b/>
          <w:bCs/>
          <w:sz w:val="32"/>
          <w:szCs w:val="32"/>
        </w:rPr>
        <w:lastRenderedPageBreak/>
        <w:t xml:space="preserve">Measuring Cluster Validity </w:t>
      </w:r>
      <w:proofErr w:type="gramStart"/>
      <w:r w:rsidRPr="00FF07E6">
        <w:rPr>
          <w:b/>
          <w:bCs/>
          <w:sz w:val="32"/>
          <w:szCs w:val="32"/>
        </w:rPr>
        <w:t>Via</w:t>
      </w:r>
      <w:proofErr w:type="gramEnd"/>
      <w:r w:rsidRPr="00FF07E6">
        <w:rPr>
          <w:b/>
          <w:bCs/>
          <w:sz w:val="32"/>
          <w:szCs w:val="32"/>
        </w:rPr>
        <w:t xml:space="preserve"> Correlation</w:t>
      </w:r>
      <w:r w:rsidRPr="00FF07E6">
        <w:rPr>
          <w:b/>
          <w:bCs/>
          <w:sz w:val="32"/>
          <w:szCs w:val="32"/>
        </w:rPr>
        <w:drawing>
          <wp:anchor distT="0" distB="0" distL="114300" distR="114300" simplePos="0" relativeHeight="251666432" behindDoc="0" locked="0" layoutInCell="1" allowOverlap="1" wp14:anchorId="4CD9547F" wp14:editId="488B5CC2">
            <wp:simplePos x="0" y="0"/>
            <wp:positionH relativeFrom="page">
              <wp:align>left</wp:align>
            </wp:positionH>
            <wp:positionV relativeFrom="paragraph">
              <wp:posOffset>1737360</wp:posOffset>
            </wp:positionV>
            <wp:extent cx="3656012" cy="2743200"/>
            <wp:effectExtent l="0" t="0" r="1905" b="0"/>
            <wp:wrapNone/>
            <wp:docPr id="14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6012" cy="2743200"/>
                    </a:xfrm>
                    <a:prstGeom prst="rect">
                      <a:avLst/>
                    </a:prstGeom>
                    <a:noFill/>
                    <a:ln>
                      <a:noFill/>
                    </a:ln>
                    <a:effectLst/>
                    <a:extLst/>
                  </pic:spPr>
                </pic:pic>
              </a:graphicData>
            </a:graphic>
          </wp:anchor>
        </w:drawing>
      </w:r>
      <w:r w:rsidRPr="00FF07E6">
        <w:rPr>
          <w:b/>
          <w:bCs/>
          <w:sz w:val="32"/>
          <w:szCs w:val="32"/>
        </w:rPr>
        <w:drawing>
          <wp:anchor distT="0" distB="0" distL="114300" distR="114300" simplePos="0" relativeHeight="251667456" behindDoc="0" locked="0" layoutInCell="1" allowOverlap="1" wp14:anchorId="25726967" wp14:editId="31424F9D">
            <wp:simplePos x="0" y="0"/>
            <wp:positionH relativeFrom="column">
              <wp:posOffset>2895600</wp:posOffset>
            </wp:positionH>
            <wp:positionV relativeFrom="paragraph">
              <wp:posOffset>1737360</wp:posOffset>
            </wp:positionV>
            <wp:extent cx="3656012" cy="2743200"/>
            <wp:effectExtent l="0" t="0" r="1905" b="0"/>
            <wp:wrapNone/>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6012" cy="2743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Pr="00FF07E6">
        <w:rPr>
          <w:b/>
          <w:bCs/>
          <w:sz w:val="32"/>
          <w:szCs w:val="32"/>
        </w:rPr>
        <mc:AlternateContent>
          <mc:Choice Requires="wps">
            <w:drawing>
              <wp:anchor distT="0" distB="0" distL="114300" distR="114300" simplePos="0" relativeHeight="251668480" behindDoc="0" locked="0" layoutInCell="1" allowOverlap="1" wp14:anchorId="57F5008B" wp14:editId="6D22AB69">
                <wp:simplePos x="0" y="0"/>
                <wp:positionH relativeFrom="column">
                  <wp:posOffset>0</wp:posOffset>
                </wp:positionH>
                <wp:positionV relativeFrom="paragraph">
                  <wp:posOffset>4937760</wp:posOffset>
                </wp:positionV>
                <wp:extent cx="2362200" cy="3048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3048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F07E6" w:rsidRDefault="00FF07E6" w:rsidP="00FF07E6">
                            <w:pPr>
                              <w:pStyle w:val="NormalWeb"/>
                              <w:spacing w:before="168" w:beforeAutospacing="0" w:after="0" w:afterAutospacing="0"/>
                              <w:textAlignment w:val="baseline"/>
                            </w:pPr>
                            <w:proofErr w:type="spellStart"/>
                            <w:r>
                              <w:rPr>
                                <w:rFonts w:ascii="Arial" w:hAnsi="Arial" w:cstheme="minorBidi"/>
                                <w:b/>
                                <w:bCs/>
                                <w:color w:val="000000" w:themeColor="text1"/>
                                <w:kern w:val="24"/>
                                <w:sz w:val="28"/>
                                <w:szCs w:val="28"/>
                              </w:rPr>
                              <w:t>Corr</w:t>
                            </w:r>
                            <w:proofErr w:type="spellEnd"/>
                            <w:r>
                              <w:rPr>
                                <w:rFonts w:ascii="Arial" w:hAnsi="Arial" w:cstheme="minorBidi"/>
                                <w:b/>
                                <w:bCs/>
                                <w:color w:val="000000" w:themeColor="text1"/>
                                <w:kern w:val="24"/>
                                <w:sz w:val="28"/>
                                <w:szCs w:val="28"/>
                              </w:rPr>
                              <w:t xml:space="preserve"> = -0.9235</w:t>
                            </w:r>
                          </w:p>
                        </w:txbxContent>
                      </wps:txbx>
                      <wps:bodyPr>
                        <a:spAutoFit/>
                      </wps:bodyPr>
                    </wps:wsp>
                  </a:graphicData>
                </a:graphic>
              </wp:anchor>
            </w:drawing>
          </mc:Choice>
          <mc:Fallback>
            <w:pict>
              <v:shapetype w14:anchorId="57F5008B" id="_x0000_t202" coordsize="21600,21600" o:spt="202" path="m,l,21600r21600,l21600,xe">
                <v:stroke joinstyle="miter"/>
                <v:path gradientshapeok="t" o:connecttype="rect"/>
              </v:shapetype>
              <v:shape id="Text Box 6" o:spid="_x0000_s1026" type="#_x0000_t202" style="position:absolute;margin-left:0;margin-top:388.8pt;width:186pt;height:2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4eH6gIAAHkGAAAOAAAAZHJzL2Uyb0RvYy54bWysVclu2zAQvRfoPxC6K1osy5IQObC19JIu&#10;QFL0TEuURVQiBZKJFBT99w4pb1kORVMfBK6P896bGV/fTH2HHomQlLPU8q5cCxFW8ZqyfWp9vy/t&#10;yEJSYVbjjjOSWk9EWjfrjx+uxyEhPm95VxOBAITJZBxSq1VqSBxHVi3psbziA2Gw2XDRYwVTsXdq&#10;gUdA7zvHd93QGbmoB8ErIiWs5vOmtTb4TUMq9bVpJFGoSy2ITZmvMN+d/jrra5zsBR5aWh3CwP8Q&#10;RY8pg0dPUDlWGD0I+gqqp5XgkjfqquK9w5uGVsRwADae+4LNXYsHYriAOHI4yST/H2z15fGbQLRO&#10;Ld9CDPdg0T2ZFNryCYVanXGQCRy6G+CYmmAZXDZM5XDLq58SMZ61mO3JRgg+tgTXEJ2nbzoXV2cc&#10;qUF242dewzP4QXEDNDWi19KBGAjQwaWnkzM6lAoW/UXog90WqmBv4QYRjPUTODneHoRUnwjvkR6k&#10;lgDnDTp+vJVqPno8oh9jvKRdB+s46dizBcCcV4hJn/k2TiASGOqTOiZj7a/YjYuoiAI78MPCDtw8&#10;tzdlFthh6a2W+SLPstz7raPwgqSldU2YfvSYZl7wdzYeEn5OkFOiSd7RWsPpkEy5kKwT6BFDouOq&#10;IkzNJsDm+aTzPBIjINB5wcrzA3frx3YZRis7KIOlHa/cyHa9eBuHbhAHefmc1S1l5P2s0AiJ46/A&#10;WUPpHPUrfmp6gxtOeqqgl3S0Ty3ID/jN1a1zsmC18Vph2s3jCyl0+G9LsSmX7ipYRPZqtVzYwaJw&#10;7W1UZvYm88JwVWyzbfHC4MIkjXy/GsaTYwbqCX8AdndtPaKa6gxfLGPfs2AC3Uyrpvki3O2hDVdK&#10;WEhw9YOq1vQQXU9GVN1Wz3my2/uHKjqBzzqc372Q6UDtrBRUyrEqTK3r8p4LXU27CfTWDWDH6ye9&#10;DCYOGyj5kppqvNwyl6G/GeRDL9YN9HIO48t/jPUfAAAA//8DAFBLAwQUAAYACAAAACEA54SQLN8A&#10;AAAIAQAADwAAAGRycy9kb3ducmV2LnhtbEyPQUvDQBCF74L/YRnBm900xaTGTIoKChZ6aJWCt2l2&#10;TILZ2ZDdtvHfu570+OYN732vXE22VycefecEYT5LQLHUznTSILy/Pd8sQflAYqh3wgjf7GFVXV6U&#10;VBh3li2fdqFRMUR8QQhtCEOhta9btuRnbmCJ3qcbLYUox0abkc4x3PY6TZJMW+okNrQ08FPL9dfu&#10;aBHWH9ZKu3/cD5v16+JlrrO7LRHi9dX0cA8q8BT+nuEXP6JDFZkO7ijGqx4hDgkIeZ5noKK9yNN4&#10;OSAs09sMdFXq/wOqHwAAAP//AwBQSwECLQAUAAYACAAAACEAtoM4kv4AAADhAQAAEwAAAAAAAAAA&#10;AAAAAAAAAAAAW0NvbnRlbnRfVHlwZXNdLnhtbFBLAQItABQABgAIAAAAIQA4/SH/1gAAAJQBAAAL&#10;AAAAAAAAAAAAAAAAAC8BAABfcmVscy8ucmVsc1BLAQItABQABgAIAAAAIQA2x4eH6gIAAHkGAAAO&#10;AAAAAAAAAAAAAAAAAC4CAABkcnMvZTJvRG9jLnhtbFBLAQItABQABgAIAAAAIQDnhJAs3wAAAAgB&#10;AAAPAAAAAAAAAAAAAAAAAEQFAABkcnMvZG93bnJldi54bWxQSwUGAAAAAAQABADzAAAAUAYAAAAA&#10;" filled="f" fillcolor="#5b9bd5 [3204]" stroked="f" strokecolor="black [3213]" strokeweight="1pt">
                <v:shadow color="#e7e6e6 [3214]"/>
                <v:textbox style="mso-fit-shape-to-text:t">
                  <w:txbxContent>
                    <w:p w:rsidR="00FF07E6" w:rsidRDefault="00FF07E6" w:rsidP="00FF07E6">
                      <w:pPr>
                        <w:pStyle w:val="NormalWeb"/>
                        <w:spacing w:before="168" w:beforeAutospacing="0" w:after="0" w:afterAutospacing="0"/>
                        <w:textAlignment w:val="baseline"/>
                      </w:pPr>
                      <w:proofErr w:type="spellStart"/>
                      <w:r>
                        <w:rPr>
                          <w:rFonts w:ascii="Arial" w:hAnsi="Arial" w:cstheme="minorBidi"/>
                          <w:b/>
                          <w:bCs/>
                          <w:color w:val="000000" w:themeColor="text1"/>
                          <w:kern w:val="24"/>
                          <w:sz w:val="28"/>
                          <w:szCs w:val="28"/>
                        </w:rPr>
                        <w:t>Corr</w:t>
                      </w:r>
                      <w:proofErr w:type="spellEnd"/>
                      <w:r>
                        <w:rPr>
                          <w:rFonts w:ascii="Arial" w:hAnsi="Arial" w:cstheme="minorBidi"/>
                          <w:b/>
                          <w:bCs/>
                          <w:color w:val="000000" w:themeColor="text1"/>
                          <w:kern w:val="24"/>
                          <w:sz w:val="28"/>
                          <w:szCs w:val="28"/>
                        </w:rPr>
                        <w:t xml:space="preserve"> = -0.9235</w:t>
                      </w:r>
                    </w:p>
                  </w:txbxContent>
                </v:textbox>
              </v:shape>
            </w:pict>
          </mc:Fallback>
        </mc:AlternateContent>
      </w:r>
      <w:r w:rsidRPr="00FF07E6">
        <w:rPr>
          <w:b/>
          <w:bCs/>
          <w:sz w:val="32"/>
          <w:szCs w:val="32"/>
        </w:rPr>
        <mc:AlternateContent>
          <mc:Choice Requires="wps">
            <w:drawing>
              <wp:anchor distT="0" distB="0" distL="114300" distR="114300" simplePos="0" relativeHeight="251669504" behindDoc="0" locked="0" layoutInCell="1" allowOverlap="1" wp14:anchorId="6616CFF5" wp14:editId="1434CABD">
                <wp:simplePos x="0" y="0"/>
                <wp:positionH relativeFrom="column">
                  <wp:posOffset>3657600</wp:posOffset>
                </wp:positionH>
                <wp:positionV relativeFrom="paragraph">
                  <wp:posOffset>4937760</wp:posOffset>
                </wp:positionV>
                <wp:extent cx="2362200" cy="304800"/>
                <wp:effectExtent l="0" t="0" r="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3048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F07E6" w:rsidRDefault="00FF07E6" w:rsidP="00FF07E6">
                            <w:pPr>
                              <w:pStyle w:val="NormalWeb"/>
                              <w:spacing w:before="168" w:beforeAutospacing="0" w:after="0" w:afterAutospacing="0"/>
                              <w:textAlignment w:val="baseline"/>
                            </w:pPr>
                            <w:proofErr w:type="spellStart"/>
                            <w:r>
                              <w:rPr>
                                <w:rFonts w:ascii="Arial" w:hAnsi="Arial" w:cstheme="minorBidi"/>
                                <w:b/>
                                <w:bCs/>
                                <w:color w:val="000000" w:themeColor="text1"/>
                                <w:kern w:val="24"/>
                                <w:sz w:val="28"/>
                                <w:szCs w:val="28"/>
                              </w:rPr>
                              <w:t>Corr</w:t>
                            </w:r>
                            <w:proofErr w:type="spellEnd"/>
                            <w:r>
                              <w:rPr>
                                <w:rFonts w:ascii="Arial" w:hAnsi="Arial" w:cstheme="minorBidi"/>
                                <w:b/>
                                <w:bCs/>
                                <w:color w:val="000000" w:themeColor="text1"/>
                                <w:kern w:val="24"/>
                                <w:sz w:val="28"/>
                                <w:szCs w:val="28"/>
                              </w:rPr>
                              <w:t xml:space="preserve"> = -0.5810</w:t>
                            </w:r>
                          </w:p>
                        </w:txbxContent>
                      </wps:txbx>
                      <wps:bodyPr>
                        <a:spAutoFit/>
                      </wps:bodyPr>
                    </wps:wsp>
                  </a:graphicData>
                </a:graphic>
              </wp:anchor>
            </w:drawing>
          </mc:Choice>
          <mc:Fallback>
            <w:pict>
              <v:shape w14:anchorId="6616CFF5" id="Text Box 7" o:spid="_x0000_s1027" type="#_x0000_t202" style="position:absolute;margin-left:4in;margin-top:388.8pt;width:186pt;height: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epO6wIAAIAGAAAOAAAAZHJzL2Uyb0RvYy54bWysVclu2zAQvRfoPxC6K1qtDZEDW7Z6SRcg&#10;KXqmJcoiKpECyUQKiv57h5S3LIeiqQ8C18d5782Mr2+mvkOPREjKWW55V66FCKt4Tdk+t77fl3Zi&#10;Iakwq3HHGcmtJyKtm+XHD9fjkBGft7yriUAAwmQ2DrnVKjVkjiOrlvRYXvGBMNhsuOixgqnYO7XA&#10;I6D3neO7buSMXNSD4BWRElY386a1NPhNQyr1tWkkUajLLYhNma8w353+OstrnO0FHlpaHcLA/xBF&#10;jymDR09QG6wwehD0FVRPK8Elb9RVxXuHNw2tiOEAbDz3BZu7Fg/EcAFx5HCSSf4/2OrL4zeBaJ1b&#10;gYUY7sGiezIptOYTirU64yAzOHQ3wDE1wTK4bJjK4ZZXPyVivGgx25OVEHxsCa4hOk/fdC6uzjhS&#10;g+zGz7yGZ/CD4gZoakSvpQMxEKCDS08nZ3QoFSz6QeSD3RaqYC9wwwTG+gmcHW8PQqpPhPdID3JL&#10;gPMGHT/eSjUfPR7RjzFe0q6DdZx17NkCYM4rxKTPfBtnEAkM9Ukdk7H2V+qm22SbhHboR1s7dDcb&#10;e1UWoR2VXrzYBJui2Hi/dRRemLW0rgnTjx7TzAv/zsZDws8Jcko0yTtaazgdkikXUnQCPWJIdFxV&#10;hKnZBNg8n3SeR2IEBDovWHl+6K791C6jJLbDMlzYaewmtuul6zRywzTclM9Z3VJG3s8KjZA4fgzO&#10;GkrnqF/xU9Mb3HDWUwW9pKN9bkF+wG+ubp2TW1YbrxWm3Ty+kEKH/7YUq3LhxmGQ2HG8COww2Lr2&#10;OikLe1V4URRv18V6+8LgrUka+X41jCfHDNQT/gDs7tp6RDXVGR4sUt+zYALdTKum+SLc7aENV0pY&#10;SHD1g6rW9BBdT0ZU3VbPebLb+4cqOoHPOpzfvZDpQO2sFFTKsSpMrevyngtdTbvJNBXjk+4DO14/&#10;6V3wclhB5ZfUFOXllsGANmceOLRk3Ucv5zC+/ONY/gEAAP//AwBQSwMEFAAGAAgAAAAhAHEQ8XHi&#10;AAAACwEAAA8AAABkcnMvZG93bnJldi54bWxMj8FOwzAQRO9I/IO1SNyo00KTNMSpAAkkKnFoqSr1&#10;to1NHBGvo9htw9+zPcFxdkazb8rl6DpxMkNoPSmYThIQhmqvW2oUbD9f73IQISJp7DwZBT8mwLK6&#10;viqx0P5Ma3PaxEZwCYUCFdgY+0LKUFvjMEx8b4i9Lz84jCyHRuoBz1zuOjlLklQ6bIk/WOzNizX1&#10;9+boFKz2zpHdPe/6j9X7/dtUpos1olK3N+PTI4hoxvgXhgs+o0PFTAd/JB1Ep2CepbwlKsiyLAXB&#10;icVDzpeDgnw2T0FWpfy/ofoFAAD//wMAUEsBAi0AFAAGAAgAAAAhALaDOJL+AAAA4QEAABMAAAAA&#10;AAAAAAAAAAAAAAAAAFtDb250ZW50X1R5cGVzXS54bWxQSwECLQAUAAYACAAAACEAOP0h/9YAAACU&#10;AQAACwAAAAAAAAAAAAAAAAAvAQAAX3JlbHMvLnJlbHNQSwECLQAUAAYACAAAACEAwC3qTusCAACA&#10;BgAADgAAAAAAAAAAAAAAAAAuAgAAZHJzL2Uyb0RvYy54bWxQSwECLQAUAAYACAAAACEAcRDxceIA&#10;AAALAQAADwAAAAAAAAAAAAAAAABFBQAAZHJzL2Rvd25yZXYueG1sUEsFBgAAAAAEAAQA8wAAAFQG&#10;AAAAAA==&#10;" filled="f" fillcolor="#5b9bd5 [3204]" stroked="f" strokecolor="black [3213]" strokeweight="1pt">
                <v:shadow color="#e7e6e6 [3214]"/>
                <v:textbox style="mso-fit-shape-to-text:t">
                  <w:txbxContent>
                    <w:p w:rsidR="00FF07E6" w:rsidRDefault="00FF07E6" w:rsidP="00FF07E6">
                      <w:pPr>
                        <w:pStyle w:val="NormalWeb"/>
                        <w:spacing w:before="168" w:beforeAutospacing="0" w:after="0" w:afterAutospacing="0"/>
                        <w:textAlignment w:val="baseline"/>
                      </w:pPr>
                      <w:proofErr w:type="spellStart"/>
                      <w:r>
                        <w:rPr>
                          <w:rFonts w:ascii="Arial" w:hAnsi="Arial" w:cstheme="minorBidi"/>
                          <w:b/>
                          <w:bCs/>
                          <w:color w:val="000000" w:themeColor="text1"/>
                          <w:kern w:val="24"/>
                          <w:sz w:val="28"/>
                          <w:szCs w:val="28"/>
                        </w:rPr>
                        <w:t>Corr</w:t>
                      </w:r>
                      <w:proofErr w:type="spellEnd"/>
                      <w:r>
                        <w:rPr>
                          <w:rFonts w:ascii="Arial" w:hAnsi="Arial" w:cstheme="minorBidi"/>
                          <w:b/>
                          <w:bCs/>
                          <w:color w:val="000000" w:themeColor="text1"/>
                          <w:kern w:val="24"/>
                          <w:sz w:val="28"/>
                          <w:szCs w:val="28"/>
                        </w:rPr>
                        <w:t xml:space="preserve"> = -0.5810</w:t>
                      </w:r>
                    </w:p>
                  </w:txbxContent>
                </v:textbox>
              </v:shape>
            </w:pict>
          </mc:Fallback>
        </mc:AlternateContent>
      </w:r>
      <w:r w:rsidRPr="00FF07E6">
        <w:rPr>
          <w:b/>
          <w:bCs/>
          <w:sz w:val="32"/>
          <w:szCs w:val="32"/>
        </w:rPr>
        <w:drawing>
          <wp:anchor distT="0" distB="0" distL="114300" distR="114300" simplePos="0" relativeHeight="251662336" behindDoc="0" locked="0" layoutInCell="1" allowOverlap="1" wp14:anchorId="48527B3E" wp14:editId="1F4ED769">
            <wp:simplePos x="0" y="0"/>
            <wp:positionH relativeFrom="column">
              <wp:posOffset>6708140</wp:posOffset>
            </wp:positionH>
            <wp:positionV relativeFrom="paragraph">
              <wp:posOffset>4784090</wp:posOffset>
            </wp:positionV>
            <wp:extent cx="3656012" cy="2743200"/>
            <wp:effectExtent l="0" t="0" r="1905" b="0"/>
            <wp:wrapNone/>
            <wp:docPr id="143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6012" cy="2743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Pr="00FF07E6">
        <w:rPr>
          <w:b/>
          <w:bCs/>
          <w:sz w:val="32"/>
          <w:szCs w:val="32"/>
        </w:rPr>
        <mc:AlternateContent>
          <mc:Choice Requires="wps">
            <w:drawing>
              <wp:anchor distT="0" distB="0" distL="114300" distR="114300" simplePos="0" relativeHeight="251663360" behindDoc="0" locked="0" layoutInCell="1" allowOverlap="1" wp14:anchorId="2EAAA17A" wp14:editId="63017FFD">
                <wp:simplePos x="0" y="0"/>
                <wp:positionH relativeFrom="column">
                  <wp:posOffset>916940</wp:posOffset>
                </wp:positionH>
                <wp:positionV relativeFrom="paragraph">
                  <wp:posOffset>11184890</wp:posOffset>
                </wp:positionV>
                <wp:extent cx="2362200" cy="304800"/>
                <wp:effectExtent l="0" t="0" r="0" b="0"/>
                <wp:wrapNone/>
                <wp:docPr id="1434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3048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F07E6" w:rsidRDefault="00FF07E6" w:rsidP="00FF07E6">
                            <w:pPr>
                              <w:pStyle w:val="NormalWeb"/>
                              <w:spacing w:before="168" w:beforeAutospacing="0" w:after="0" w:afterAutospacing="0"/>
                              <w:textAlignment w:val="baseline"/>
                            </w:pPr>
                            <w:proofErr w:type="spellStart"/>
                            <w:r>
                              <w:rPr>
                                <w:rFonts w:ascii="Arial" w:hAnsi="Arial" w:cstheme="minorBidi"/>
                                <w:b/>
                                <w:bCs/>
                                <w:color w:val="000000" w:themeColor="text1"/>
                                <w:kern w:val="24"/>
                                <w:sz w:val="28"/>
                                <w:szCs w:val="28"/>
                              </w:rPr>
                              <w:t>Corr</w:t>
                            </w:r>
                            <w:proofErr w:type="spellEnd"/>
                            <w:r>
                              <w:rPr>
                                <w:rFonts w:ascii="Arial" w:hAnsi="Arial" w:cstheme="minorBidi"/>
                                <w:b/>
                                <w:bCs/>
                                <w:color w:val="000000" w:themeColor="text1"/>
                                <w:kern w:val="24"/>
                                <w:sz w:val="28"/>
                                <w:szCs w:val="28"/>
                              </w:rPr>
                              <w:t xml:space="preserve"> = -0.9235</w:t>
                            </w:r>
                          </w:p>
                        </w:txbxContent>
                      </wps:txbx>
                      <wps:bodyPr>
                        <a:spAutoFit/>
                      </wps:bodyPr>
                    </wps:wsp>
                  </a:graphicData>
                </a:graphic>
              </wp:anchor>
            </w:drawing>
          </mc:Choice>
          <mc:Fallback>
            <w:pict>
              <v:shape w14:anchorId="2EAAA17A" id="_x0000_s1028" type="#_x0000_t202" style="position:absolute;margin-left:72.2pt;margin-top:880.7pt;width:186pt;height: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C+57gIAAIQGAAAOAAAAZHJzL2Uyb0RvYy54bWysVclu2zAQvRfoPxC6K1otS0LswNbSS7oA&#10;SdEzLVEWUYkUSCZSUPTfO6S8ZTkUTX0QuAzfzHuz+Ppm6jv0SISknK0s78q1EGEVrynbr6zv96Ud&#10;W0gqzGrccUZW1hOR1s3644frcUiJz1ve1UQgAGEyHYeV1So1pI4jq5b0WF7xgTC4bLjosYKt2Du1&#10;wCOg953ju27kjFzUg+AVkRJO8/nSWhv8piGV+to0kijUrSyITZmvMN+d/jrra5zuBR5aWh3CwP8Q&#10;RY8pA6cnqBwrjB4EfQXV00pwyRt1VfHe4U1DK2I4ABvPfcHmrsUDMVxAHDmcZJL/D7b68vhNIFpD&#10;7sIg9C3EcA9puieTQls+oUgrNA4yBcO7AUzVBMdgbdjK4ZZXPyViPGsx25ONEHxsCa4hQk+/dC6e&#10;zjhSg+zGz7wGN/hBcQM0NaLX8oEgCNAhU0+n7OhQKjj0g8iHlFuogrvADWNYaxc4Pb4ehFSfCO+R&#10;XqwsAdk36PjxVqrZ9GiinTFe0q6Dc5x27NkBYM4nxJTQ/BqnEAkstaWOyaT3V+ImRVzEoR36UWGH&#10;bp7bmzIL7aj0los8yLMs937rKLwwbWldE6adHkvNC/8ulYein4vkVGySd7TWcDok0zIk6wR6xFDs&#10;uKoIU3MS4PJs6TyPxAgIdF6w8vzQ3fqJXUbx0g7LcGEnSze2XS/ZJpEbJmFePmd1Sxl5Pys0QuH4&#10;S8isoXSO+hU/Nb3BDac9VTBPOtqvLKgP+M0drmuyYLXJtcK0m9cXUujw35ZiUy7cZRjE9nK5COww&#10;KFx7G5eZvcm8KFoW22xbvEhwYYpGvl8Nk5NjBeoNfwB2d209oprqCg8Wie9ZsIGJplXTfBHu9jCK&#10;KyUsJLj6QVVr5ojuJyOqHq3nOtnt/UMXncBnHc5+L2Q6UDsrBZ1y7ArT67q950ZX024yg8Xg6zmw&#10;4/WTvoVcDhvo/JKapry8Mhgw6oyDw1jWs/RyD+vLP4/1HwAAAP//AwBQSwMEFAAGAAgAAAAhAO3y&#10;HDLgAAAADQEAAA8AAABkcnMvZG93bnJldi54bWxMj0FLw0AQhe+C/2EZwZvdRGNsYzZFBQULHlql&#10;4G2aHZNgdjZkt238905Pentv5vHmm3I5uV4daAydZwPpLAFFXHvbcWPg4/35ag4qRGSLvWcy8EMB&#10;ltX5WYmF9Ude02ETGyUlHAo00MY4FFqHuiWHYeYHYtl9+dFhFDs22o54lHLX6+skybXDjuVCiwM9&#10;tVR/b/bOwOrTOW63j9vhbfV685LqfLFGNObyYnq4BxVpin9hOOELOlTCtPN7tkH14rMsk6iIuzwV&#10;JZHbNBexk9E8WWSgq1L//6L6BQAA//8DAFBLAQItABQABgAIAAAAIQC2gziS/gAAAOEBAAATAAAA&#10;AAAAAAAAAAAAAAAAAABbQ29udGVudF9UeXBlc10ueG1sUEsBAi0AFAAGAAgAAAAhADj9If/WAAAA&#10;lAEAAAsAAAAAAAAAAAAAAAAALwEAAF9yZWxzLy5yZWxzUEsBAi0AFAAGAAgAAAAhANPkL7nuAgAA&#10;hAYAAA4AAAAAAAAAAAAAAAAALgIAAGRycy9lMm9Eb2MueG1sUEsBAi0AFAAGAAgAAAAhAO3yHDLg&#10;AAAADQEAAA8AAAAAAAAAAAAAAAAASAUAAGRycy9kb3ducmV2LnhtbFBLBQYAAAAABAAEAPMAAABV&#10;BgAAAAA=&#10;" filled="f" fillcolor="#5b9bd5 [3204]" stroked="f" strokecolor="black [3213]" strokeweight="1pt">
                <v:shadow color="#e7e6e6 [3214]"/>
                <v:textbox style="mso-fit-shape-to-text:t">
                  <w:txbxContent>
                    <w:p w:rsidR="00FF07E6" w:rsidRDefault="00FF07E6" w:rsidP="00FF07E6">
                      <w:pPr>
                        <w:pStyle w:val="NormalWeb"/>
                        <w:spacing w:before="168" w:beforeAutospacing="0" w:after="0" w:afterAutospacing="0"/>
                        <w:textAlignment w:val="baseline"/>
                      </w:pPr>
                      <w:proofErr w:type="spellStart"/>
                      <w:r>
                        <w:rPr>
                          <w:rFonts w:ascii="Arial" w:hAnsi="Arial" w:cstheme="minorBidi"/>
                          <w:b/>
                          <w:bCs/>
                          <w:color w:val="000000" w:themeColor="text1"/>
                          <w:kern w:val="24"/>
                          <w:sz w:val="28"/>
                          <w:szCs w:val="28"/>
                        </w:rPr>
                        <w:t>Corr</w:t>
                      </w:r>
                      <w:proofErr w:type="spellEnd"/>
                      <w:r>
                        <w:rPr>
                          <w:rFonts w:ascii="Arial" w:hAnsi="Arial" w:cstheme="minorBidi"/>
                          <w:b/>
                          <w:bCs/>
                          <w:color w:val="000000" w:themeColor="text1"/>
                          <w:kern w:val="24"/>
                          <w:sz w:val="28"/>
                          <w:szCs w:val="28"/>
                        </w:rPr>
                        <w:t xml:space="preserve"> = -0.9235</w:t>
                      </w:r>
                    </w:p>
                  </w:txbxContent>
                </v:textbox>
              </v:shape>
            </w:pict>
          </mc:Fallback>
        </mc:AlternateContent>
      </w:r>
      <w:r w:rsidRPr="00FF07E6">
        <w:rPr>
          <w:b/>
          <w:bCs/>
          <w:sz w:val="32"/>
          <w:szCs w:val="32"/>
        </w:rPr>
        <mc:AlternateContent>
          <mc:Choice Requires="wps">
            <w:drawing>
              <wp:anchor distT="0" distB="0" distL="114300" distR="114300" simplePos="0" relativeHeight="251664384" behindDoc="0" locked="0" layoutInCell="1" allowOverlap="1" wp14:anchorId="4B97EF5E" wp14:editId="1EC6B68D">
                <wp:simplePos x="0" y="0"/>
                <wp:positionH relativeFrom="column">
                  <wp:posOffset>8232140</wp:posOffset>
                </wp:positionH>
                <wp:positionV relativeFrom="paragraph">
                  <wp:posOffset>11184890</wp:posOffset>
                </wp:positionV>
                <wp:extent cx="2362200" cy="304800"/>
                <wp:effectExtent l="0" t="0" r="0" b="0"/>
                <wp:wrapNone/>
                <wp:docPr id="1434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3048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F07E6" w:rsidRDefault="00FF07E6" w:rsidP="00FF07E6">
                            <w:pPr>
                              <w:pStyle w:val="NormalWeb"/>
                              <w:spacing w:before="168" w:beforeAutospacing="0" w:after="0" w:afterAutospacing="0"/>
                              <w:textAlignment w:val="baseline"/>
                            </w:pPr>
                            <w:proofErr w:type="spellStart"/>
                            <w:r>
                              <w:rPr>
                                <w:rFonts w:ascii="Arial" w:hAnsi="Arial" w:cstheme="minorBidi"/>
                                <w:b/>
                                <w:bCs/>
                                <w:color w:val="000000" w:themeColor="text1"/>
                                <w:kern w:val="24"/>
                                <w:sz w:val="28"/>
                                <w:szCs w:val="28"/>
                              </w:rPr>
                              <w:t>Corr</w:t>
                            </w:r>
                            <w:proofErr w:type="spellEnd"/>
                            <w:r>
                              <w:rPr>
                                <w:rFonts w:ascii="Arial" w:hAnsi="Arial" w:cstheme="minorBidi"/>
                                <w:b/>
                                <w:bCs/>
                                <w:color w:val="000000" w:themeColor="text1"/>
                                <w:kern w:val="24"/>
                                <w:sz w:val="28"/>
                                <w:szCs w:val="28"/>
                              </w:rPr>
                              <w:t xml:space="preserve"> = -0.5810</w:t>
                            </w:r>
                          </w:p>
                        </w:txbxContent>
                      </wps:txbx>
                      <wps:bodyPr>
                        <a:spAutoFit/>
                      </wps:bodyPr>
                    </wps:wsp>
                  </a:graphicData>
                </a:graphic>
              </wp:anchor>
            </w:drawing>
          </mc:Choice>
          <mc:Fallback>
            <w:pict>
              <v:shape w14:anchorId="4B97EF5E" id="_x0000_s1029" type="#_x0000_t202" style="position:absolute;margin-left:648.2pt;margin-top:880.7pt;width:186pt;height: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rg7gIAAIQGAAAOAAAAZHJzL2Uyb0RvYy54bWysVclu2zAQvRfoPxC6K1qtDbEDW0sv6QIk&#10;Rc+0RFlEJVIgmchB0X/vkPKW5VA09UHgMnwz783i65v90KNHIiTlbGl5V66FCKt5Q9luaX2/r+zE&#10;QlJh1uCeM7K0noi0blYfP1xPY0Z83vG+IQIBCJPZNC6tTqkxcxxZd2TA8oqPhMFly8WAFWzFzmkE&#10;ngB96B3fdSNn4qIZBa+JlHBazJfWyuC3LanV17aVRKF+aUFsynyF+W7111ld42wn8NjR+hAG/oco&#10;BkwZOD1BFVhh9CDoK6iB1oJL3qqrmg8Ob1taE8MB2HjuCzZ3HR6J4QLiyPEkk/x/sPWXx28C0QZy&#10;FwZhYCGGB0jTPdkrtOF7FGuFplFmYHg3gqnawzFYG7ZyvOX1T4kYzzvMdmQtBJ86ghuI0NMvnYun&#10;M47UINvpM2/ADX5Q3ADtWzFo+UAQBOiQqadTdnQoNRz6QeRDyi1Uw13ghgmstQucHV+PQqpPhA9I&#10;L5aWgOwbdPx4K9VsejTRzhivaN/DOc569uwAMOcTYkpofo0ziASW2lLHZNL7K3XTMimT0A79qLRD&#10;tyjsdZWHdlR58aIIijwvvN86Ci/MOto0hGmnx1Lzwr9L5aHo5yI5FZvkPW00nA7JtAzJe4EeMRQ7&#10;rmvC1JwEuDxbOs8jMQICnResPD90N35qV1ES22EVLuw0dhPb9dJNGrlhGhbVc1a3lJH3s0ITFI4f&#10;Q2YNpXPUr/ip/RvccDZQBfOkp8PSgvqA39zhuiZL1phcK0z7eX0hhQ7/bSnW1cKNwyCx43gR2GFQ&#10;uvYmqXJ7nXtRFJebfFO+SHBpika+Xw2Tk2MF6g1/AHZ3XTOhhuoKDxap71mwgYmmVdN8Ee53MIpr&#10;JSwkuPpBVWfmiO4nI6oerec62e78QxedwGcdzn4vZDpQOysFnXLsCtPrur3nRlf77d4MlkDj6zmw&#10;5c2TvoVcjmvo/Iqapry8Mhgw6oyDw1jWs/RyD+vLP4/VHwAAAP//AwBQSwMEFAAGAAgAAAAhAEsO&#10;kjnhAAAADwEAAA8AAABkcnMvZG93bnJldi54bWxMj0FLw0AQhe+C/2EZwZvdpJY1idkUFRQseGiV&#10;grdpsmaD2dmQ3bbx33d6qrfvMY8375XLyfXiYMbQedKQzhIQhmrfdNRq+Pp8vctAhIjUYO/JaPgz&#10;AZbV9VWJReOPtDaHTWwFh1AoUIONcSikDLU1DsPMD4b49uNHh5Hl2MpmxCOHu17Ok0RJhx3xB4uD&#10;ebGm/t3snYbVt3Nkt8/b4WP1fv+WSpWvEbW+vZmeHkFEM8WLGc71uTpU3Gnn99QE0bOe52rBXqYH&#10;lTKdPUplTDumLMkXIKtS/t9RnQAAAP//AwBQSwECLQAUAAYACAAAACEAtoM4kv4AAADhAQAAEwAA&#10;AAAAAAAAAAAAAAAAAAAAW0NvbnRlbnRfVHlwZXNdLnhtbFBLAQItABQABgAIAAAAIQA4/SH/1gAA&#10;AJQBAAALAAAAAAAAAAAAAAAAAC8BAABfcmVscy8ucmVsc1BLAQItABQABgAIAAAAIQAy+Erg7gIA&#10;AIQGAAAOAAAAAAAAAAAAAAAAAC4CAABkcnMvZTJvRG9jLnhtbFBLAQItABQABgAIAAAAIQBLDpI5&#10;4QAAAA8BAAAPAAAAAAAAAAAAAAAAAEgFAABkcnMvZG93bnJldi54bWxQSwUGAAAAAAQABADzAAAA&#10;VgYAAAAA&#10;" filled="f" fillcolor="#5b9bd5 [3204]" stroked="f" strokecolor="black [3213]" strokeweight="1pt">
                <v:shadow color="#e7e6e6 [3214]"/>
                <v:textbox style="mso-fit-shape-to-text:t">
                  <w:txbxContent>
                    <w:p w:rsidR="00FF07E6" w:rsidRDefault="00FF07E6" w:rsidP="00FF07E6">
                      <w:pPr>
                        <w:pStyle w:val="NormalWeb"/>
                        <w:spacing w:before="168" w:beforeAutospacing="0" w:after="0" w:afterAutospacing="0"/>
                        <w:textAlignment w:val="baseline"/>
                      </w:pPr>
                      <w:proofErr w:type="spellStart"/>
                      <w:r>
                        <w:rPr>
                          <w:rFonts w:ascii="Arial" w:hAnsi="Arial" w:cstheme="minorBidi"/>
                          <w:b/>
                          <w:bCs/>
                          <w:color w:val="000000" w:themeColor="text1"/>
                          <w:kern w:val="24"/>
                          <w:sz w:val="28"/>
                          <w:szCs w:val="28"/>
                        </w:rPr>
                        <w:t>Corr</w:t>
                      </w:r>
                      <w:proofErr w:type="spellEnd"/>
                      <w:r>
                        <w:rPr>
                          <w:rFonts w:ascii="Arial" w:hAnsi="Arial" w:cstheme="minorBidi"/>
                          <w:b/>
                          <w:bCs/>
                          <w:color w:val="000000" w:themeColor="text1"/>
                          <w:kern w:val="24"/>
                          <w:sz w:val="28"/>
                          <w:szCs w:val="28"/>
                        </w:rPr>
                        <w:t xml:space="preserve"> = -0.5810</w:t>
                      </w:r>
                    </w:p>
                  </w:txbxContent>
                </v:textbox>
              </v:shape>
            </w:pict>
          </mc:Fallback>
        </mc:AlternateContent>
      </w:r>
    </w:p>
    <w:p w:rsidR="00FF07E6" w:rsidRDefault="00FF07E6" w:rsidP="00FF07E6"/>
    <w:p w:rsidR="00FF07E6" w:rsidRPr="00FF07E6" w:rsidRDefault="00FF07E6" w:rsidP="00FF07E6">
      <w:pPr>
        <w:numPr>
          <w:ilvl w:val="0"/>
          <w:numId w:val="3"/>
        </w:numPr>
      </w:pPr>
      <w:r w:rsidRPr="00FF07E6">
        <w:t xml:space="preserve">Correlation of incidence and proximity matrices for the K-means </w:t>
      </w:r>
      <w:proofErr w:type="spellStart"/>
      <w:r w:rsidRPr="00FF07E6">
        <w:t>clusterings</w:t>
      </w:r>
      <w:proofErr w:type="spellEnd"/>
      <w:r w:rsidRPr="00FF07E6">
        <w:t xml:space="preserve"> of the following two data sets. </w:t>
      </w:r>
    </w:p>
    <w:p w:rsidR="00FF07E6" w:rsidRDefault="00FF07E6" w:rsidP="00FF07E6"/>
    <w:p w:rsidR="004523F3" w:rsidRDefault="004523F3" w:rsidP="00FF07E6"/>
    <w:p w:rsidR="004523F3" w:rsidRDefault="004523F3" w:rsidP="00FF07E6"/>
    <w:p w:rsidR="004523F3" w:rsidRDefault="004523F3" w:rsidP="00FF07E6"/>
    <w:p w:rsidR="004523F3" w:rsidRDefault="004523F3" w:rsidP="00FF07E6"/>
    <w:p w:rsidR="004523F3" w:rsidRDefault="004523F3" w:rsidP="00FF07E6"/>
    <w:p w:rsidR="004523F3" w:rsidRDefault="004523F3" w:rsidP="00FF07E6"/>
    <w:p w:rsidR="004523F3" w:rsidRDefault="004523F3" w:rsidP="00FF07E6"/>
    <w:p w:rsidR="004523F3" w:rsidRDefault="004523F3" w:rsidP="00FF07E6"/>
    <w:p w:rsidR="004523F3" w:rsidRDefault="004523F3" w:rsidP="00FF07E6"/>
    <w:p w:rsidR="004523F3" w:rsidRDefault="004523F3" w:rsidP="00FF07E6"/>
    <w:p w:rsidR="004523F3" w:rsidRDefault="004523F3" w:rsidP="00FF07E6"/>
    <w:p w:rsidR="004523F3" w:rsidRDefault="004523F3" w:rsidP="00FF07E6"/>
    <w:p w:rsidR="004523F3" w:rsidRDefault="004523F3" w:rsidP="00FF07E6"/>
    <w:p w:rsidR="004523F3" w:rsidRDefault="004523F3" w:rsidP="00FF07E6"/>
    <w:p w:rsidR="004523F3" w:rsidRDefault="004523F3" w:rsidP="00FF07E6"/>
    <w:p w:rsidR="004523F3" w:rsidRDefault="004523F3" w:rsidP="00FF07E6"/>
    <w:p w:rsidR="004523F3" w:rsidRDefault="004523F3" w:rsidP="00FF07E6"/>
    <w:p w:rsidR="004523F3" w:rsidRDefault="004523F3" w:rsidP="00FF07E6"/>
    <w:p w:rsidR="004523F3" w:rsidRDefault="004523F3" w:rsidP="00FF07E6"/>
    <w:p w:rsidR="004523F3" w:rsidRDefault="004523F3" w:rsidP="00FF07E6"/>
    <w:p w:rsidR="004523F3" w:rsidRDefault="004523F3" w:rsidP="00FF07E6"/>
    <w:p w:rsidR="004523F3" w:rsidRDefault="004523F3" w:rsidP="00FF07E6"/>
    <w:p w:rsidR="004523F3" w:rsidRDefault="004523F3" w:rsidP="00FF07E6"/>
    <w:p w:rsidR="004523F3" w:rsidRDefault="004523F3" w:rsidP="00FF07E6"/>
    <w:p w:rsidR="00106059" w:rsidRPr="00106059" w:rsidRDefault="00106059" w:rsidP="00106059">
      <w:pPr>
        <w:pStyle w:val="ListParagraph"/>
        <w:numPr>
          <w:ilvl w:val="0"/>
          <w:numId w:val="4"/>
        </w:numPr>
        <w:spacing w:before="100" w:beforeAutospacing="1" w:after="100" w:afterAutospacing="1"/>
        <w:rPr>
          <w:rFonts w:eastAsia="Times New Roman"/>
        </w:rPr>
      </w:pPr>
      <w:r w:rsidRPr="00106059">
        <w:rPr>
          <w:rFonts w:eastAsia="Times New Roman"/>
        </w:rPr>
        <w:lastRenderedPageBreak/>
        <w:t xml:space="preserve">The </w:t>
      </w:r>
      <w:r w:rsidRPr="00106059">
        <w:rPr>
          <w:rFonts w:eastAsia="Times New Roman"/>
          <w:b/>
          <w:bCs/>
        </w:rPr>
        <w:t>Euclidean distance</w:t>
      </w:r>
      <w:r w:rsidRPr="00106059">
        <w:rPr>
          <w:rFonts w:eastAsia="Times New Roman"/>
        </w:rPr>
        <w:t xml:space="preserve"> between </w:t>
      </w:r>
      <w:proofErr w:type="gramStart"/>
      <w:r w:rsidRPr="00106059">
        <w:rPr>
          <w:rFonts w:eastAsia="Times New Roman"/>
        </w:rPr>
        <w:t>points</w:t>
      </w:r>
      <w:proofErr w:type="gramEnd"/>
      <w:r w:rsidRPr="00106059">
        <w:rPr>
          <w:rFonts w:eastAsia="Times New Roman"/>
        </w:rPr>
        <w:t xml:space="preserve"> </w:t>
      </w:r>
      <w:r w:rsidRPr="00106059">
        <w:rPr>
          <w:rFonts w:eastAsia="Times New Roman"/>
          <w:b/>
          <w:bCs/>
        </w:rPr>
        <w:t>p</w:t>
      </w:r>
      <w:r w:rsidRPr="00106059">
        <w:rPr>
          <w:rFonts w:eastAsia="Times New Roman"/>
        </w:rPr>
        <w:t xml:space="preserve"> and </w:t>
      </w:r>
      <w:r w:rsidRPr="00106059">
        <w:rPr>
          <w:rFonts w:eastAsia="Times New Roman"/>
          <w:b/>
          <w:bCs/>
        </w:rPr>
        <w:t>q</w:t>
      </w:r>
      <w:r w:rsidRPr="00106059">
        <w:rPr>
          <w:rFonts w:eastAsia="Times New Roman"/>
        </w:rPr>
        <w:t xml:space="preserve"> is the length of the </w:t>
      </w:r>
      <w:hyperlink r:id="rId10" w:tooltip="Line segment" w:history="1">
        <w:r w:rsidRPr="00106059">
          <w:rPr>
            <w:rFonts w:eastAsia="Times New Roman"/>
            <w:color w:val="0000FF"/>
            <w:u w:val="single"/>
          </w:rPr>
          <w:t>line segment</w:t>
        </w:r>
      </w:hyperlink>
      <w:r w:rsidRPr="00106059">
        <w:rPr>
          <w:rFonts w:eastAsia="Times New Roman"/>
        </w:rPr>
        <w:t xml:space="preserve"> connecting them (</w:t>
      </w:r>
      <w:r w:rsidRPr="00106059">
        <w:rPr>
          <w:rFonts w:eastAsia="Times New Roman"/>
          <w:noProof/>
        </w:rPr>
        <w:drawing>
          <wp:inline distT="0" distB="0" distL="0" distR="0">
            <wp:extent cx="238125" cy="172085"/>
            <wp:effectExtent l="0" t="0" r="9525" b="0"/>
            <wp:docPr id="15" name="Picture 15" descr="\overline{\mathbf{p}\mathb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verline{\mathbf{p}\mathbf{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172085"/>
                    </a:xfrm>
                    <a:prstGeom prst="rect">
                      <a:avLst/>
                    </a:prstGeom>
                    <a:noFill/>
                    <a:ln>
                      <a:noFill/>
                    </a:ln>
                  </pic:spPr>
                </pic:pic>
              </a:graphicData>
            </a:graphic>
          </wp:inline>
        </w:drawing>
      </w:r>
      <w:r w:rsidRPr="00106059">
        <w:rPr>
          <w:rFonts w:eastAsia="Times New Roman"/>
        </w:rPr>
        <w:t>).</w:t>
      </w:r>
    </w:p>
    <w:p w:rsidR="00106059" w:rsidRPr="00106059" w:rsidRDefault="00106059" w:rsidP="00106059">
      <w:pPr>
        <w:pStyle w:val="ListParagraph"/>
        <w:numPr>
          <w:ilvl w:val="0"/>
          <w:numId w:val="4"/>
        </w:numPr>
        <w:spacing w:before="100" w:beforeAutospacing="1" w:after="100" w:afterAutospacing="1"/>
        <w:rPr>
          <w:rFonts w:eastAsia="Times New Roman"/>
        </w:rPr>
      </w:pPr>
      <w:r w:rsidRPr="00106059">
        <w:rPr>
          <w:rFonts w:eastAsia="Times New Roman"/>
        </w:rPr>
        <w:t xml:space="preserve">In </w:t>
      </w:r>
      <w:hyperlink r:id="rId12" w:tooltip="Cartesian coordinates" w:history="1">
        <w:r w:rsidRPr="00106059">
          <w:rPr>
            <w:rFonts w:eastAsia="Times New Roman"/>
            <w:color w:val="0000FF"/>
            <w:u w:val="single"/>
          </w:rPr>
          <w:t>Cartesian coordinates</w:t>
        </w:r>
      </w:hyperlink>
      <w:r w:rsidRPr="00106059">
        <w:rPr>
          <w:rFonts w:eastAsia="Times New Roman"/>
        </w:rPr>
        <w:t xml:space="preserve">, if </w:t>
      </w:r>
      <w:r w:rsidRPr="00106059">
        <w:rPr>
          <w:rFonts w:eastAsia="Times New Roman"/>
          <w:b/>
          <w:bCs/>
        </w:rPr>
        <w:t>p</w:t>
      </w:r>
      <w:r w:rsidRPr="00106059">
        <w:rPr>
          <w:rFonts w:eastAsia="Times New Roman"/>
        </w:rPr>
        <w:t> = (</w:t>
      </w:r>
      <w:r w:rsidRPr="00106059">
        <w:rPr>
          <w:rFonts w:eastAsia="Times New Roman"/>
          <w:i/>
          <w:iCs/>
        </w:rPr>
        <w:t>p</w:t>
      </w:r>
      <w:r w:rsidRPr="00106059">
        <w:rPr>
          <w:rFonts w:eastAsia="Times New Roman"/>
          <w:vertAlign w:val="subscript"/>
        </w:rPr>
        <w:t>1</w:t>
      </w:r>
      <w:r w:rsidRPr="00106059">
        <w:rPr>
          <w:rFonts w:eastAsia="Times New Roman"/>
        </w:rPr>
        <w:t>, </w:t>
      </w:r>
      <w:r w:rsidRPr="00106059">
        <w:rPr>
          <w:rFonts w:eastAsia="Times New Roman"/>
          <w:i/>
          <w:iCs/>
        </w:rPr>
        <w:t>p</w:t>
      </w:r>
      <w:r w:rsidRPr="00106059">
        <w:rPr>
          <w:rFonts w:eastAsia="Times New Roman"/>
          <w:vertAlign w:val="subscript"/>
        </w:rPr>
        <w:t>2</w:t>
      </w:r>
      <w:r w:rsidRPr="00106059">
        <w:rPr>
          <w:rFonts w:eastAsia="Times New Roman"/>
        </w:rPr>
        <w:t>,..., </w:t>
      </w:r>
      <w:proofErr w:type="spellStart"/>
      <w:r w:rsidRPr="00106059">
        <w:rPr>
          <w:rFonts w:eastAsia="Times New Roman"/>
          <w:i/>
          <w:iCs/>
        </w:rPr>
        <w:t>p</w:t>
      </w:r>
      <w:r w:rsidRPr="00106059">
        <w:rPr>
          <w:rFonts w:eastAsia="Times New Roman"/>
          <w:i/>
          <w:iCs/>
          <w:vertAlign w:val="subscript"/>
        </w:rPr>
        <w:t>n</w:t>
      </w:r>
      <w:proofErr w:type="spellEnd"/>
      <w:r w:rsidRPr="00106059">
        <w:rPr>
          <w:rFonts w:eastAsia="Times New Roman"/>
        </w:rPr>
        <w:t xml:space="preserve">) and </w:t>
      </w:r>
      <w:r w:rsidRPr="00106059">
        <w:rPr>
          <w:rFonts w:eastAsia="Times New Roman"/>
          <w:b/>
          <w:bCs/>
        </w:rPr>
        <w:t>q</w:t>
      </w:r>
      <w:r w:rsidRPr="00106059">
        <w:rPr>
          <w:rFonts w:eastAsia="Times New Roman"/>
        </w:rPr>
        <w:t> = (</w:t>
      </w:r>
      <w:r w:rsidRPr="00106059">
        <w:rPr>
          <w:rFonts w:eastAsia="Times New Roman"/>
          <w:i/>
          <w:iCs/>
        </w:rPr>
        <w:t>q</w:t>
      </w:r>
      <w:r w:rsidRPr="00106059">
        <w:rPr>
          <w:rFonts w:eastAsia="Times New Roman"/>
          <w:vertAlign w:val="subscript"/>
        </w:rPr>
        <w:t>1</w:t>
      </w:r>
      <w:r w:rsidRPr="00106059">
        <w:rPr>
          <w:rFonts w:eastAsia="Times New Roman"/>
        </w:rPr>
        <w:t>, </w:t>
      </w:r>
      <w:r w:rsidRPr="00106059">
        <w:rPr>
          <w:rFonts w:eastAsia="Times New Roman"/>
          <w:i/>
          <w:iCs/>
        </w:rPr>
        <w:t>q</w:t>
      </w:r>
      <w:r w:rsidRPr="00106059">
        <w:rPr>
          <w:rFonts w:eastAsia="Times New Roman"/>
          <w:vertAlign w:val="subscript"/>
        </w:rPr>
        <w:t>2</w:t>
      </w:r>
      <w:r w:rsidRPr="00106059">
        <w:rPr>
          <w:rFonts w:eastAsia="Times New Roman"/>
        </w:rPr>
        <w:t>,..., </w:t>
      </w:r>
      <w:proofErr w:type="spellStart"/>
      <w:r w:rsidRPr="00106059">
        <w:rPr>
          <w:rFonts w:eastAsia="Times New Roman"/>
          <w:i/>
          <w:iCs/>
        </w:rPr>
        <w:t>q</w:t>
      </w:r>
      <w:r w:rsidRPr="00106059">
        <w:rPr>
          <w:rFonts w:eastAsia="Times New Roman"/>
          <w:i/>
          <w:iCs/>
          <w:vertAlign w:val="subscript"/>
        </w:rPr>
        <w:t>n</w:t>
      </w:r>
      <w:proofErr w:type="spellEnd"/>
      <w:r w:rsidRPr="00106059">
        <w:rPr>
          <w:rFonts w:eastAsia="Times New Roman"/>
        </w:rPr>
        <w:t xml:space="preserve">) are two points in </w:t>
      </w:r>
      <w:hyperlink r:id="rId13" w:tooltip="Euclidean space" w:history="1">
        <w:r w:rsidRPr="00106059">
          <w:rPr>
            <w:rFonts w:eastAsia="Times New Roman"/>
            <w:color w:val="0000FF"/>
            <w:u w:val="single"/>
          </w:rPr>
          <w:t xml:space="preserve">Euclidean </w:t>
        </w:r>
        <w:r w:rsidRPr="00106059">
          <w:rPr>
            <w:rFonts w:eastAsia="Times New Roman"/>
            <w:i/>
            <w:iCs/>
            <w:color w:val="0000FF"/>
            <w:u w:val="single"/>
          </w:rPr>
          <w:t>n</w:t>
        </w:r>
        <w:r w:rsidRPr="00106059">
          <w:rPr>
            <w:rFonts w:eastAsia="Times New Roman"/>
            <w:color w:val="0000FF"/>
            <w:u w:val="single"/>
          </w:rPr>
          <w:t>-space</w:t>
        </w:r>
      </w:hyperlink>
      <w:r w:rsidRPr="00106059">
        <w:rPr>
          <w:rFonts w:eastAsia="Times New Roman"/>
        </w:rPr>
        <w:t xml:space="preserve">, then the distance (d) from </w:t>
      </w:r>
      <w:r w:rsidRPr="00106059">
        <w:rPr>
          <w:rFonts w:eastAsia="Times New Roman"/>
          <w:b/>
          <w:bCs/>
        </w:rPr>
        <w:t>p</w:t>
      </w:r>
      <w:r w:rsidRPr="00106059">
        <w:rPr>
          <w:rFonts w:eastAsia="Times New Roman"/>
        </w:rPr>
        <w:t xml:space="preserve"> to </w:t>
      </w:r>
      <w:r w:rsidRPr="00106059">
        <w:rPr>
          <w:rFonts w:eastAsia="Times New Roman"/>
          <w:b/>
          <w:bCs/>
        </w:rPr>
        <w:t>q</w:t>
      </w:r>
      <w:r w:rsidRPr="00106059">
        <w:rPr>
          <w:rFonts w:eastAsia="Times New Roman"/>
        </w:rPr>
        <w:t xml:space="preserve">, or from </w:t>
      </w:r>
      <w:r w:rsidRPr="00106059">
        <w:rPr>
          <w:rFonts w:eastAsia="Times New Roman"/>
          <w:b/>
          <w:bCs/>
        </w:rPr>
        <w:t>q</w:t>
      </w:r>
      <w:r w:rsidRPr="00106059">
        <w:rPr>
          <w:rFonts w:eastAsia="Times New Roman"/>
        </w:rPr>
        <w:t xml:space="preserve"> </w:t>
      </w:r>
      <w:proofErr w:type="spellStart"/>
      <w:r w:rsidRPr="00106059">
        <w:rPr>
          <w:rFonts w:eastAsia="Times New Roman"/>
        </w:rPr>
        <w:t xml:space="preserve">to </w:t>
      </w:r>
      <w:r w:rsidRPr="00106059">
        <w:rPr>
          <w:rFonts w:eastAsia="Times New Roman"/>
          <w:b/>
          <w:bCs/>
        </w:rPr>
        <w:t>p</w:t>
      </w:r>
      <w:proofErr w:type="spellEnd"/>
      <w:r w:rsidRPr="00106059">
        <w:rPr>
          <w:rFonts w:eastAsia="Times New Roman"/>
        </w:rPr>
        <w:t xml:space="preserve"> is given by the </w:t>
      </w:r>
      <w:hyperlink r:id="rId14" w:tooltip="Pythagorean theorem" w:history="1">
        <w:r w:rsidRPr="00106059">
          <w:rPr>
            <w:rFonts w:eastAsia="Times New Roman"/>
            <w:color w:val="0000FF"/>
            <w:u w:val="single"/>
          </w:rPr>
          <w:t>Pythagorean formula</w:t>
        </w:r>
      </w:hyperlink>
      <w:r w:rsidRPr="00106059">
        <w:rPr>
          <w:rFonts w:eastAsia="Times New Roma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078"/>
        <w:gridCol w:w="562"/>
      </w:tblGrid>
      <w:tr w:rsidR="00106059" w:rsidRPr="00106059" w:rsidTr="00106059">
        <w:tc>
          <w:tcPr>
            <w:tcW w:w="0" w:type="auto"/>
            <w:tcBorders>
              <w:top w:val="nil"/>
              <w:left w:val="nil"/>
              <w:bottom w:val="nil"/>
              <w:right w:val="nil"/>
            </w:tcBorders>
            <w:tcMar>
              <w:top w:w="19" w:type="dxa"/>
              <w:left w:w="19" w:type="dxa"/>
              <w:bottom w:w="19" w:type="dxa"/>
              <w:right w:w="19" w:type="dxa"/>
            </w:tcMar>
            <w:vAlign w:val="center"/>
            <w:hideMark/>
          </w:tcPr>
          <w:p w:rsidR="00106059" w:rsidRPr="00106059" w:rsidRDefault="00106059" w:rsidP="00106059">
            <w:pPr>
              <w:spacing w:after="0" w:line="240" w:lineRule="auto"/>
              <w:rPr>
                <w:rFonts w:ascii="Times New Roman" w:eastAsia="Times New Roman" w:hAnsi="Times New Roman" w:cs="Times New Roman"/>
                <w:sz w:val="24"/>
                <w:szCs w:val="24"/>
              </w:rPr>
            </w:pPr>
            <w:r w:rsidRPr="00106059">
              <w:rPr>
                <w:rFonts w:ascii="Times New Roman" w:eastAsia="Times New Roman" w:hAnsi="Times New Roman" w:cs="Times New Roman"/>
                <w:noProof/>
                <w:sz w:val="24"/>
                <w:szCs w:val="24"/>
              </w:rPr>
              <w:drawing>
                <wp:inline distT="0" distB="0" distL="0" distR="0">
                  <wp:extent cx="5097145" cy="1131570"/>
                  <wp:effectExtent l="0" t="0" r="8255" b="0"/>
                  <wp:docPr id="14" name="Picture 14" descr="\begin{align}\mathrm{d}(\mathbf{p},\mathbf{q}) = \mathrm{d}(\mathbf{q},\mathbf{p}) &amp; = \sqrt{(q_1-p_1)^2 + (q_2-p_2)^2 + \cdots + (q_n-p_n)^2} \\[8pt]&#10;&amp; = \sqrt{\sum_{i=1}^n (q_i-p_i)^2}.\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egin{align}\mathrm{d}(\mathbf{p},\mathbf{q}) = \mathrm{d}(\mathbf{q},\mathbf{p}) &amp; = \sqrt{(q_1-p_1)^2 + (q_2-p_2)^2 + \cdots + (q_n-p_n)^2} \\[8pt]&#10;&amp; = \sqrt{\sum_{i=1}^n (q_i-p_i)^2}.\end{alig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7145" cy="1131570"/>
                          </a:xfrm>
                          <a:prstGeom prst="rect">
                            <a:avLst/>
                          </a:prstGeom>
                          <a:noFill/>
                          <a:ln>
                            <a:noFill/>
                          </a:ln>
                        </pic:spPr>
                      </pic:pic>
                    </a:graphicData>
                  </a:graphic>
                </wp:inline>
              </w:drawing>
            </w:r>
          </w:p>
        </w:tc>
        <w:tc>
          <w:tcPr>
            <w:tcW w:w="4950" w:type="pct"/>
            <w:tcBorders>
              <w:top w:val="nil"/>
              <w:left w:val="nil"/>
              <w:bottom w:val="nil"/>
              <w:right w:val="nil"/>
            </w:tcBorders>
            <w:tcMar>
              <w:top w:w="19" w:type="dxa"/>
              <w:left w:w="19" w:type="dxa"/>
              <w:bottom w:w="19" w:type="dxa"/>
              <w:right w:w="19" w:type="dxa"/>
            </w:tcMar>
            <w:vAlign w:val="center"/>
            <w:hideMark/>
          </w:tcPr>
          <w:tbl>
            <w:tblPr>
              <w:tblW w:w="4950" w:type="pct"/>
              <w:tblCellMar>
                <w:top w:w="15" w:type="dxa"/>
                <w:left w:w="15" w:type="dxa"/>
                <w:bottom w:w="15" w:type="dxa"/>
                <w:right w:w="15" w:type="dxa"/>
              </w:tblCellMar>
              <w:tblLook w:val="04A0" w:firstRow="1" w:lastRow="0" w:firstColumn="1" w:lastColumn="0" w:noHBand="0" w:noVBand="1"/>
            </w:tblPr>
            <w:tblGrid>
              <w:gridCol w:w="58"/>
              <w:gridCol w:w="461"/>
            </w:tblGrid>
            <w:tr w:rsidR="00106059" w:rsidRPr="00106059">
              <w:tc>
                <w:tcPr>
                  <w:tcW w:w="0" w:type="auto"/>
                  <w:vMerge w:val="restart"/>
                  <w:tcBorders>
                    <w:top w:val="nil"/>
                    <w:left w:val="nil"/>
                    <w:bottom w:val="nil"/>
                    <w:right w:val="nil"/>
                  </w:tcBorders>
                  <w:tcMar>
                    <w:top w:w="19" w:type="dxa"/>
                    <w:left w:w="19" w:type="dxa"/>
                    <w:bottom w:w="19" w:type="dxa"/>
                    <w:right w:w="19" w:type="dxa"/>
                  </w:tcMar>
                  <w:vAlign w:val="center"/>
                  <w:hideMark/>
                </w:tcPr>
                <w:p w:rsidR="00106059" w:rsidRPr="00106059" w:rsidRDefault="00106059" w:rsidP="00106059">
                  <w:pPr>
                    <w:spacing w:after="0" w:line="240" w:lineRule="auto"/>
                    <w:rPr>
                      <w:rFonts w:ascii="Times New Roman" w:eastAsia="Times New Roman" w:hAnsi="Times New Roman" w:cs="Times New Roman"/>
                      <w:sz w:val="8"/>
                      <w:szCs w:val="8"/>
                    </w:rPr>
                  </w:pPr>
                  <w:r w:rsidRPr="00106059">
                    <w:rPr>
                      <w:rFonts w:ascii="Times New Roman" w:eastAsia="Times New Roman" w:hAnsi="Times New Roman" w:cs="Times New Roman"/>
                      <w:sz w:val="8"/>
                      <w:szCs w:val="8"/>
                    </w:rPr>
                    <w:t> </w:t>
                  </w:r>
                </w:p>
              </w:tc>
              <w:tc>
                <w:tcPr>
                  <w:tcW w:w="5000" w:type="pct"/>
                  <w:tcBorders>
                    <w:top w:val="nil"/>
                    <w:left w:val="nil"/>
                    <w:bottom w:val="nil"/>
                    <w:right w:val="nil"/>
                  </w:tcBorders>
                  <w:tcMar>
                    <w:top w:w="19" w:type="dxa"/>
                    <w:left w:w="19" w:type="dxa"/>
                    <w:bottom w:w="19" w:type="dxa"/>
                    <w:right w:w="19" w:type="dxa"/>
                  </w:tcMar>
                  <w:vAlign w:val="center"/>
                  <w:hideMark/>
                </w:tcPr>
                <w:p w:rsidR="00106059" w:rsidRPr="00106059" w:rsidRDefault="00106059" w:rsidP="00106059">
                  <w:pPr>
                    <w:spacing w:after="0" w:line="240" w:lineRule="auto"/>
                    <w:rPr>
                      <w:rFonts w:ascii="Times New Roman" w:eastAsia="Times New Roman" w:hAnsi="Times New Roman" w:cs="Times New Roman"/>
                      <w:sz w:val="2"/>
                      <w:szCs w:val="2"/>
                    </w:rPr>
                  </w:pPr>
                  <w:r w:rsidRPr="00106059">
                    <w:rPr>
                      <w:rFonts w:ascii="Times New Roman" w:eastAsia="Times New Roman" w:hAnsi="Times New Roman" w:cs="Times New Roman"/>
                      <w:sz w:val="2"/>
                      <w:szCs w:val="2"/>
                    </w:rPr>
                    <w:t> </w:t>
                  </w:r>
                </w:p>
              </w:tc>
            </w:tr>
            <w:tr w:rsidR="00106059" w:rsidRPr="00106059">
              <w:tc>
                <w:tcPr>
                  <w:tcW w:w="0" w:type="auto"/>
                  <w:vMerge/>
                  <w:tcBorders>
                    <w:top w:val="nil"/>
                    <w:left w:val="nil"/>
                    <w:bottom w:val="nil"/>
                    <w:right w:val="nil"/>
                  </w:tcBorders>
                  <w:vAlign w:val="center"/>
                  <w:hideMark/>
                </w:tcPr>
                <w:p w:rsidR="00106059" w:rsidRPr="00106059" w:rsidRDefault="00106059" w:rsidP="00106059">
                  <w:pPr>
                    <w:spacing w:after="0" w:line="240" w:lineRule="auto"/>
                    <w:rPr>
                      <w:rFonts w:ascii="Times New Roman" w:eastAsia="Times New Roman" w:hAnsi="Times New Roman" w:cs="Times New Roman"/>
                      <w:sz w:val="8"/>
                      <w:szCs w:val="8"/>
                    </w:rPr>
                  </w:pPr>
                </w:p>
              </w:tc>
              <w:tc>
                <w:tcPr>
                  <w:tcW w:w="0" w:type="auto"/>
                  <w:vAlign w:val="center"/>
                  <w:hideMark/>
                </w:tcPr>
                <w:p w:rsidR="00106059" w:rsidRPr="00106059" w:rsidRDefault="00106059" w:rsidP="00106059">
                  <w:pPr>
                    <w:spacing w:after="0" w:line="240" w:lineRule="auto"/>
                    <w:rPr>
                      <w:rFonts w:ascii="Times New Roman" w:eastAsia="Times New Roman" w:hAnsi="Times New Roman" w:cs="Times New Roman"/>
                      <w:sz w:val="20"/>
                      <w:szCs w:val="20"/>
                    </w:rPr>
                  </w:pPr>
                </w:p>
              </w:tc>
            </w:tr>
          </w:tbl>
          <w:p w:rsidR="00106059" w:rsidRPr="00106059" w:rsidRDefault="00106059" w:rsidP="00106059">
            <w:pPr>
              <w:spacing w:after="0" w:line="240" w:lineRule="auto"/>
              <w:rPr>
                <w:rFonts w:ascii="Times New Roman" w:eastAsia="Times New Roman" w:hAnsi="Times New Roman" w:cs="Times New Roman"/>
                <w:sz w:val="24"/>
                <w:szCs w:val="24"/>
              </w:rPr>
            </w:pPr>
          </w:p>
        </w:tc>
      </w:tr>
    </w:tbl>
    <w:p w:rsidR="00106059" w:rsidRPr="00106059" w:rsidRDefault="00106059" w:rsidP="0010605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762EAE" w:rsidRPr="00762EAE" w:rsidRDefault="00762EAE" w:rsidP="00762EAE">
      <w:pPr>
        <w:spacing w:before="100" w:beforeAutospacing="1" w:after="100" w:afterAutospacing="1" w:line="240" w:lineRule="auto"/>
        <w:rPr>
          <w:rFonts w:ascii="Times New Roman" w:eastAsia="Times New Roman" w:hAnsi="Times New Roman" w:cs="Times New Roman"/>
          <w:sz w:val="24"/>
          <w:szCs w:val="24"/>
        </w:rPr>
      </w:pPr>
      <w:r w:rsidRPr="00762EAE">
        <w:rPr>
          <w:rFonts w:ascii="Times New Roman" w:eastAsia="Times New Roman" w:hAnsi="Times New Roman" w:cs="Times New Roman"/>
          <w:sz w:val="24"/>
          <w:szCs w:val="24"/>
        </w:rPr>
        <w:t>The following methods can be used to assess the quality of clustering algorithms based on internal criterion:</w:t>
      </w:r>
    </w:p>
    <w:p w:rsidR="00461550" w:rsidRDefault="0046155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762EAE" w:rsidRPr="00762EAE" w:rsidRDefault="00762EAE" w:rsidP="00762EA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6" w:tooltip="Davies–Bouldin index" w:history="1">
        <w:r w:rsidRPr="00762EAE">
          <w:rPr>
            <w:rFonts w:ascii="Times New Roman" w:eastAsia="Times New Roman" w:hAnsi="Times New Roman" w:cs="Times New Roman"/>
            <w:b/>
            <w:bCs/>
            <w:color w:val="0000FF"/>
            <w:sz w:val="24"/>
            <w:szCs w:val="24"/>
            <w:u w:val="single"/>
          </w:rPr>
          <w:t>Davies–</w:t>
        </w:r>
        <w:proofErr w:type="spellStart"/>
        <w:r w:rsidRPr="00762EAE">
          <w:rPr>
            <w:rFonts w:ascii="Times New Roman" w:eastAsia="Times New Roman" w:hAnsi="Times New Roman" w:cs="Times New Roman"/>
            <w:b/>
            <w:bCs/>
            <w:color w:val="0000FF"/>
            <w:sz w:val="24"/>
            <w:szCs w:val="24"/>
            <w:u w:val="single"/>
          </w:rPr>
          <w:t>Bouldin</w:t>
        </w:r>
        <w:proofErr w:type="spellEnd"/>
        <w:r w:rsidRPr="00762EAE">
          <w:rPr>
            <w:rFonts w:ascii="Times New Roman" w:eastAsia="Times New Roman" w:hAnsi="Times New Roman" w:cs="Times New Roman"/>
            <w:b/>
            <w:bCs/>
            <w:color w:val="0000FF"/>
            <w:sz w:val="24"/>
            <w:szCs w:val="24"/>
            <w:u w:val="single"/>
          </w:rPr>
          <w:t xml:space="preserve"> index</w:t>
        </w:r>
      </w:hyperlink>
    </w:p>
    <w:p w:rsidR="00762EAE" w:rsidRPr="00762EAE" w:rsidRDefault="00762EAE" w:rsidP="00762EAE">
      <w:pPr>
        <w:spacing w:after="0" w:line="240" w:lineRule="auto"/>
        <w:ind w:left="720"/>
        <w:rPr>
          <w:rFonts w:ascii="Times New Roman" w:eastAsia="Times New Roman" w:hAnsi="Times New Roman" w:cs="Times New Roman"/>
          <w:sz w:val="24"/>
          <w:szCs w:val="24"/>
        </w:rPr>
      </w:pPr>
      <w:r w:rsidRPr="00762EAE">
        <w:rPr>
          <w:rFonts w:ascii="Times New Roman" w:eastAsia="Times New Roman" w:hAnsi="Times New Roman" w:cs="Times New Roman"/>
          <w:sz w:val="24"/>
          <w:szCs w:val="24"/>
        </w:rPr>
        <w:t xml:space="preserve">The </w:t>
      </w:r>
      <w:hyperlink r:id="rId17" w:tooltip="Davies–Bouldin index" w:history="1">
        <w:r w:rsidRPr="00762EAE">
          <w:rPr>
            <w:rFonts w:ascii="Times New Roman" w:eastAsia="Times New Roman" w:hAnsi="Times New Roman" w:cs="Times New Roman"/>
            <w:color w:val="0000FF"/>
            <w:sz w:val="24"/>
            <w:szCs w:val="24"/>
            <w:u w:val="single"/>
          </w:rPr>
          <w:t>Davies–</w:t>
        </w:r>
        <w:proofErr w:type="spellStart"/>
        <w:r w:rsidRPr="00762EAE">
          <w:rPr>
            <w:rFonts w:ascii="Times New Roman" w:eastAsia="Times New Roman" w:hAnsi="Times New Roman" w:cs="Times New Roman"/>
            <w:color w:val="0000FF"/>
            <w:sz w:val="24"/>
            <w:szCs w:val="24"/>
            <w:u w:val="single"/>
          </w:rPr>
          <w:t>Bouldin</w:t>
        </w:r>
        <w:proofErr w:type="spellEnd"/>
        <w:r w:rsidRPr="00762EAE">
          <w:rPr>
            <w:rFonts w:ascii="Times New Roman" w:eastAsia="Times New Roman" w:hAnsi="Times New Roman" w:cs="Times New Roman"/>
            <w:color w:val="0000FF"/>
            <w:sz w:val="24"/>
            <w:szCs w:val="24"/>
            <w:u w:val="single"/>
          </w:rPr>
          <w:t xml:space="preserve"> index</w:t>
        </w:r>
      </w:hyperlink>
      <w:r w:rsidRPr="00762EAE">
        <w:rPr>
          <w:rFonts w:ascii="Times New Roman" w:eastAsia="Times New Roman" w:hAnsi="Times New Roman" w:cs="Times New Roman"/>
          <w:sz w:val="24"/>
          <w:szCs w:val="24"/>
        </w:rPr>
        <w:t xml:space="preserve"> can be calculated by the following formula:</w:t>
      </w:r>
    </w:p>
    <w:p w:rsidR="00762EAE" w:rsidRPr="00762EAE" w:rsidRDefault="00762EAE" w:rsidP="00762EAE">
      <w:pPr>
        <w:spacing w:after="0" w:line="240" w:lineRule="auto"/>
        <w:ind w:left="720"/>
        <w:rPr>
          <w:rFonts w:ascii="Times New Roman" w:eastAsia="Times New Roman" w:hAnsi="Times New Roman" w:cs="Times New Roman"/>
          <w:sz w:val="24"/>
          <w:szCs w:val="24"/>
        </w:rPr>
      </w:pPr>
      <w:r w:rsidRPr="00762EAE">
        <w:rPr>
          <w:rFonts w:ascii="Times New Roman" w:eastAsia="Times New Roman" w:hAnsi="Times New Roman" w:cs="Times New Roman"/>
          <w:noProof/>
          <w:sz w:val="24"/>
          <w:szCs w:val="24"/>
        </w:rPr>
        <w:drawing>
          <wp:inline distT="0" distB="0" distL="0" distR="0">
            <wp:extent cx="2247265" cy="483870"/>
            <wp:effectExtent l="0" t="0" r="635" b="0"/>
            <wp:docPr id="25" name="Picture 25" descr="&#10;DB = \frac {1} {n} \sum_{i=1}^{n} \max_{j\neq i}\left(\frac{\sigma_i + \sigma_j} {d(c_i,c_j)}\righ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0;DB = \frac {1} {n} \sum_{i=1}^{n} \max_{j\neq i}\left(\frac{\sigma_i + \sigma_j} {d(c_i,c_j)}\right)&#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7265" cy="483870"/>
                    </a:xfrm>
                    <a:prstGeom prst="rect">
                      <a:avLst/>
                    </a:prstGeom>
                    <a:noFill/>
                    <a:ln>
                      <a:noFill/>
                    </a:ln>
                  </pic:spPr>
                </pic:pic>
              </a:graphicData>
            </a:graphic>
          </wp:inline>
        </w:drawing>
      </w:r>
    </w:p>
    <w:p w:rsidR="00762EAE" w:rsidRDefault="00762EAE" w:rsidP="00762EAE">
      <w:pPr>
        <w:spacing w:after="0" w:line="240" w:lineRule="auto"/>
        <w:ind w:left="720"/>
        <w:rPr>
          <w:rFonts w:ascii="Times New Roman" w:eastAsia="Times New Roman" w:hAnsi="Times New Roman" w:cs="Times New Roman"/>
          <w:sz w:val="24"/>
          <w:szCs w:val="24"/>
        </w:rPr>
      </w:pPr>
      <w:proofErr w:type="gramStart"/>
      <w:r w:rsidRPr="00762EAE">
        <w:rPr>
          <w:rFonts w:ascii="Times New Roman" w:eastAsia="Times New Roman" w:hAnsi="Times New Roman" w:cs="Times New Roman"/>
          <w:sz w:val="24"/>
          <w:szCs w:val="24"/>
        </w:rPr>
        <w:t>where</w:t>
      </w:r>
      <w:proofErr w:type="gramEnd"/>
      <w:r w:rsidRPr="00762EAE">
        <w:rPr>
          <w:rFonts w:ascii="Times New Roman" w:eastAsia="Times New Roman" w:hAnsi="Times New Roman" w:cs="Times New Roman"/>
          <w:sz w:val="24"/>
          <w:szCs w:val="24"/>
        </w:rPr>
        <w:t xml:space="preserve"> n is the number of clusters, </w:t>
      </w:r>
      <w:r w:rsidRPr="00762EAE">
        <w:rPr>
          <w:rFonts w:ascii="Times New Roman" w:eastAsia="Times New Roman" w:hAnsi="Times New Roman" w:cs="Times New Roman"/>
          <w:noProof/>
          <w:sz w:val="24"/>
          <w:szCs w:val="24"/>
        </w:rPr>
        <w:drawing>
          <wp:inline distT="0" distB="0" distL="0" distR="0">
            <wp:extent cx="151765" cy="114935"/>
            <wp:effectExtent l="0" t="0" r="635" b="0"/>
            <wp:docPr id="24" name="Picture 24" descr="c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_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765" cy="114935"/>
                    </a:xfrm>
                    <a:prstGeom prst="rect">
                      <a:avLst/>
                    </a:prstGeom>
                    <a:noFill/>
                    <a:ln>
                      <a:noFill/>
                    </a:ln>
                  </pic:spPr>
                </pic:pic>
              </a:graphicData>
            </a:graphic>
          </wp:inline>
        </w:drawing>
      </w:r>
      <w:r w:rsidRPr="00762EAE">
        <w:rPr>
          <w:rFonts w:ascii="Times New Roman" w:eastAsia="Times New Roman" w:hAnsi="Times New Roman" w:cs="Times New Roman"/>
          <w:sz w:val="24"/>
          <w:szCs w:val="24"/>
        </w:rPr>
        <w:t xml:space="preserve">is the </w:t>
      </w:r>
      <w:hyperlink r:id="rId20" w:tooltip="Centroid" w:history="1">
        <w:r w:rsidRPr="00762EAE">
          <w:rPr>
            <w:rFonts w:ascii="Times New Roman" w:eastAsia="Times New Roman" w:hAnsi="Times New Roman" w:cs="Times New Roman"/>
            <w:color w:val="0000FF"/>
            <w:sz w:val="24"/>
            <w:szCs w:val="24"/>
            <w:u w:val="single"/>
          </w:rPr>
          <w:t>centroid</w:t>
        </w:r>
      </w:hyperlink>
      <w:r w:rsidRPr="00762EAE">
        <w:rPr>
          <w:rFonts w:ascii="Times New Roman" w:eastAsia="Times New Roman" w:hAnsi="Times New Roman" w:cs="Times New Roman"/>
          <w:sz w:val="24"/>
          <w:szCs w:val="24"/>
        </w:rPr>
        <w:t xml:space="preserve"> of cluster </w:t>
      </w:r>
      <w:r w:rsidRPr="00762EAE">
        <w:rPr>
          <w:rFonts w:ascii="Times New Roman" w:eastAsia="Times New Roman" w:hAnsi="Times New Roman" w:cs="Times New Roman"/>
          <w:noProof/>
          <w:sz w:val="24"/>
          <w:szCs w:val="24"/>
        </w:rPr>
        <w:drawing>
          <wp:inline distT="0" distB="0" distL="0" distR="0">
            <wp:extent cx="102235" cy="86360"/>
            <wp:effectExtent l="0" t="0" r="0" b="8890"/>
            <wp:docPr id="23" name="Picture 2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235" cy="86360"/>
                    </a:xfrm>
                    <a:prstGeom prst="rect">
                      <a:avLst/>
                    </a:prstGeom>
                    <a:noFill/>
                    <a:ln>
                      <a:noFill/>
                    </a:ln>
                  </pic:spPr>
                </pic:pic>
              </a:graphicData>
            </a:graphic>
          </wp:inline>
        </w:drawing>
      </w:r>
      <w:r w:rsidRPr="00762EAE">
        <w:rPr>
          <w:rFonts w:ascii="Times New Roman" w:eastAsia="Times New Roman" w:hAnsi="Times New Roman" w:cs="Times New Roman"/>
          <w:sz w:val="24"/>
          <w:szCs w:val="24"/>
        </w:rPr>
        <w:t xml:space="preserve">, </w:t>
      </w:r>
      <w:r w:rsidRPr="00762EAE">
        <w:rPr>
          <w:rFonts w:ascii="Times New Roman" w:eastAsia="Times New Roman" w:hAnsi="Times New Roman" w:cs="Times New Roman"/>
          <w:noProof/>
          <w:sz w:val="24"/>
          <w:szCs w:val="24"/>
        </w:rPr>
        <w:drawing>
          <wp:inline distT="0" distB="0" distL="0" distR="0">
            <wp:extent cx="180340" cy="114935"/>
            <wp:effectExtent l="0" t="0" r="0" b="0"/>
            <wp:docPr id="22" name="Picture 22" descr="\sigma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igma_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340" cy="114935"/>
                    </a:xfrm>
                    <a:prstGeom prst="rect">
                      <a:avLst/>
                    </a:prstGeom>
                    <a:noFill/>
                    <a:ln>
                      <a:noFill/>
                    </a:ln>
                  </pic:spPr>
                </pic:pic>
              </a:graphicData>
            </a:graphic>
          </wp:inline>
        </w:drawing>
      </w:r>
      <w:r w:rsidRPr="00762EAE">
        <w:rPr>
          <w:rFonts w:ascii="Times New Roman" w:eastAsia="Times New Roman" w:hAnsi="Times New Roman" w:cs="Times New Roman"/>
          <w:sz w:val="24"/>
          <w:szCs w:val="24"/>
        </w:rPr>
        <w:t xml:space="preserve">is the average distance of all elements in cluster </w:t>
      </w:r>
      <w:r w:rsidRPr="00762EAE">
        <w:rPr>
          <w:rFonts w:ascii="Times New Roman" w:eastAsia="Times New Roman" w:hAnsi="Times New Roman" w:cs="Times New Roman"/>
          <w:noProof/>
          <w:sz w:val="24"/>
          <w:szCs w:val="24"/>
        </w:rPr>
        <w:drawing>
          <wp:inline distT="0" distB="0" distL="0" distR="0">
            <wp:extent cx="102235" cy="86360"/>
            <wp:effectExtent l="0" t="0" r="0" b="8890"/>
            <wp:docPr id="21" name="Picture 2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235" cy="86360"/>
                    </a:xfrm>
                    <a:prstGeom prst="rect">
                      <a:avLst/>
                    </a:prstGeom>
                    <a:noFill/>
                    <a:ln>
                      <a:noFill/>
                    </a:ln>
                  </pic:spPr>
                </pic:pic>
              </a:graphicData>
            </a:graphic>
          </wp:inline>
        </w:drawing>
      </w:r>
      <w:r w:rsidRPr="00762EAE">
        <w:rPr>
          <w:rFonts w:ascii="Times New Roman" w:eastAsia="Times New Roman" w:hAnsi="Times New Roman" w:cs="Times New Roman"/>
          <w:sz w:val="24"/>
          <w:szCs w:val="24"/>
        </w:rPr>
        <w:t xml:space="preserve">to centroid </w:t>
      </w:r>
      <w:r w:rsidRPr="00762EAE">
        <w:rPr>
          <w:rFonts w:ascii="Times New Roman" w:eastAsia="Times New Roman" w:hAnsi="Times New Roman" w:cs="Times New Roman"/>
          <w:noProof/>
          <w:sz w:val="24"/>
          <w:szCs w:val="24"/>
        </w:rPr>
        <w:drawing>
          <wp:inline distT="0" distB="0" distL="0" distR="0">
            <wp:extent cx="151765" cy="114935"/>
            <wp:effectExtent l="0" t="0" r="635" b="0"/>
            <wp:docPr id="20" name="Picture 20" descr="c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_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765" cy="114935"/>
                    </a:xfrm>
                    <a:prstGeom prst="rect">
                      <a:avLst/>
                    </a:prstGeom>
                    <a:noFill/>
                    <a:ln>
                      <a:noFill/>
                    </a:ln>
                  </pic:spPr>
                </pic:pic>
              </a:graphicData>
            </a:graphic>
          </wp:inline>
        </w:drawing>
      </w:r>
      <w:r w:rsidRPr="00762EAE">
        <w:rPr>
          <w:rFonts w:ascii="Times New Roman" w:eastAsia="Times New Roman" w:hAnsi="Times New Roman" w:cs="Times New Roman"/>
          <w:sz w:val="24"/>
          <w:szCs w:val="24"/>
        </w:rPr>
        <w:t xml:space="preserve">, and </w:t>
      </w:r>
      <w:r w:rsidRPr="00762EAE">
        <w:rPr>
          <w:rFonts w:ascii="Times New Roman" w:eastAsia="Times New Roman" w:hAnsi="Times New Roman" w:cs="Times New Roman"/>
          <w:noProof/>
          <w:sz w:val="24"/>
          <w:szCs w:val="24"/>
        </w:rPr>
        <w:drawing>
          <wp:inline distT="0" distB="0" distL="0" distR="0">
            <wp:extent cx="590550" cy="208915"/>
            <wp:effectExtent l="0" t="0" r="0" b="635"/>
            <wp:docPr id="19" name="Picture 19" descr="d(c_i,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c_i,c_j)"/>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550" cy="208915"/>
                    </a:xfrm>
                    <a:prstGeom prst="rect">
                      <a:avLst/>
                    </a:prstGeom>
                    <a:noFill/>
                    <a:ln>
                      <a:noFill/>
                    </a:ln>
                  </pic:spPr>
                </pic:pic>
              </a:graphicData>
            </a:graphic>
          </wp:inline>
        </w:drawing>
      </w:r>
      <w:r w:rsidRPr="00762EAE">
        <w:rPr>
          <w:rFonts w:ascii="Times New Roman" w:eastAsia="Times New Roman" w:hAnsi="Times New Roman" w:cs="Times New Roman"/>
          <w:sz w:val="24"/>
          <w:szCs w:val="24"/>
        </w:rPr>
        <w:t xml:space="preserve">is the distance between centroids </w:t>
      </w:r>
      <w:r w:rsidRPr="00762EAE">
        <w:rPr>
          <w:rFonts w:ascii="Times New Roman" w:eastAsia="Times New Roman" w:hAnsi="Times New Roman" w:cs="Times New Roman"/>
          <w:noProof/>
          <w:sz w:val="24"/>
          <w:szCs w:val="24"/>
        </w:rPr>
        <w:drawing>
          <wp:inline distT="0" distB="0" distL="0" distR="0">
            <wp:extent cx="123190" cy="114935"/>
            <wp:effectExtent l="0" t="0" r="0" b="0"/>
            <wp:docPr id="18" name="Picture 18" descr="c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_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3190" cy="114935"/>
                    </a:xfrm>
                    <a:prstGeom prst="rect">
                      <a:avLst/>
                    </a:prstGeom>
                    <a:noFill/>
                    <a:ln>
                      <a:noFill/>
                    </a:ln>
                  </pic:spPr>
                </pic:pic>
              </a:graphicData>
            </a:graphic>
          </wp:inline>
        </w:drawing>
      </w:r>
      <w:r w:rsidRPr="00762EAE">
        <w:rPr>
          <w:rFonts w:ascii="Times New Roman" w:eastAsia="Times New Roman" w:hAnsi="Times New Roman" w:cs="Times New Roman"/>
          <w:sz w:val="24"/>
          <w:szCs w:val="24"/>
        </w:rPr>
        <w:t xml:space="preserve">and </w:t>
      </w:r>
      <w:r w:rsidRPr="00762EAE">
        <w:rPr>
          <w:rFonts w:ascii="Times New Roman" w:eastAsia="Times New Roman" w:hAnsi="Times New Roman" w:cs="Times New Roman"/>
          <w:noProof/>
          <w:sz w:val="24"/>
          <w:szCs w:val="24"/>
        </w:rPr>
        <w:drawing>
          <wp:inline distT="0" distB="0" distL="0" distR="0">
            <wp:extent cx="135255" cy="143510"/>
            <wp:effectExtent l="0" t="0" r="0" b="8890"/>
            <wp:docPr id="17" name="Picture 17" descr="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_j"/>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255" cy="143510"/>
                    </a:xfrm>
                    <a:prstGeom prst="rect">
                      <a:avLst/>
                    </a:prstGeom>
                    <a:noFill/>
                    <a:ln>
                      <a:noFill/>
                    </a:ln>
                  </pic:spPr>
                </pic:pic>
              </a:graphicData>
            </a:graphic>
          </wp:inline>
        </w:drawing>
      </w:r>
      <w:r w:rsidRPr="00762EAE">
        <w:rPr>
          <w:rFonts w:ascii="Times New Roman" w:eastAsia="Times New Roman" w:hAnsi="Times New Roman" w:cs="Times New Roman"/>
          <w:sz w:val="24"/>
          <w:szCs w:val="24"/>
        </w:rPr>
        <w:t>. Since algorithms that produce clusters with low intra-cluster distances (high intra-cluster similarity) and high inter-cluster distances (low inter-cluster similarity) will have a low Davies–</w:t>
      </w:r>
      <w:proofErr w:type="spellStart"/>
      <w:r w:rsidRPr="00762EAE">
        <w:rPr>
          <w:rFonts w:ascii="Times New Roman" w:eastAsia="Times New Roman" w:hAnsi="Times New Roman" w:cs="Times New Roman"/>
          <w:sz w:val="24"/>
          <w:szCs w:val="24"/>
        </w:rPr>
        <w:t>Bouldin</w:t>
      </w:r>
      <w:proofErr w:type="spellEnd"/>
      <w:r w:rsidRPr="00762EAE">
        <w:rPr>
          <w:rFonts w:ascii="Times New Roman" w:eastAsia="Times New Roman" w:hAnsi="Times New Roman" w:cs="Times New Roman"/>
          <w:sz w:val="24"/>
          <w:szCs w:val="24"/>
        </w:rPr>
        <w:t xml:space="preserve"> index, the clustering algorithm that produces a collection of clusters with the smallest </w:t>
      </w:r>
      <w:hyperlink r:id="rId26" w:tooltip="Davies–Bouldin index" w:history="1">
        <w:r w:rsidRPr="00762EAE">
          <w:rPr>
            <w:rFonts w:ascii="Times New Roman" w:eastAsia="Times New Roman" w:hAnsi="Times New Roman" w:cs="Times New Roman"/>
            <w:color w:val="0000FF"/>
            <w:sz w:val="24"/>
            <w:szCs w:val="24"/>
            <w:u w:val="single"/>
          </w:rPr>
          <w:t>Davies–</w:t>
        </w:r>
        <w:proofErr w:type="spellStart"/>
        <w:r w:rsidRPr="00762EAE">
          <w:rPr>
            <w:rFonts w:ascii="Times New Roman" w:eastAsia="Times New Roman" w:hAnsi="Times New Roman" w:cs="Times New Roman"/>
            <w:color w:val="0000FF"/>
            <w:sz w:val="24"/>
            <w:szCs w:val="24"/>
            <w:u w:val="single"/>
          </w:rPr>
          <w:t>Bouldin</w:t>
        </w:r>
        <w:proofErr w:type="spellEnd"/>
        <w:r w:rsidRPr="00762EAE">
          <w:rPr>
            <w:rFonts w:ascii="Times New Roman" w:eastAsia="Times New Roman" w:hAnsi="Times New Roman" w:cs="Times New Roman"/>
            <w:color w:val="0000FF"/>
            <w:sz w:val="24"/>
            <w:szCs w:val="24"/>
            <w:u w:val="single"/>
          </w:rPr>
          <w:t xml:space="preserve"> index</w:t>
        </w:r>
      </w:hyperlink>
      <w:r w:rsidRPr="00762EAE">
        <w:rPr>
          <w:rFonts w:ascii="Times New Roman" w:eastAsia="Times New Roman" w:hAnsi="Times New Roman" w:cs="Times New Roman"/>
          <w:sz w:val="24"/>
          <w:szCs w:val="24"/>
        </w:rPr>
        <w:t xml:space="preserve"> is considered the best algorithm based on this criterion.</w:t>
      </w:r>
    </w:p>
    <w:p w:rsidR="00170F23" w:rsidRDefault="00170F23" w:rsidP="00762EAE">
      <w:pPr>
        <w:spacing w:after="0" w:line="240" w:lineRule="auto"/>
        <w:ind w:left="720"/>
        <w:rPr>
          <w:rFonts w:ascii="Times New Roman" w:eastAsia="Times New Roman" w:hAnsi="Times New Roman" w:cs="Times New Roman"/>
          <w:sz w:val="24"/>
          <w:szCs w:val="24"/>
        </w:rPr>
      </w:pPr>
    </w:p>
    <w:p w:rsidR="00170F23" w:rsidRDefault="00170F23" w:rsidP="00762EA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Details:</w:t>
      </w:r>
    </w:p>
    <w:p w:rsidR="00170F23" w:rsidRPr="00170F23" w:rsidRDefault="00170F23" w:rsidP="00170F23">
      <w:pPr>
        <w:spacing w:before="100" w:beforeAutospacing="1" w:after="100" w:afterAutospacing="1" w:line="240" w:lineRule="auto"/>
        <w:rPr>
          <w:rFonts w:ascii="Times New Roman" w:eastAsia="Times New Roman" w:hAnsi="Times New Roman" w:cs="Times New Roman"/>
          <w:sz w:val="24"/>
          <w:szCs w:val="24"/>
        </w:rPr>
      </w:pPr>
      <w:r w:rsidRPr="00170F23">
        <w:rPr>
          <w:rFonts w:ascii="Times New Roman" w:eastAsia="Times New Roman" w:hAnsi="Times New Roman" w:cs="Times New Roman"/>
          <w:sz w:val="24"/>
          <w:szCs w:val="24"/>
        </w:rPr>
        <w:t xml:space="preserve">Let </w:t>
      </w:r>
      <w:r w:rsidRPr="00170F23">
        <w:rPr>
          <w:rFonts w:ascii="Times New Roman" w:eastAsia="Times New Roman" w:hAnsi="Times New Roman" w:cs="Times New Roman"/>
          <w:i/>
          <w:iCs/>
          <w:sz w:val="24"/>
          <w:szCs w:val="24"/>
        </w:rPr>
        <w:t>C</w:t>
      </w:r>
      <w:r w:rsidRPr="00170F23">
        <w:rPr>
          <w:rFonts w:ascii="Times New Roman" w:eastAsia="Times New Roman" w:hAnsi="Times New Roman" w:cs="Times New Roman"/>
          <w:i/>
          <w:iCs/>
          <w:sz w:val="24"/>
          <w:szCs w:val="24"/>
          <w:vertAlign w:val="subscript"/>
        </w:rPr>
        <w:t>i</w:t>
      </w:r>
      <w:r w:rsidRPr="00170F23">
        <w:rPr>
          <w:rFonts w:ascii="Times New Roman" w:eastAsia="Times New Roman" w:hAnsi="Times New Roman" w:cs="Times New Roman"/>
          <w:sz w:val="24"/>
          <w:szCs w:val="24"/>
        </w:rPr>
        <w:t xml:space="preserve"> be a cluster of vectors. Let </w:t>
      </w:r>
      <w:proofErr w:type="spellStart"/>
      <w:r w:rsidRPr="00170F23">
        <w:rPr>
          <w:rFonts w:ascii="Times New Roman" w:eastAsia="Times New Roman" w:hAnsi="Times New Roman" w:cs="Times New Roman"/>
          <w:i/>
          <w:iCs/>
          <w:sz w:val="24"/>
          <w:szCs w:val="24"/>
        </w:rPr>
        <w:t>X</w:t>
      </w:r>
      <w:r w:rsidRPr="00170F23">
        <w:rPr>
          <w:rFonts w:ascii="Times New Roman" w:eastAsia="Times New Roman" w:hAnsi="Times New Roman" w:cs="Times New Roman"/>
          <w:i/>
          <w:iCs/>
          <w:sz w:val="24"/>
          <w:szCs w:val="24"/>
          <w:vertAlign w:val="subscript"/>
        </w:rPr>
        <w:t>j</w:t>
      </w:r>
      <w:proofErr w:type="spellEnd"/>
      <w:r w:rsidRPr="00170F23">
        <w:rPr>
          <w:rFonts w:ascii="Times New Roman" w:eastAsia="Times New Roman" w:hAnsi="Times New Roman" w:cs="Times New Roman"/>
          <w:sz w:val="24"/>
          <w:szCs w:val="24"/>
        </w:rPr>
        <w:t xml:space="preserve"> be an n dimensional feature vector assigned to cluster </w:t>
      </w:r>
      <w:r w:rsidRPr="00170F23">
        <w:rPr>
          <w:rFonts w:ascii="Times New Roman" w:eastAsia="Times New Roman" w:hAnsi="Times New Roman" w:cs="Times New Roman"/>
          <w:i/>
          <w:iCs/>
          <w:sz w:val="24"/>
          <w:szCs w:val="24"/>
        </w:rPr>
        <w:t>C</w:t>
      </w:r>
      <w:r w:rsidRPr="00170F23">
        <w:rPr>
          <w:rFonts w:ascii="Times New Roman" w:eastAsia="Times New Roman" w:hAnsi="Times New Roman" w:cs="Times New Roman"/>
          <w:i/>
          <w:iCs/>
          <w:sz w:val="24"/>
          <w:szCs w:val="24"/>
          <w:vertAlign w:val="subscript"/>
        </w:rPr>
        <w:t>i</w:t>
      </w:r>
      <w:r w:rsidRPr="00170F23">
        <w:rPr>
          <w:rFonts w:ascii="Times New Roman" w:eastAsia="Times New Roman" w:hAnsi="Times New Roman" w:cs="Times New Roman"/>
          <w:sz w:val="24"/>
          <w:szCs w:val="24"/>
        </w:rPr>
        <w:t>.</w:t>
      </w:r>
    </w:p>
    <w:p w:rsidR="00170F23" w:rsidRPr="00170F23" w:rsidRDefault="00170F23" w:rsidP="00170F23">
      <w:pPr>
        <w:spacing w:after="0" w:line="240" w:lineRule="auto"/>
        <w:ind w:left="720"/>
        <w:rPr>
          <w:rFonts w:ascii="Times New Roman" w:eastAsia="Times New Roman" w:hAnsi="Times New Roman" w:cs="Times New Roman"/>
          <w:sz w:val="24"/>
          <w:szCs w:val="24"/>
        </w:rPr>
      </w:pPr>
      <w:r w:rsidRPr="00170F23">
        <w:rPr>
          <w:rFonts w:ascii="Times New Roman" w:eastAsia="Times New Roman" w:hAnsi="Times New Roman" w:cs="Times New Roman"/>
          <w:noProof/>
          <w:sz w:val="24"/>
          <w:szCs w:val="24"/>
        </w:rPr>
        <w:drawing>
          <wp:inline distT="0" distB="0" distL="0" distR="0">
            <wp:extent cx="1837055" cy="516890"/>
            <wp:effectExtent l="0" t="0" r="0" b="0"/>
            <wp:docPr id="33" name="Picture 33" descr=" S_i =  \frac{1}{T_i} \sum_{j=1}^{T_i} {\left|\left| X_j-A_i\right|\right|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S_i =  \frac{1}{T_i} \sum_{j=1}^{T_i} {\left|\left| X_j-A_i\right|\right|_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37055" cy="516890"/>
                    </a:xfrm>
                    <a:prstGeom prst="rect">
                      <a:avLst/>
                    </a:prstGeom>
                    <a:noFill/>
                    <a:ln>
                      <a:noFill/>
                    </a:ln>
                  </pic:spPr>
                </pic:pic>
              </a:graphicData>
            </a:graphic>
          </wp:inline>
        </w:drawing>
      </w:r>
    </w:p>
    <w:p w:rsidR="00170F23" w:rsidRPr="00170F23" w:rsidRDefault="00170F23" w:rsidP="00170F23">
      <w:pPr>
        <w:spacing w:before="100" w:beforeAutospacing="1" w:after="100" w:afterAutospacing="1" w:line="240" w:lineRule="auto"/>
        <w:rPr>
          <w:rFonts w:ascii="Times New Roman" w:eastAsia="Times New Roman" w:hAnsi="Times New Roman" w:cs="Times New Roman"/>
          <w:sz w:val="24"/>
          <w:szCs w:val="24"/>
        </w:rPr>
      </w:pPr>
      <w:r w:rsidRPr="00170F23">
        <w:rPr>
          <w:rFonts w:ascii="Times New Roman" w:eastAsia="Times New Roman" w:hAnsi="Times New Roman" w:cs="Times New Roman"/>
          <w:sz w:val="24"/>
          <w:szCs w:val="24"/>
        </w:rPr>
        <w:t xml:space="preserve">Here </w:t>
      </w:r>
      <w:r w:rsidRPr="00170F23">
        <w:rPr>
          <w:rFonts w:ascii="Times New Roman" w:eastAsia="Times New Roman" w:hAnsi="Times New Roman" w:cs="Times New Roman"/>
          <w:noProof/>
          <w:sz w:val="24"/>
          <w:szCs w:val="24"/>
        </w:rPr>
        <w:drawing>
          <wp:inline distT="0" distB="0" distL="0" distR="0">
            <wp:extent cx="188595" cy="160020"/>
            <wp:effectExtent l="0" t="0" r="1905" b="0"/>
            <wp:docPr id="32" name="Picture 32"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_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8595" cy="160020"/>
                    </a:xfrm>
                    <a:prstGeom prst="rect">
                      <a:avLst/>
                    </a:prstGeom>
                    <a:noFill/>
                    <a:ln>
                      <a:noFill/>
                    </a:ln>
                  </pic:spPr>
                </pic:pic>
              </a:graphicData>
            </a:graphic>
          </wp:inline>
        </w:drawing>
      </w:r>
      <w:r w:rsidRPr="00170F23">
        <w:rPr>
          <w:rFonts w:ascii="Times New Roman" w:eastAsia="Times New Roman" w:hAnsi="Times New Roman" w:cs="Times New Roman"/>
          <w:sz w:val="24"/>
          <w:szCs w:val="24"/>
        </w:rPr>
        <w:t xml:space="preserve">is the </w:t>
      </w:r>
      <w:hyperlink r:id="rId29" w:tooltip="Centroid" w:history="1">
        <w:r w:rsidRPr="00170F23">
          <w:rPr>
            <w:rFonts w:ascii="Times New Roman" w:eastAsia="Times New Roman" w:hAnsi="Times New Roman" w:cs="Times New Roman"/>
            <w:color w:val="0000FF"/>
            <w:sz w:val="24"/>
            <w:szCs w:val="24"/>
            <w:u w:val="single"/>
          </w:rPr>
          <w:t>centroid</w:t>
        </w:r>
      </w:hyperlink>
      <w:r w:rsidRPr="00170F23">
        <w:rPr>
          <w:rFonts w:ascii="Times New Roman" w:eastAsia="Times New Roman" w:hAnsi="Times New Roman" w:cs="Times New Roman"/>
          <w:sz w:val="24"/>
          <w:szCs w:val="24"/>
        </w:rPr>
        <w:t xml:space="preserve"> of </w:t>
      </w:r>
      <w:r w:rsidRPr="00170F23">
        <w:rPr>
          <w:rFonts w:ascii="Times New Roman" w:eastAsia="Times New Roman" w:hAnsi="Times New Roman" w:cs="Times New Roman"/>
          <w:i/>
          <w:iCs/>
          <w:sz w:val="24"/>
          <w:szCs w:val="24"/>
        </w:rPr>
        <w:t>C</w:t>
      </w:r>
      <w:r w:rsidRPr="00170F23">
        <w:rPr>
          <w:rFonts w:ascii="Times New Roman" w:eastAsia="Times New Roman" w:hAnsi="Times New Roman" w:cs="Times New Roman"/>
          <w:i/>
          <w:iCs/>
          <w:sz w:val="24"/>
          <w:szCs w:val="24"/>
          <w:vertAlign w:val="subscript"/>
        </w:rPr>
        <w:t>i</w:t>
      </w:r>
      <w:r w:rsidRPr="00170F23">
        <w:rPr>
          <w:rFonts w:ascii="Times New Roman" w:eastAsia="Times New Roman" w:hAnsi="Times New Roman" w:cs="Times New Roman"/>
          <w:sz w:val="24"/>
          <w:szCs w:val="24"/>
        </w:rPr>
        <w:t xml:space="preserve"> and </w:t>
      </w:r>
      <w:proofErr w:type="spellStart"/>
      <w:r w:rsidRPr="00170F23">
        <w:rPr>
          <w:rFonts w:ascii="Times New Roman" w:eastAsia="Times New Roman" w:hAnsi="Times New Roman" w:cs="Times New Roman"/>
          <w:i/>
          <w:iCs/>
          <w:sz w:val="24"/>
          <w:szCs w:val="24"/>
        </w:rPr>
        <w:t>T</w:t>
      </w:r>
      <w:r w:rsidRPr="00170F23">
        <w:rPr>
          <w:rFonts w:ascii="Times New Roman" w:eastAsia="Times New Roman" w:hAnsi="Times New Roman" w:cs="Times New Roman"/>
          <w:i/>
          <w:iCs/>
          <w:sz w:val="24"/>
          <w:szCs w:val="24"/>
          <w:vertAlign w:val="subscript"/>
        </w:rPr>
        <w:t>i</w:t>
      </w:r>
      <w:proofErr w:type="spellEnd"/>
      <w:r w:rsidRPr="00170F23">
        <w:rPr>
          <w:rFonts w:ascii="Times New Roman" w:eastAsia="Times New Roman" w:hAnsi="Times New Roman" w:cs="Times New Roman"/>
          <w:sz w:val="24"/>
          <w:szCs w:val="24"/>
        </w:rPr>
        <w:t xml:space="preserve"> is the size of the cluster </w:t>
      </w:r>
      <w:proofErr w:type="spellStart"/>
      <w:r w:rsidRPr="00170F23">
        <w:rPr>
          <w:rFonts w:ascii="Times New Roman" w:eastAsia="Times New Roman" w:hAnsi="Times New Roman" w:cs="Times New Roman"/>
          <w:i/>
          <w:iCs/>
          <w:sz w:val="24"/>
          <w:szCs w:val="24"/>
        </w:rPr>
        <w:t>i</w:t>
      </w:r>
      <w:proofErr w:type="spellEnd"/>
      <w:r w:rsidRPr="00170F23">
        <w:rPr>
          <w:rFonts w:ascii="Times New Roman" w:eastAsia="Times New Roman" w:hAnsi="Times New Roman" w:cs="Times New Roman"/>
          <w:sz w:val="24"/>
          <w:szCs w:val="24"/>
        </w:rPr>
        <w:t xml:space="preserve">. </w:t>
      </w:r>
      <w:r w:rsidRPr="00170F23">
        <w:rPr>
          <w:rFonts w:ascii="Times New Roman" w:eastAsia="Times New Roman" w:hAnsi="Times New Roman" w:cs="Times New Roman"/>
          <w:i/>
          <w:iCs/>
          <w:sz w:val="24"/>
          <w:szCs w:val="24"/>
        </w:rPr>
        <w:t>S</w:t>
      </w:r>
      <w:r w:rsidRPr="00170F23">
        <w:rPr>
          <w:rFonts w:ascii="Times New Roman" w:eastAsia="Times New Roman" w:hAnsi="Times New Roman" w:cs="Times New Roman"/>
          <w:i/>
          <w:iCs/>
          <w:sz w:val="24"/>
          <w:szCs w:val="24"/>
          <w:vertAlign w:val="subscript"/>
        </w:rPr>
        <w:t>i</w:t>
      </w:r>
      <w:r w:rsidRPr="00170F23">
        <w:rPr>
          <w:rFonts w:ascii="Times New Roman" w:eastAsia="Times New Roman" w:hAnsi="Times New Roman" w:cs="Times New Roman"/>
          <w:sz w:val="24"/>
          <w:szCs w:val="24"/>
        </w:rPr>
        <w:t xml:space="preserve"> is a measure of scatter within the cluster. Usually the value of </w:t>
      </w:r>
      <w:r w:rsidRPr="00170F23">
        <w:rPr>
          <w:rFonts w:ascii="Times New Roman" w:eastAsia="Times New Roman" w:hAnsi="Times New Roman" w:cs="Times New Roman"/>
          <w:i/>
          <w:iCs/>
          <w:sz w:val="24"/>
          <w:szCs w:val="24"/>
        </w:rPr>
        <w:t>p</w:t>
      </w:r>
      <w:r w:rsidRPr="00170F23">
        <w:rPr>
          <w:rFonts w:ascii="Times New Roman" w:eastAsia="Times New Roman" w:hAnsi="Times New Roman" w:cs="Times New Roman"/>
          <w:sz w:val="24"/>
          <w:szCs w:val="24"/>
        </w:rPr>
        <w:t xml:space="preserve"> is 2, which makes this a </w:t>
      </w:r>
      <w:hyperlink r:id="rId30" w:tooltip="Euclidean distance" w:history="1">
        <w:r w:rsidRPr="00170F23">
          <w:rPr>
            <w:rFonts w:ascii="Times New Roman" w:eastAsia="Times New Roman" w:hAnsi="Times New Roman" w:cs="Times New Roman"/>
            <w:color w:val="0000FF"/>
            <w:sz w:val="24"/>
            <w:szCs w:val="24"/>
            <w:u w:val="single"/>
          </w:rPr>
          <w:t>Euclidean distance</w:t>
        </w:r>
      </w:hyperlink>
      <w:r w:rsidRPr="00170F23">
        <w:rPr>
          <w:rFonts w:ascii="Times New Roman" w:eastAsia="Times New Roman" w:hAnsi="Times New Roman" w:cs="Times New Roman"/>
          <w:sz w:val="24"/>
          <w:szCs w:val="24"/>
        </w:rPr>
        <w:t xml:space="preserve"> function between the centroid of the cluster, and the individual feature vectors. Many other distance metrics can be used, in the case of </w:t>
      </w:r>
      <w:hyperlink r:id="rId31" w:tooltip="Manifolds" w:history="1">
        <w:r w:rsidRPr="00170F23">
          <w:rPr>
            <w:rFonts w:ascii="Times New Roman" w:eastAsia="Times New Roman" w:hAnsi="Times New Roman" w:cs="Times New Roman"/>
            <w:color w:val="0000FF"/>
            <w:sz w:val="24"/>
            <w:szCs w:val="24"/>
            <w:u w:val="single"/>
          </w:rPr>
          <w:t>manifolds</w:t>
        </w:r>
      </w:hyperlink>
      <w:r w:rsidRPr="00170F23">
        <w:rPr>
          <w:rFonts w:ascii="Times New Roman" w:eastAsia="Times New Roman" w:hAnsi="Times New Roman" w:cs="Times New Roman"/>
          <w:sz w:val="24"/>
          <w:szCs w:val="24"/>
        </w:rPr>
        <w:t xml:space="preserve"> and higher dimensional data, where the </w:t>
      </w:r>
      <w:proofErr w:type="spellStart"/>
      <w:r w:rsidRPr="00170F23">
        <w:rPr>
          <w:rFonts w:ascii="Times New Roman" w:eastAsia="Times New Roman" w:hAnsi="Times New Roman" w:cs="Times New Roman"/>
          <w:sz w:val="24"/>
          <w:szCs w:val="24"/>
        </w:rPr>
        <w:t>euclidean</w:t>
      </w:r>
      <w:proofErr w:type="spellEnd"/>
      <w:r w:rsidRPr="00170F23">
        <w:rPr>
          <w:rFonts w:ascii="Times New Roman" w:eastAsia="Times New Roman" w:hAnsi="Times New Roman" w:cs="Times New Roman"/>
          <w:sz w:val="24"/>
          <w:szCs w:val="24"/>
        </w:rPr>
        <w:t xml:space="preserve"> distance may not be the best measure for determining the clusters. It is important to note that this distance metric has to match with the metric used in the clustering scheme itself for meaningful results.</w:t>
      </w:r>
    </w:p>
    <w:p w:rsidR="00170F23" w:rsidRPr="00170F23" w:rsidRDefault="00170F23" w:rsidP="00170F23">
      <w:pPr>
        <w:spacing w:after="0" w:line="240" w:lineRule="auto"/>
        <w:ind w:left="720"/>
        <w:rPr>
          <w:rFonts w:ascii="Times New Roman" w:eastAsia="Times New Roman" w:hAnsi="Times New Roman" w:cs="Times New Roman"/>
          <w:sz w:val="24"/>
          <w:szCs w:val="24"/>
        </w:rPr>
      </w:pPr>
      <w:r w:rsidRPr="00170F23">
        <w:rPr>
          <w:rFonts w:ascii="Times New Roman" w:eastAsia="Times New Roman" w:hAnsi="Times New Roman" w:cs="Times New Roman"/>
          <w:noProof/>
          <w:sz w:val="24"/>
          <w:szCs w:val="24"/>
        </w:rPr>
        <w:drawing>
          <wp:inline distT="0" distB="0" distL="0" distR="0">
            <wp:extent cx="3382645" cy="525145"/>
            <wp:effectExtent l="0" t="0" r="8255" b="8255"/>
            <wp:docPr id="31" name="Picture 31" descr=" M_{i,j} = \left|\left|A_i-A_j\right|\right|_p = \Bigl(\displaystyle\sum_{k=1}^{n}\left|a_{k,i}-a_{k,j}\right|^p\Bigr)^{\frac 1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M_{i,j} = \left|\left|A_i-A_j\right|\right|_p = \Bigl(\displaystyle\sum_{k=1}^{n}\left|a_{k,i}-a_{k,j}\right|^p\Bigr)^{\frac 1 p}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82645" cy="525145"/>
                    </a:xfrm>
                    <a:prstGeom prst="rect">
                      <a:avLst/>
                    </a:prstGeom>
                    <a:noFill/>
                    <a:ln>
                      <a:noFill/>
                    </a:ln>
                  </pic:spPr>
                </pic:pic>
              </a:graphicData>
            </a:graphic>
          </wp:inline>
        </w:drawing>
      </w:r>
    </w:p>
    <w:p w:rsidR="00170F23" w:rsidRPr="00170F23" w:rsidRDefault="00170F23" w:rsidP="00170F23">
      <w:pPr>
        <w:spacing w:after="0" w:line="240" w:lineRule="auto"/>
        <w:ind w:left="720"/>
        <w:rPr>
          <w:rFonts w:ascii="Times New Roman" w:eastAsia="Times New Roman" w:hAnsi="Times New Roman" w:cs="Times New Roman"/>
          <w:sz w:val="24"/>
          <w:szCs w:val="24"/>
        </w:rPr>
      </w:pPr>
      <w:r w:rsidRPr="00170F23">
        <w:rPr>
          <w:rFonts w:ascii="Times New Roman" w:eastAsia="Times New Roman" w:hAnsi="Times New Roman" w:cs="Times New Roman"/>
          <w:noProof/>
          <w:sz w:val="24"/>
          <w:szCs w:val="24"/>
        </w:rPr>
        <w:drawing>
          <wp:inline distT="0" distB="0" distL="0" distR="0">
            <wp:extent cx="323850" cy="188595"/>
            <wp:effectExtent l="0" t="0" r="0" b="1905"/>
            <wp:docPr id="30" name="Picture 30" descr=" M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M_{i,j}"/>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3850" cy="188595"/>
                    </a:xfrm>
                    <a:prstGeom prst="rect">
                      <a:avLst/>
                    </a:prstGeom>
                    <a:noFill/>
                    <a:ln>
                      <a:noFill/>
                    </a:ln>
                  </pic:spPr>
                </pic:pic>
              </a:graphicData>
            </a:graphic>
          </wp:inline>
        </w:drawing>
      </w:r>
      <w:proofErr w:type="gramStart"/>
      <w:r w:rsidRPr="00170F23">
        <w:rPr>
          <w:rFonts w:ascii="Times New Roman" w:eastAsia="Times New Roman" w:hAnsi="Times New Roman" w:cs="Times New Roman"/>
          <w:sz w:val="24"/>
          <w:szCs w:val="24"/>
        </w:rPr>
        <w:t>is</w:t>
      </w:r>
      <w:proofErr w:type="gramEnd"/>
      <w:r w:rsidRPr="00170F23">
        <w:rPr>
          <w:rFonts w:ascii="Times New Roman" w:eastAsia="Times New Roman" w:hAnsi="Times New Roman" w:cs="Times New Roman"/>
          <w:sz w:val="24"/>
          <w:szCs w:val="24"/>
        </w:rPr>
        <w:t xml:space="preserve"> a measure of separation between cluster </w:t>
      </w:r>
      <w:r w:rsidRPr="00170F23">
        <w:rPr>
          <w:rFonts w:ascii="Times New Roman" w:eastAsia="Times New Roman" w:hAnsi="Times New Roman" w:cs="Times New Roman"/>
          <w:noProof/>
          <w:sz w:val="24"/>
          <w:szCs w:val="24"/>
        </w:rPr>
        <w:drawing>
          <wp:inline distT="0" distB="0" distL="0" distR="0">
            <wp:extent cx="172085" cy="160020"/>
            <wp:effectExtent l="0" t="0" r="0" b="0"/>
            <wp:docPr id="29" name="Picture 29" descr="C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_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2085" cy="160020"/>
                    </a:xfrm>
                    <a:prstGeom prst="rect">
                      <a:avLst/>
                    </a:prstGeom>
                    <a:noFill/>
                    <a:ln>
                      <a:noFill/>
                    </a:ln>
                  </pic:spPr>
                </pic:pic>
              </a:graphicData>
            </a:graphic>
          </wp:inline>
        </w:drawing>
      </w:r>
      <w:r w:rsidRPr="00170F23">
        <w:rPr>
          <w:rFonts w:ascii="Times New Roman" w:eastAsia="Times New Roman" w:hAnsi="Times New Roman" w:cs="Times New Roman"/>
          <w:sz w:val="24"/>
          <w:szCs w:val="24"/>
        </w:rPr>
        <w:t xml:space="preserve">and cluster </w:t>
      </w:r>
      <w:r w:rsidRPr="00170F23">
        <w:rPr>
          <w:rFonts w:ascii="Times New Roman" w:eastAsia="Times New Roman" w:hAnsi="Times New Roman" w:cs="Times New Roman"/>
          <w:noProof/>
          <w:sz w:val="24"/>
          <w:szCs w:val="24"/>
        </w:rPr>
        <w:drawing>
          <wp:inline distT="0" distB="0" distL="0" distR="0">
            <wp:extent cx="180340" cy="188595"/>
            <wp:effectExtent l="0" t="0" r="0" b="1905"/>
            <wp:docPr id="28" name="Picture 28" descr="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_j"/>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340" cy="188595"/>
                    </a:xfrm>
                    <a:prstGeom prst="rect">
                      <a:avLst/>
                    </a:prstGeom>
                    <a:noFill/>
                    <a:ln>
                      <a:noFill/>
                    </a:ln>
                  </pic:spPr>
                </pic:pic>
              </a:graphicData>
            </a:graphic>
          </wp:inline>
        </w:drawing>
      </w:r>
      <w:r w:rsidRPr="00170F23">
        <w:rPr>
          <w:rFonts w:ascii="Times New Roman" w:eastAsia="Times New Roman" w:hAnsi="Times New Roman" w:cs="Times New Roman"/>
          <w:sz w:val="24"/>
          <w:szCs w:val="24"/>
        </w:rPr>
        <w:t>.</w:t>
      </w:r>
    </w:p>
    <w:p w:rsidR="00170F23" w:rsidRPr="00170F23" w:rsidRDefault="00170F23" w:rsidP="00170F23">
      <w:pPr>
        <w:spacing w:after="0" w:line="240" w:lineRule="auto"/>
        <w:ind w:left="720"/>
        <w:rPr>
          <w:rFonts w:ascii="Times New Roman" w:eastAsia="Times New Roman" w:hAnsi="Times New Roman" w:cs="Times New Roman"/>
          <w:sz w:val="24"/>
          <w:szCs w:val="24"/>
        </w:rPr>
      </w:pPr>
      <w:r w:rsidRPr="00170F23">
        <w:rPr>
          <w:rFonts w:ascii="Times New Roman" w:eastAsia="Times New Roman" w:hAnsi="Times New Roman" w:cs="Times New Roman"/>
          <w:noProof/>
          <w:sz w:val="24"/>
          <w:szCs w:val="24"/>
        </w:rPr>
        <w:drawing>
          <wp:inline distT="0" distB="0" distL="0" distR="0">
            <wp:extent cx="258445" cy="143510"/>
            <wp:effectExtent l="0" t="0" r="8255" b="8890"/>
            <wp:docPr id="27" name="Picture 27" descr=" a_{k,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a_{k,i}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8445" cy="143510"/>
                    </a:xfrm>
                    <a:prstGeom prst="rect">
                      <a:avLst/>
                    </a:prstGeom>
                    <a:noFill/>
                    <a:ln>
                      <a:noFill/>
                    </a:ln>
                  </pic:spPr>
                </pic:pic>
              </a:graphicData>
            </a:graphic>
          </wp:inline>
        </w:drawing>
      </w:r>
      <w:proofErr w:type="gramStart"/>
      <w:r w:rsidRPr="00170F23">
        <w:rPr>
          <w:rFonts w:ascii="Times New Roman" w:eastAsia="Times New Roman" w:hAnsi="Times New Roman" w:cs="Times New Roman"/>
          <w:sz w:val="24"/>
          <w:szCs w:val="24"/>
        </w:rPr>
        <w:t>is</w:t>
      </w:r>
      <w:proofErr w:type="gramEnd"/>
      <w:r w:rsidRPr="00170F23">
        <w:rPr>
          <w:rFonts w:ascii="Times New Roman" w:eastAsia="Times New Roman" w:hAnsi="Times New Roman" w:cs="Times New Roman"/>
          <w:sz w:val="24"/>
          <w:szCs w:val="24"/>
        </w:rPr>
        <w:t xml:space="preserve"> the </w:t>
      </w:r>
      <w:r w:rsidRPr="00170F23">
        <w:rPr>
          <w:rFonts w:ascii="Times New Roman" w:eastAsia="Times New Roman" w:hAnsi="Times New Roman" w:cs="Times New Roman"/>
          <w:i/>
          <w:iCs/>
          <w:sz w:val="24"/>
          <w:szCs w:val="24"/>
        </w:rPr>
        <w:t>k</w:t>
      </w:r>
      <w:r w:rsidRPr="00170F23">
        <w:rPr>
          <w:rFonts w:ascii="Times New Roman" w:eastAsia="Times New Roman" w:hAnsi="Times New Roman" w:cs="Times New Roman"/>
          <w:sz w:val="24"/>
          <w:szCs w:val="24"/>
        </w:rPr>
        <w:t xml:space="preserve">th element of </w:t>
      </w:r>
      <w:r w:rsidRPr="00170F23">
        <w:rPr>
          <w:rFonts w:ascii="Times New Roman" w:eastAsia="Times New Roman" w:hAnsi="Times New Roman" w:cs="Times New Roman"/>
          <w:noProof/>
          <w:sz w:val="24"/>
          <w:szCs w:val="24"/>
        </w:rPr>
        <w:drawing>
          <wp:inline distT="0" distB="0" distL="0" distR="0">
            <wp:extent cx="188595" cy="160020"/>
            <wp:effectExtent l="0" t="0" r="1905" b="0"/>
            <wp:docPr id="26" name="Picture 26"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_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8595" cy="160020"/>
                    </a:xfrm>
                    <a:prstGeom prst="rect">
                      <a:avLst/>
                    </a:prstGeom>
                    <a:noFill/>
                    <a:ln>
                      <a:noFill/>
                    </a:ln>
                  </pic:spPr>
                </pic:pic>
              </a:graphicData>
            </a:graphic>
          </wp:inline>
        </w:drawing>
      </w:r>
      <w:r w:rsidRPr="00170F23">
        <w:rPr>
          <w:rFonts w:ascii="Times New Roman" w:eastAsia="Times New Roman" w:hAnsi="Times New Roman" w:cs="Times New Roman"/>
          <w:sz w:val="24"/>
          <w:szCs w:val="24"/>
        </w:rPr>
        <w:t xml:space="preserve">, and there are </w:t>
      </w:r>
      <w:proofErr w:type="spellStart"/>
      <w:r w:rsidRPr="00170F23">
        <w:rPr>
          <w:rFonts w:ascii="Times New Roman" w:eastAsia="Times New Roman" w:hAnsi="Times New Roman" w:cs="Times New Roman"/>
          <w:sz w:val="24"/>
          <w:szCs w:val="24"/>
        </w:rPr>
        <w:t>n</w:t>
      </w:r>
      <w:proofErr w:type="spellEnd"/>
      <w:r w:rsidRPr="00170F23">
        <w:rPr>
          <w:rFonts w:ascii="Times New Roman" w:eastAsia="Times New Roman" w:hAnsi="Times New Roman" w:cs="Times New Roman"/>
          <w:sz w:val="24"/>
          <w:szCs w:val="24"/>
        </w:rPr>
        <w:t xml:space="preserve"> such elements in </w:t>
      </w:r>
      <w:r w:rsidRPr="00170F23">
        <w:rPr>
          <w:rFonts w:ascii="Times New Roman" w:eastAsia="Times New Roman" w:hAnsi="Times New Roman" w:cs="Times New Roman"/>
          <w:i/>
          <w:iCs/>
          <w:sz w:val="24"/>
          <w:szCs w:val="24"/>
        </w:rPr>
        <w:t>A</w:t>
      </w:r>
      <w:r w:rsidRPr="00170F23">
        <w:rPr>
          <w:rFonts w:ascii="Times New Roman" w:eastAsia="Times New Roman" w:hAnsi="Times New Roman" w:cs="Times New Roman"/>
          <w:sz w:val="24"/>
          <w:szCs w:val="24"/>
        </w:rPr>
        <w:t xml:space="preserve"> for it is an n dimensional centroid.</w:t>
      </w:r>
    </w:p>
    <w:p w:rsidR="00170F23" w:rsidRPr="00170F23" w:rsidRDefault="00170F23" w:rsidP="00170F23">
      <w:pPr>
        <w:spacing w:before="100" w:beforeAutospacing="1" w:after="100" w:afterAutospacing="1" w:line="240" w:lineRule="auto"/>
        <w:rPr>
          <w:rFonts w:ascii="Times New Roman" w:eastAsia="Times New Roman" w:hAnsi="Times New Roman" w:cs="Times New Roman"/>
          <w:sz w:val="24"/>
          <w:szCs w:val="24"/>
        </w:rPr>
      </w:pPr>
      <w:r w:rsidRPr="00170F23">
        <w:rPr>
          <w:rFonts w:ascii="Times New Roman" w:eastAsia="Times New Roman" w:hAnsi="Times New Roman" w:cs="Times New Roman"/>
          <w:sz w:val="24"/>
          <w:szCs w:val="24"/>
        </w:rPr>
        <w:t xml:space="preserve">Here </w:t>
      </w:r>
      <w:r w:rsidRPr="00170F23">
        <w:rPr>
          <w:rFonts w:ascii="Times New Roman" w:eastAsia="Times New Roman" w:hAnsi="Times New Roman" w:cs="Times New Roman"/>
          <w:i/>
          <w:iCs/>
          <w:sz w:val="24"/>
          <w:szCs w:val="24"/>
        </w:rPr>
        <w:t>k</w:t>
      </w:r>
      <w:r w:rsidRPr="00170F23">
        <w:rPr>
          <w:rFonts w:ascii="Times New Roman" w:eastAsia="Times New Roman" w:hAnsi="Times New Roman" w:cs="Times New Roman"/>
          <w:sz w:val="24"/>
          <w:szCs w:val="24"/>
        </w:rPr>
        <w:t xml:space="preserve"> indexes the features of the data, and this is essentially the </w:t>
      </w:r>
      <w:hyperlink r:id="rId37" w:tooltip="Euclidean distance" w:history="1">
        <w:r w:rsidRPr="00170F23">
          <w:rPr>
            <w:rFonts w:ascii="Times New Roman" w:eastAsia="Times New Roman" w:hAnsi="Times New Roman" w:cs="Times New Roman"/>
            <w:color w:val="0000FF"/>
            <w:sz w:val="24"/>
            <w:szCs w:val="24"/>
            <w:u w:val="single"/>
          </w:rPr>
          <w:t>Euclidean distance</w:t>
        </w:r>
      </w:hyperlink>
      <w:r w:rsidRPr="00170F23">
        <w:rPr>
          <w:rFonts w:ascii="Times New Roman" w:eastAsia="Times New Roman" w:hAnsi="Times New Roman" w:cs="Times New Roman"/>
          <w:sz w:val="24"/>
          <w:szCs w:val="24"/>
        </w:rPr>
        <w:t xml:space="preserve"> between the centers of clusters </w:t>
      </w:r>
      <w:proofErr w:type="spellStart"/>
      <w:r w:rsidRPr="00170F23">
        <w:rPr>
          <w:rFonts w:ascii="Times New Roman" w:eastAsia="Times New Roman" w:hAnsi="Times New Roman" w:cs="Times New Roman"/>
          <w:i/>
          <w:iCs/>
          <w:sz w:val="24"/>
          <w:szCs w:val="24"/>
        </w:rPr>
        <w:t>i</w:t>
      </w:r>
      <w:proofErr w:type="spellEnd"/>
      <w:r w:rsidRPr="00170F23">
        <w:rPr>
          <w:rFonts w:ascii="Times New Roman" w:eastAsia="Times New Roman" w:hAnsi="Times New Roman" w:cs="Times New Roman"/>
          <w:sz w:val="24"/>
          <w:szCs w:val="24"/>
        </w:rPr>
        <w:t xml:space="preserve"> and </w:t>
      </w:r>
      <w:r w:rsidRPr="00170F23">
        <w:rPr>
          <w:rFonts w:ascii="Times New Roman" w:eastAsia="Times New Roman" w:hAnsi="Times New Roman" w:cs="Times New Roman"/>
          <w:i/>
          <w:iCs/>
          <w:sz w:val="24"/>
          <w:szCs w:val="24"/>
        </w:rPr>
        <w:t>j</w:t>
      </w:r>
      <w:r w:rsidRPr="00170F23">
        <w:rPr>
          <w:rFonts w:ascii="Times New Roman" w:eastAsia="Times New Roman" w:hAnsi="Times New Roman" w:cs="Times New Roman"/>
          <w:sz w:val="24"/>
          <w:szCs w:val="24"/>
        </w:rPr>
        <w:t xml:space="preserve"> when </w:t>
      </w:r>
      <w:r w:rsidRPr="00170F23">
        <w:rPr>
          <w:rFonts w:ascii="Times New Roman" w:eastAsia="Times New Roman" w:hAnsi="Times New Roman" w:cs="Times New Roman"/>
          <w:i/>
          <w:iCs/>
          <w:sz w:val="24"/>
          <w:szCs w:val="24"/>
        </w:rPr>
        <w:t>p</w:t>
      </w:r>
      <w:r w:rsidRPr="00170F23">
        <w:rPr>
          <w:rFonts w:ascii="Times New Roman" w:eastAsia="Times New Roman" w:hAnsi="Times New Roman" w:cs="Times New Roman"/>
          <w:sz w:val="24"/>
          <w:szCs w:val="24"/>
        </w:rPr>
        <w:t xml:space="preserve"> equals 2.</w:t>
      </w:r>
    </w:p>
    <w:p w:rsidR="00022F69" w:rsidRPr="00022F69" w:rsidRDefault="00022F69" w:rsidP="00022F69">
      <w:pPr>
        <w:spacing w:before="100" w:beforeAutospacing="1" w:after="100" w:afterAutospacing="1" w:line="240" w:lineRule="auto"/>
        <w:rPr>
          <w:rFonts w:ascii="Times New Roman" w:eastAsia="Times New Roman" w:hAnsi="Times New Roman" w:cs="Times New Roman"/>
          <w:sz w:val="24"/>
          <w:szCs w:val="24"/>
        </w:rPr>
      </w:pPr>
      <w:r w:rsidRPr="00022F69">
        <w:rPr>
          <w:rFonts w:ascii="Times New Roman" w:eastAsia="Times New Roman" w:hAnsi="Times New Roman" w:cs="Times New Roman"/>
          <w:sz w:val="24"/>
          <w:szCs w:val="24"/>
        </w:rPr>
        <w:t xml:space="preserve">Let </w:t>
      </w:r>
      <w:proofErr w:type="spellStart"/>
      <w:r w:rsidRPr="00022F69">
        <w:rPr>
          <w:rFonts w:ascii="Times New Roman" w:eastAsia="Times New Roman" w:hAnsi="Times New Roman" w:cs="Times New Roman"/>
          <w:i/>
          <w:iCs/>
          <w:sz w:val="24"/>
          <w:szCs w:val="24"/>
        </w:rPr>
        <w:t>R</w:t>
      </w:r>
      <w:r w:rsidRPr="00022F69">
        <w:rPr>
          <w:rFonts w:ascii="Times New Roman" w:eastAsia="Times New Roman" w:hAnsi="Times New Roman" w:cs="Times New Roman"/>
          <w:i/>
          <w:iCs/>
          <w:sz w:val="24"/>
          <w:szCs w:val="24"/>
          <w:vertAlign w:val="subscript"/>
        </w:rPr>
        <w:t>i</w:t>
      </w:r>
      <w:proofErr w:type="gramStart"/>
      <w:r w:rsidRPr="00022F69">
        <w:rPr>
          <w:rFonts w:ascii="Times New Roman" w:eastAsia="Times New Roman" w:hAnsi="Times New Roman" w:cs="Times New Roman"/>
          <w:i/>
          <w:iCs/>
          <w:sz w:val="24"/>
          <w:szCs w:val="24"/>
          <w:vertAlign w:val="subscript"/>
        </w:rPr>
        <w:t>,j</w:t>
      </w:r>
      <w:proofErr w:type="spellEnd"/>
      <w:proofErr w:type="gramEnd"/>
      <w:r w:rsidRPr="00022F69">
        <w:rPr>
          <w:rFonts w:ascii="Times New Roman" w:eastAsia="Times New Roman" w:hAnsi="Times New Roman" w:cs="Times New Roman"/>
          <w:sz w:val="24"/>
          <w:szCs w:val="24"/>
        </w:rPr>
        <w:t xml:space="preserve"> be a measure of how good the clustering scheme is. This measure, by definition has to account for </w:t>
      </w:r>
      <w:proofErr w:type="spellStart"/>
      <w:r w:rsidRPr="00022F69">
        <w:rPr>
          <w:rFonts w:ascii="Times New Roman" w:eastAsia="Times New Roman" w:hAnsi="Times New Roman" w:cs="Times New Roman"/>
          <w:i/>
          <w:iCs/>
          <w:sz w:val="24"/>
          <w:szCs w:val="24"/>
        </w:rPr>
        <w:t>M</w:t>
      </w:r>
      <w:r w:rsidRPr="00022F69">
        <w:rPr>
          <w:rFonts w:ascii="Times New Roman" w:eastAsia="Times New Roman" w:hAnsi="Times New Roman" w:cs="Times New Roman"/>
          <w:i/>
          <w:iCs/>
          <w:sz w:val="24"/>
          <w:szCs w:val="24"/>
          <w:vertAlign w:val="subscript"/>
        </w:rPr>
        <w:t>i</w:t>
      </w:r>
      <w:proofErr w:type="gramStart"/>
      <w:r w:rsidRPr="00022F69">
        <w:rPr>
          <w:rFonts w:ascii="Times New Roman" w:eastAsia="Times New Roman" w:hAnsi="Times New Roman" w:cs="Times New Roman"/>
          <w:i/>
          <w:iCs/>
          <w:sz w:val="24"/>
          <w:szCs w:val="24"/>
          <w:vertAlign w:val="subscript"/>
        </w:rPr>
        <w:t>,j</w:t>
      </w:r>
      <w:proofErr w:type="spellEnd"/>
      <w:proofErr w:type="gramEnd"/>
      <w:r w:rsidRPr="00022F69">
        <w:rPr>
          <w:rFonts w:ascii="Times New Roman" w:eastAsia="Times New Roman" w:hAnsi="Times New Roman" w:cs="Times New Roman"/>
          <w:sz w:val="24"/>
          <w:szCs w:val="24"/>
        </w:rPr>
        <w:t xml:space="preserve"> the separation between the </w:t>
      </w:r>
      <w:proofErr w:type="spellStart"/>
      <w:r w:rsidRPr="00022F69">
        <w:rPr>
          <w:rFonts w:ascii="Times New Roman" w:eastAsia="Times New Roman" w:hAnsi="Times New Roman" w:cs="Times New Roman"/>
          <w:i/>
          <w:iCs/>
          <w:sz w:val="24"/>
          <w:szCs w:val="24"/>
        </w:rPr>
        <w:t>i</w:t>
      </w:r>
      <w:r w:rsidRPr="00022F69">
        <w:rPr>
          <w:rFonts w:ascii="Times New Roman" w:eastAsia="Times New Roman" w:hAnsi="Times New Roman" w:cs="Times New Roman"/>
          <w:i/>
          <w:iCs/>
          <w:sz w:val="24"/>
          <w:szCs w:val="24"/>
          <w:vertAlign w:val="superscript"/>
        </w:rPr>
        <w:t>th</w:t>
      </w:r>
      <w:proofErr w:type="spellEnd"/>
      <w:r w:rsidRPr="00022F69">
        <w:rPr>
          <w:rFonts w:ascii="Times New Roman" w:eastAsia="Times New Roman" w:hAnsi="Times New Roman" w:cs="Times New Roman"/>
          <w:sz w:val="24"/>
          <w:szCs w:val="24"/>
        </w:rPr>
        <w:t xml:space="preserve"> and the </w:t>
      </w:r>
      <w:proofErr w:type="spellStart"/>
      <w:r w:rsidRPr="00022F69">
        <w:rPr>
          <w:rFonts w:ascii="Times New Roman" w:eastAsia="Times New Roman" w:hAnsi="Times New Roman" w:cs="Times New Roman"/>
          <w:i/>
          <w:iCs/>
          <w:sz w:val="24"/>
          <w:szCs w:val="24"/>
        </w:rPr>
        <w:t>j</w:t>
      </w:r>
      <w:r w:rsidRPr="00022F69">
        <w:rPr>
          <w:rFonts w:ascii="Times New Roman" w:eastAsia="Times New Roman" w:hAnsi="Times New Roman" w:cs="Times New Roman"/>
          <w:i/>
          <w:iCs/>
          <w:sz w:val="24"/>
          <w:szCs w:val="24"/>
          <w:vertAlign w:val="superscript"/>
        </w:rPr>
        <w:t>th</w:t>
      </w:r>
      <w:proofErr w:type="spellEnd"/>
      <w:r w:rsidRPr="00022F69">
        <w:rPr>
          <w:rFonts w:ascii="Times New Roman" w:eastAsia="Times New Roman" w:hAnsi="Times New Roman" w:cs="Times New Roman"/>
          <w:sz w:val="24"/>
          <w:szCs w:val="24"/>
        </w:rPr>
        <w:t xml:space="preserve"> cluster, which ideally has to be as large as possible, and </w:t>
      </w:r>
      <w:r w:rsidRPr="00022F69">
        <w:rPr>
          <w:rFonts w:ascii="Times New Roman" w:eastAsia="Times New Roman" w:hAnsi="Times New Roman" w:cs="Times New Roman"/>
          <w:i/>
          <w:iCs/>
          <w:sz w:val="24"/>
          <w:szCs w:val="24"/>
        </w:rPr>
        <w:t>S</w:t>
      </w:r>
      <w:r w:rsidRPr="00022F69">
        <w:rPr>
          <w:rFonts w:ascii="Times New Roman" w:eastAsia="Times New Roman" w:hAnsi="Times New Roman" w:cs="Times New Roman"/>
          <w:i/>
          <w:iCs/>
          <w:sz w:val="24"/>
          <w:szCs w:val="24"/>
          <w:vertAlign w:val="subscript"/>
        </w:rPr>
        <w:t>i</w:t>
      </w:r>
      <w:r w:rsidRPr="00022F69">
        <w:rPr>
          <w:rFonts w:ascii="Times New Roman" w:eastAsia="Times New Roman" w:hAnsi="Times New Roman" w:cs="Times New Roman"/>
          <w:sz w:val="24"/>
          <w:szCs w:val="24"/>
        </w:rPr>
        <w:t xml:space="preserve">, the within cluster scatter for cluster </w:t>
      </w:r>
      <w:proofErr w:type="spellStart"/>
      <w:r w:rsidRPr="00022F69">
        <w:rPr>
          <w:rFonts w:ascii="Times New Roman" w:eastAsia="Times New Roman" w:hAnsi="Times New Roman" w:cs="Times New Roman"/>
          <w:sz w:val="24"/>
          <w:szCs w:val="24"/>
        </w:rPr>
        <w:t>i</w:t>
      </w:r>
      <w:proofErr w:type="spellEnd"/>
      <w:r w:rsidRPr="00022F69">
        <w:rPr>
          <w:rFonts w:ascii="Times New Roman" w:eastAsia="Times New Roman" w:hAnsi="Times New Roman" w:cs="Times New Roman"/>
          <w:sz w:val="24"/>
          <w:szCs w:val="24"/>
        </w:rPr>
        <w:t>, which has to be as low as possible. Hence the Davies–</w:t>
      </w:r>
      <w:proofErr w:type="spellStart"/>
      <w:r w:rsidRPr="00022F69">
        <w:rPr>
          <w:rFonts w:ascii="Times New Roman" w:eastAsia="Times New Roman" w:hAnsi="Times New Roman" w:cs="Times New Roman"/>
          <w:sz w:val="24"/>
          <w:szCs w:val="24"/>
        </w:rPr>
        <w:t>Bouldin</w:t>
      </w:r>
      <w:proofErr w:type="spellEnd"/>
      <w:r w:rsidRPr="00022F69">
        <w:rPr>
          <w:rFonts w:ascii="Times New Roman" w:eastAsia="Times New Roman" w:hAnsi="Times New Roman" w:cs="Times New Roman"/>
          <w:sz w:val="24"/>
          <w:szCs w:val="24"/>
        </w:rPr>
        <w:t xml:space="preserve"> index is defined as the ratio of </w:t>
      </w:r>
      <w:r w:rsidRPr="00022F69">
        <w:rPr>
          <w:rFonts w:ascii="Times New Roman" w:eastAsia="Times New Roman" w:hAnsi="Times New Roman" w:cs="Times New Roman"/>
          <w:i/>
          <w:iCs/>
          <w:sz w:val="24"/>
          <w:szCs w:val="24"/>
        </w:rPr>
        <w:t>S</w:t>
      </w:r>
      <w:r w:rsidRPr="00022F69">
        <w:rPr>
          <w:rFonts w:ascii="Times New Roman" w:eastAsia="Times New Roman" w:hAnsi="Times New Roman" w:cs="Times New Roman"/>
          <w:i/>
          <w:iCs/>
          <w:sz w:val="24"/>
          <w:szCs w:val="24"/>
          <w:vertAlign w:val="subscript"/>
        </w:rPr>
        <w:t>i</w:t>
      </w:r>
      <w:r w:rsidRPr="00022F69">
        <w:rPr>
          <w:rFonts w:ascii="Times New Roman" w:eastAsia="Times New Roman" w:hAnsi="Times New Roman" w:cs="Times New Roman"/>
          <w:sz w:val="24"/>
          <w:szCs w:val="24"/>
        </w:rPr>
        <w:t xml:space="preserve"> and </w:t>
      </w:r>
      <w:proofErr w:type="spellStart"/>
      <w:r w:rsidRPr="00022F69">
        <w:rPr>
          <w:rFonts w:ascii="Times New Roman" w:eastAsia="Times New Roman" w:hAnsi="Times New Roman" w:cs="Times New Roman"/>
          <w:i/>
          <w:iCs/>
          <w:sz w:val="24"/>
          <w:szCs w:val="24"/>
        </w:rPr>
        <w:t>M</w:t>
      </w:r>
      <w:r w:rsidRPr="00022F69">
        <w:rPr>
          <w:rFonts w:ascii="Times New Roman" w:eastAsia="Times New Roman" w:hAnsi="Times New Roman" w:cs="Times New Roman"/>
          <w:i/>
          <w:iCs/>
          <w:sz w:val="24"/>
          <w:szCs w:val="24"/>
          <w:vertAlign w:val="subscript"/>
        </w:rPr>
        <w:t>i</w:t>
      </w:r>
      <w:proofErr w:type="gramStart"/>
      <w:r w:rsidRPr="00022F69">
        <w:rPr>
          <w:rFonts w:ascii="Times New Roman" w:eastAsia="Times New Roman" w:hAnsi="Times New Roman" w:cs="Times New Roman"/>
          <w:i/>
          <w:iCs/>
          <w:sz w:val="24"/>
          <w:szCs w:val="24"/>
          <w:vertAlign w:val="subscript"/>
        </w:rPr>
        <w:t>,j</w:t>
      </w:r>
      <w:proofErr w:type="spellEnd"/>
      <w:proofErr w:type="gramEnd"/>
      <w:r w:rsidRPr="00022F69">
        <w:rPr>
          <w:rFonts w:ascii="Times New Roman" w:eastAsia="Times New Roman" w:hAnsi="Times New Roman" w:cs="Times New Roman"/>
          <w:sz w:val="24"/>
          <w:szCs w:val="24"/>
        </w:rPr>
        <w:t xml:space="preserve"> such that these properties are conserved:</w:t>
      </w:r>
    </w:p>
    <w:p w:rsidR="00022F69" w:rsidRPr="00022F69" w:rsidRDefault="00022F69" w:rsidP="00022F6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22F69">
        <w:rPr>
          <w:rFonts w:ascii="Times New Roman" w:eastAsia="Times New Roman" w:hAnsi="Times New Roman" w:cs="Times New Roman"/>
          <w:noProof/>
          <w:sz w:val="24"/>
          <w:szCs w:val="24"/>
        </w:rPr>
        <w:lastRenderedPageBreak/>
        <w:drawing>
          <wp:inline distT="0" distB="0" distL="0" distR="0">
            <wp:extent cx="627380" cy="188595"/>
            <wp:effectExtent l="0" t="0" r="1270" b="1905"/>
            <wp:docPr id="44" name="Picture 44" descr=" R_{i,j} \geqslant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R_{i,j} \geqslant 0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7380" cy="188595"/>
                    </a:xfrm>
                    <a:prstGeom prst="rect">
                      <a:avLst/>
                    </a:prstGeom>
                    <a:noFill/>
                    <a:ln>
                      <a:noFill/>
                    </a:ln>
                  </pic:spPr>
                </pic:pic>
              </a:graphicData>
            </a:graphic>
          </wp:inline>
        </w:drawing>
      </w:r>
      <w:r w:rsidRPr="00022F69">
        <w:rPr>
          <w:rFonts w:ascii="Times New Roman" w:eastAsia="Times New Roman" w:hAnsi="Times New Roman" w:cs="Times New Roman"/>
          <w:sz w:val="24"/>
          <w:szCs w:val="24"/>
        </w:rPr>
        <w:t>.</w:t>
      </w:r>
    </w:p>
    <w:p w:rsidR="00022F69" w:rsidRPr="00022F69" w:rsidRDefault="00022F69" w:rsidP="00022F6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22F69">
        <w:rPr>
          <w:rFonts w:ascii="Times New Roman" w:eastAsia="Times New Roman" w:hAnsi="Times New Roman" w:cs="Times New Roman"/>
          <w:noProof/>
          <w:sz w:val="24"/>
          <w:szCs w:val="24"/>
        </w:rPr>
        <w:drawing>
          <wp:inline distT="0" distB="0" distL="0" distR="0">
            <wp:extent cx="828040" cy="188595"/>
            <wp:effectExtent l="0" t="0" r="0" b="1905"/>
            <wp:docPr id="43" name="Picture 43" descr=" R_{i,j} = R_{j,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R_{i,j} = R_{j,i}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28040" cy="188595"/>
                    </a:xfrm>
                    <a:prstGeom prst="rect">
                      <a:avLst/>
                    </a:prstGeom>
                    <a:noFill/>
                    <a:ln>
                      <a:noFill/>
                    </a:ln>
                  </pic:spPr>
                </pic:pic>
              </a:graphicData>
            </a:graphic>
          </wp:inline>
        </w:drawing>
      </w:r>
      <w:r w:rsidRPr="00022F69">
        <w:rPr>
          <w:rFonts w:ascii="Times New Roman" w:eastAsia="Times New Roman" w:hAnsi="Times New Roman" w:cs="Times New Roman"/>
          <w:sz w:val="24"/>
          <w:szCs w:val="24"/>
        </w:rPr>
        <w:t>.</w:t>
      </w:r>
    </w:p>
    <w:p w:rsidR="00022F69" w:rsidRPr="00022F69" w:rsidRDefault="00022F69" w:rsidP="00022F6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22F69">
        <w:rPr>
          <w:rFonts w:ascii="Times New Roman" w:eastAsia="Times New Roman" w:hAnsi="Times New Roman" w:cs="Times New Roman"/>
          <w:sz w:val="24"/>
          <w:szCs w:val="24"/>
        </w:rPr>
        <w:t xml:space="preserve">When </w:t>
      </w:r>
      <w:r w:rsidRPr="00022F69">
        <w:rPr>
          <w:rFonts w:ascii="Times New Roman" w:eastAsia="Times New Roman" w:hAnsi="Times New Roman" w:cs="Times New Roman"/>
          <w:noProof/>
          <w:sz w:val="24"/>
          <w:szCs w:val="24"/>
        </w:rPr>
        <w:drawing>
          <wp:inline distT="0" distB="0" distL="0" distR="0">
            <wp:extent cx="619125" cy="188595"/>
            <wp:effectExtent l="0" t="0" r="9525" b="1905"/>
            <wp:docPr id="42" name="Picture 42" descr=" S_j \geqslant S_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S_j \geqslant S_k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9125" cy="188595"/>
                    </a:xfrm>
                    <a:prstGeom prst="rect">
                      <a:avLst/>
                    </a:prstGeom>
                    <a:noFill/>
                    <a:ln>
                      <a:noFill/>
                    </a:ln>
                  </pic:spPr>
                </pic:pic>
              </a:graphicData>
            </a:graphic>
          </wp:inline>
        </w:drawing>
      </w:r>
      <w:r w:rsidRPr="00022F69">
        <w:rPr>
          <w:rFonts w:ascii="Times New Roman" w:eastAsia="Times New Roman" w:hAnsi="Times New Roman" w:cs="Times New Roman"/>
          <w:sz w:val="24"/>
          <w:szCs w:val="24"/>
        </w:rPr>
        <w:t xml:space="preserve">and </w:t>
      </w:r>
      <w:r w:rsidRPr="00022F69">
        <w:rPr>
          <w:rFonts w:ascii="Times New Roman" w:eastAsia="Times New Roman" w:hAnsi="Times New Roman" w:cs="Times New Roman"/>
          <w:noProof/>
          <w:sz w:val="24"/>
          <w:szCs w:val="24"/>
        </w:rPr>
        <w:drawing>
          <wp:inline distT="0" distB="0" distL="0" distR="0">
            <wp:extent cx="922655" cy="188595"/>
            <wp:effectExtent l="0" t="0" r="0" b="1905"/>
            <wp:docPr id="41" name="Picture 41" descr=" M_{i,j} = M_{i,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M_{i,j} = M_{i,k}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22655" cy="188595"/>
                    </a:xfrm>
                    <a:prstGeom prst="rect">
                      <a:avLst/>
                    </a:prstGeom>
                    <a:noFill/>
                    <a:ln>
                      <a:noFill/>
                    </a:ln>
                  </pic:spPr>
                </pic:pic>
              </a:graphicData>
            </a:graphic>
          </wp:inline>
        </w:drawing>
      </w:r>
      <w:proofErr w:type="gramStart"/>
      <w:r w:rsidRPr="00022F69">
        <w:rPr>
          <w:rFonts w:ascii="Times New Roman" w:eastAsia="Times New Roman" w:hAnsi="Times New Roman" w:cs="Times New Roman"/>
          <w:sz w:val="24"/>
          <w:szCs w:val="24"/>
        </w:rPr>
        <w:t xml:space="preserve">then </w:t>
      </w:r>
      <w:proofErr w:type="gramEnd"/>
      <w:r w:rsidRPr="00022F69">
        <w:rPr>
          <w:rFonts w:ascii="Times New Roman" w:eastAsia="Times New Roman" w:hAnsi="Times New Roman" w:cs="Times New Roman"/>
          <w:noProof/>
          <w:sz w:val="24"/>
          <w:szCs w:val="24"/>
        </w:rPr>
        <w:drawing>
          <wp:inline distT="0" distB="0" distL="0" distR="0">
            <wp:extent cx="848995" cy="188595"/>
            <wp:effectExtent l="0" t="0" r="8255" b="1905"/>
            <wp:docPr id="40" name="Picture 40" descr=" R_{i,j} &gt; R_{i,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R_{i,j} &gt; R_{i,k}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48995" cy="188595"/>
                    </a:xfrm>
                    <a:prstGeom prst="rect">
                      <a:avLst/>
                    </a:prstGeom>
                    <a:noFill/>
                    <a:ln>
                      <a:noFill/>
                    </a:ln>
                  </pic:spPr>
                </pic:pic>
              </a:graphicData>
            </a:graphic>
          </wp:inline>
        </w:drawing>
      </w:r>
      <w:r w:rsidRPr="00022F69">
        <w:rPr>
          <w:rFonts w:ascii="Times New Roman" w:eastAsia="Times New Roman" w:hAnsi="Times New Roman" w:cs="Times New Roman"/>
          <w:sz w:val="24"/>
          <w:szCs w:val="24"/>
        </w:rPr>
        <w:t>.</w:t>
      </w:r>
    </w:p>
    <w:p w:rsidR="00022F69" w:rsidRPr="00022F69" w:rsidRDefault="00022F69" w:rsidP="00022F6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22F69">
        <w:rPr>
          <w:rFonts w:ascii="Times New Roman" w:eastAsia="Times New Roman" w:hAnsi="Times New Roman" w:cs="Times New Roman"/>
          <w:sz w:val="24"/>
          <w:szCs w:val="24"/>
        </w:rPr>
        <w:t xml:space="preserve">When </w:t>
      </w:r>
      <w:r w:rsidRPr="00022F69">
        <w:rPr>
          <w:rFonts w:ascii="Times New Roman" w:eastAsia="Times New Roman" w:hAnsi="Times New Roman" w:cs="Times New Roman"/>
          <w:noProof/>
          <w:sz w:val="24"/>
          <w:szCs w:val="24"/>
        </w:rPr>
        <w:drawing>
          <wp:inline distT="0" distB="0" distL="0" distR="0">
            <wp:extent cx="610870" cy="188595"/>
            <wp:effectExtent l="0" t="0" r="0" b="1905"/>
            <wp:docPr id="39" name="Picture 39" descr=" S_j = S_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S_j = S_k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0870" cy="188595"/>
                    </a:xfrm>
                    <a:prstGeom prst="rect">
                      <a:avLst/>
                    </a:prstGeom>
                    <a:noFill/>
                    <a:ln>
                      <a:noFill/>
                    </a:ln>
                  </pic:spPr>
                </pic:pic>
              </a:graphicData>
            </a:graphic>
          </wp:inline>
        </w:drawing>
      </w:r>
      <w:r w:rsidRPr="00022F69">
        <w:rPr>
          <w:rFonts w:ascii="Times New Roman" w:eastAsia="Times New Roman" w:hAnsi="Times New Roman" w:cs="Times New Roman"/>
          <w:sz w:val="24"/>
          <w:szCs w:val="24"/>
        </w:rPr>
        <w:t xml:space="preserve">and </w:t>
      </w:r>
      <w:r w:rsidRPr="00022F69">
        <w:rPr>
          <w:rFonts w:ascii="Times New Roman" w:eastAsia="Times New Roman" w:hAnsi="Times New Roman" w:cs="Times New Roman"/>
          <w:noProof/>
          <w:sz w:val="24"/>
          <w:szCs w:val="24"/>
        </w:rPr>
        <w:drawing>
          <wp:inline distT="0" distB="0" distL="0" distR="0">
            <wp:extent cx="922655" cy="188595"/>
            <wp:effectExtent l="0" t="0" r="0" b="1905"/>
            <wp:docPr id="38" name="Picture 38" descr=" M_{i,j} \leqslant M_{i,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M_{i,j} \leqslant M_{i,k}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22655" cy="188595"/>
                    </a:xfrm>
                    <a:prstGeom prst="rect">
                      <a:avLst/>
                    </a:prstGeom>
                    <a:noFill/>
                    <a:ln>
                      <a:noFill/>
                    </a:ln>
                  </pic:spPr>
                </pic:pic>
              </a:graphicData>
            </a:graphic>
          </wp:inline>
        </w:drawing>
      </w:r>
      <w:proofErr w:type="gramStart"/>
      <w:r w:rsidRPr="00022F69">
        <w:rPr>
          <w:rFonts w:ascii="Times New Roman" w:eastAsia="Times New Roman" w:hAnsi="Times New Roman" w:cs="Times New Roman"/>
          <w:sz w:val="24"/>
          <w:szCs w:val="24"/>
        </w:rPr>
        <w:t xml:space="preserve">then </w:t>
      </w:r>
      <w:proofErr w:type="gramEnd"/>
      <w:r w:rsidRPr="00022F69">
        <w:rPr>
          <w:rFonts w:ascii="Times New Roman" w:eastAsia="Times New Roman" w:hAnsi="Times New Roman" w:cs="Times New Roman"/>
          <w:noProof/>
          <w:sz w:val="24"/>
          <w:szCs w:val="24"/>
        </w:rPr>
        <w:drawing>
          <wp:inline distT="0" distB="0" distL="0" distR="0">
            <wp:extent cx="848995" cy="188595"/>
            <wp:effectExtent l="0" t="0" r="8255" b="1905"/>
            <wp:docPr id="37" name="Picture 37" descr=" R_{i,j} &gt; R_{i,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R_{i,j} &gt; R_{i,k}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48995" cy="188595"/>
                    </a:xfrm>
                    <a:prstGeom prst="rect">
                      <a:avLst/>
                    </a:prstGeom>
                    <a:noFill/>
                    <a:ln>
                      <a:noFill/>
                    </a:ln>
                  </pic:spPr>
                </pic:pic>
              </a:graphicData>
            </a:graphic>
          </wp:inline>
        </w:drawing>
      </w:r>
      <w:r w:rsidRPr="00022F69">
        <w:rPr>
          <w:rFonts w:ascii="Times New Roman" w:eastAsia="Times New Roman" w:hAnsi="Times New Roman" w:cs="Times New Roman"/>
          <w:sz w:val="24"/>
          <w:szCs w:val="24"/>
        </w:rPr>
        <w:t>.</w:t>
      </w:r>
    </w:p>
    <w:p w:rsidR="00022F69" w:rsidRPr="00022F69" w:rsidRDefault="00022F69" w:rsidP="00022F69">
      <w:pPr>
        <w:spacing w:before="100" w:beforeAutospacing="1" w:after="100" w:afterAutospacing="1" w:line="240" w:lineRule="auto"/>
        <w:rPr>
          <w:rFonts w:ascii="Times New Roman" w:eastAsia="Times New Roman" w:hAnsi="Times New Roman" w:cs="Times New Roman"/>
          <w:sz w:val="24"/>
          <w:szCs w:val="24"/>
        </w:rPr>
      </w:pPr>
      <w:r w:rsidRPr="00022F69">
        <w:rPr>
          <w:rFonts w:ascii="Times New Roman" w:eastAsia="Times New Roman" w:hAnsi="Times New Roman" w:cs="Times New Roman"/>
          <w:sz w:val="24"/>
          <w:szCs w:val="24"/>
        </w:rPr>
        <w:t>With this formulation, the lower the value, the better the separation of the clusters and the 'tightness' inside the clusters.</w:t>
      </w:r>
    </w:p>
    <w:p w:rsidR="00022F69" w:rsidRPr="00022F69" w:rsidRDefault="00022F69" w:rsidP="00022F69">
      <w:pPr>
        <w:spacing w:before="100" w:beforeAutospacing="1" w:after="100" w:afterAutospacing="1" w:line="240" w:lineRule="auto"/>
        <w:rPr>
          <w:rFonts w:ascii="Times New Roman" w:eastAsia="Times New Roman" w:hAnsi="Times New Roman" w:cs="Times New Roman"/>
          <w:sz w:val="24"/>
          <w:szCs w:val="24"/>
        </w:rPr>
      </w:pPr>
      <w:r w:rsidRPr="00022F69">
        <w:rPr>
          <w:rFonts w:ascii="Times New Roman" w:eastAsia="Times New Roman" w:hAnsi="Times New Roman" w:cs="Times New Roman"/>
          <w:sz w:val="24"/>
          <w:szCs w:val="24"/>
        </w:rPr>
        <w:t>A solution that satisfies these properties is:</w:t>
      </w:r>
    </w:p>
    <w:p w:rsidR="00022F69" w:rsidRPr="00022F69" w:rsidRDefault="00022F69" w:rsidP="00022F69">
      <w:pPr>
        <w:spacing w:after="0" w:line="240" w:lineRule="auto"/>
        <w:ind w:left="720"/>
        <w:rPr>
          <w:rFonts w:ascii="Times New Roman" w:eastAsia="Times New Roman" w:hAnsi="Times New Roman" w:cs="Times New Roman"/>
          <w:sz w:val="24"/>
          <w:szCs w:val="24"/>
        </w:rPr>
      </w:pPr>
      <w:r w:rsidRPr="00022F69">
        <w:rPr>
          <w:rFonts w:ascii="Times New Roman" w:eastAsia="Times New Roman" w:hAnsi="Times New Roman" w:cs="Times New Roman"/>
          <w:noProof/>
          <w:sz w:val="24"/>
          <w:szCs w:val="24"/>
        </w:rPr>
        <w:drawing>
          <wp:inline distT="0" distB="0" distL="0" distR="0">
            <wp:extent cx="1144270" cy="447040"/>
            <wp:effectExtent l="0" t="0" r="0" b="0"/>
            <wp:docPr id="36" name="Picture 36" descr=" R_{i,j} = \frac{S_i + S_j}{M_{i,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R_{i,j} = \frac{S_i + S_j}{M_{i,j}}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44270" cy="447040"/>
                    </a:xfrm>
                    <a:prstGeom prst="rect">
                      <a:avLst/>
                    </a:prstGeom>
                    <a:noFill/>
                    <a:ln>
                      <a:noFill/>
                    </a:ln>
                  </pic:spPr>
                </pic:pic>
              </a:graphicData>
            </a:graphic>
          </wp:inline>
        </w:drawing>
      </w:r>
    </w:p>
    <w:p w:rsidR="00022F69" w:rsidRPr="00022F69" w:rsidRDefault="00022F69" w:rsidP="00022F69">
      <w:pPr>
        <w:spacing w:before="100" w:beforeAutospacing="1" w:after="100" w:afterAutospacing="1" w:line="240" w:lineRule="auto"/>
        <w:rPr>
          <w:rFonts w:ascii="Times New Roman" w:eastAsia="Times New Roman" w:hAnsi="Times New Roman" w:cs="Times New Roman"/>
          <w:sz w:val="24"/>
          <w:szCs w:val="24"/>
        </w:rPr>
      </w:pPr>
      <w:r w:rsidRPr="00022F69">
        <w:rPr>
          <w:rFonts w:ascii="Times New Roman" w:eastAsia="Times New Roman" w:hAnsi="Times New Roman" w:cs="Times New Roman"/>
          <w:sz w:val="24"/>
          <w:szCs w:val="24"/>
        </w:rPr>
        <w:t xml:space="preserve">This is used to define </w:t>
      </w:r>
      <w:r w:rsidRPr="00022F69">
        <w:rPr>
          <w:rFonts w:ascii="Times New Roman" w:eastAsia="Times New Roman" w:hAnsi="Times New Roman" w:cs="Times New Roman"/>
          <w:i/>
          <w:iCs/>
          <w:sz w:val="24"/>
          <w:szCs w:val="24"/>
        </w:rPr>
        <w:t>D</w:t>
      </w:r>
      <w:r w:rsidRPr="00022F69">
        <w:rPr>
          <w:rFonts w:ascii="Times New Roman" w:eastAsia="Times New Roman" w:hAnsi="Times New Roman" w:cs="Times New Roman"/>
          <w:i/>
          <w:iCs/>
          <w:sz w:val="24"/>
          <w:szCs w:val="24"/>
          <w:vertAlign w:val="subscript"/>
        </w:rPr>
        <w:t>i</w:t>
      </w:r>
      <w:r w:rsidRPr="00022F69">
        <w:rPr>
          <w:rFonts w:ascii="Times New Roman" w:eastAsia="Times New Roman" w:hAnsi="Times New Roman" w:cs="Times New Roman"/>
          <w:sz w:val="24"/>
          <w:szCs w:val="24"/>
        </w:rPr>
        <w:t>:</w:t>
      </w:r>
    </w:p>
    <w:p w:rsidR="00022F69" w:rsidRPr="00022F69" w:rsidRDefault="00022F69" w:rsidP="00022F69">
      <w:pPr>
        <w:spacing w:after="0" w:line="240" w:lineRule="auto"/>
        <w:ind w:left="720"/>
        <w:rPr>
          <w:rFonts w:ascii="Times New Roman" w:eastAsia="Times New Roman" w:hAnsi="Times New Roman" w:cs="Times New Roman"/>
          <w:sz w:val="24"/>
          <w:szCs w:val="24"/>
        </w:rPr>
      </w:pPr>
      <w:r w:rsidRPr="00022F69">
        <w:rPr>
          <w:rFonts w:ascii="Times New Roman" w:eastAsia="Times New Roman" w:hAnsi="Times New Roman" w:cs="Times New Roman"/>
          <w:noProof/>
          <w:sz w:val="24"/>
          <w:szCs w:val="24"/>
        </w:rPr>
        <w:drawing>
          <wp:inline distT="0" distB="0" distL="0" distR="0">
            <wp:extent cx="1123315" cy="278765"/>
            <wp:effectExtent l="0" t="0" r="635" b="6985"/>
            <wp:docPr id="35" name="Picture 35" descr=" D_i \equiv \max_{j \neq i} R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D_i \equiv \max_{j \neq i} R_{i,j}"/>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23315" cy="278765"/>
                    </a:xfrm>
                    <a:prstGeom prst="rect">
                      <a:avLst/>
                    </a:prstGeom>
                    <a:noFill/>
                    <a:ln>
                      <a:noFill/>
                    </a:ln>
                  </pic:spPr>
                </pic:pic>
              </a:graphicData>
            </a:graphic>
          </wp:inline>
        </w:drawing>
      </w:r>
    </w:p>
    <w:p w:rsidR="00022F69" w:rsidRPr="00022F69" w:rsidRDefault="00022F69" w:rsidP="00022F69">
      <w:pPr>
        <w:spacing w:before="100" w:beforeAutospacing="1" w:after="100" w:afterAutospacing="1" w:line="240" w:lineRule="auto"/>
        <w:rPr>
          <w:rFonts w:ascii="Times New Roman" w:eastAsia="Times New Roman" w:hAnsi="Times New Roman" w:cs="Times New Roman"/>
          <w:sz w:val="24"/>
          <w:szCs w:val="24"/>
        </w:rPr>
      </w:pPr>
      <w:r w:rsidRPr="00022F69">
        <w:rPr>
          <w:rFonts w:ascii="Times New Roman" w:eastAsia="Times New Roman" w:hAnsi="Times New Roman" w:cs="Times New Roman"/>
          <w:sz w:val="24"/>
          <w:szCs w:val="24"/>
        </w:rPr>
        <w:t>If N is the number of clusters:</w:t>
      </w:r>
    </w:p>
    <w:p w:rsidR="00022F69" w:rsidRPr="00022F69" w:rsidRDefault="00022F69" w:rsidP="00022F69">
      <w:pPr>
        <w:spacing w:after="0" w:line="240" w:lineRule="auto"/>
        <w:ind w:left="720"/>
        <w:rPr>
          <w:rFonts w:ascii="Times New Roman" w:eastAsia="Times New Roman" w:hAnsi="Times New Roman" w:cs="Times New Roman"/>
          <w:sz w:val="24"/>
          <w:szCs w:val="24"/>
        </w:rPr>
      </w:pPr>
      <w:r w:rsidRPr="00022F69">
        <w:rPr>
          <w:rFonts w:ascii="Times New Roman" w:eastAsia="Times New Roman" w:hAnsi="Times New Roman" w:cs="Times New Roman"/>
          <w:noProof/>
          <w:sz w:val="24"/>
          <w:szCs w:val="24"/>
        </w:rPr>
        <w:drawing>
          <wp:inline distT="0" distB="0" distL="0" distR="0">
            <wp:extent cx="1275080" cy="549275"/>
            <wp:effectExtent l="0" t="0" r="1270" b="3175"/>
            <wp:docPr id="34" name="Picture 34" descr=" \mathit{DB} \equiv \frac{1}{N}\displaystyle\sum_{i=1}^N 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mathit{DB} \equiv \frac{1}{N}\displaystyle\sum_{i=1}^N D_i"/>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75080" cy="549275"/>
                    </a:xfrm>
                    <a:prstGeom prst="rect">
                      <a:avLst/>
                    </a:prstGeom>
                    <a:noFill/>
                    <a:ln>
                      <a:noFill/>
                    </a:ln>
                  </pic:spPr>
                </pic:pic>
              </a:graphicData>
            </a:graphic>
          </wp:inline>
        </w:drawing>
      </w:r>
    </w:p>
    <w:p w:rsidR="00022F69" w:rsidRPr="00022F69" w:rsidRDefault="00022F69" w:rsidP="00022F69">
      <w:pPr>
        <w:spacing w:before="100" w:beforeAutospacing="1" w:after="100" w:afterAutospacing="1" w:line="240" w:lineRule="auto"/>
        <w:rPr>
          <w:rFonts w:ascii="Times New Roman" w:eastAsia="Times New Roman" w:hAnsi="Times New Roman" w:cs="Times New Roman"/>
          <w:sz w:val="24"/>
          <w:szCs w:val="24"/>
        </w:rPr>
      </w:pPr>
      <w:r w:rsidRPr="00022F69">
        <w:rPr>
          <w:rFonts w:ascii="Times New Roman" w:eastAsia="Times New Roman" w:hAnsi="Times New Roman" w:cs="Times New Roman"/>
          <w:i/>
          <w:iCs/>
          <w:sz w:val="24"/>
          <w:szCs w:val="24"/>
        </w:rPr>
        <w:t>DB</w:t>
      </w:r>
      <w:r w:rsidRPr="00022F69">
        <w:rPr>
          <w:rFonts w:ascii="Times New Roman" w:eastAsia="Times New Roman" w:hAnsi="Times New Roman" w:cs="Times New Roman"/>
          <w:sz w:val="24"/>
          <w:szCs w:val="24"/>
        </w:rPr>
        <w:t xml:space="preserve"> is called the Davies–</w:t>
      </w:r>
      <w:proofErr w:type="spellStart"/>
      <w:r w:rsidRPr="00022F69">
        <w:rPr>
          <w:rFonts w:ascii="Times New Roman" w:eastAsia="Times New Roman" w:hAnsi="Times New Roman" w:cs="Times New Roman"/>
          <w:sz w:val="24"/>
          <w:szCs w:val="24"/>
        </w:rPr>
        <w:t>Bouldin</w:t>
      </w:r>
      <w:proofErr w:type="spellEnd"/>
      <w:r w:rsidRPr="00022F69">
        <w:rPr>
          <w:rFonts w:ascii="Times New Roman" w:eastAsia="Times New Roman" w:hAnsi="Times New Roman" w:cs="Times New Roman"/>
          <w:sz w:val="24"/>
          <w:szCs w:val="24"/>
        </w:rPr>
        <w:t xml:space="preserve"> index. This is dependent both on the data as well as the algorithm. </w:t>
      </w:r>
      <w:r w:rsidRPr="00022F69">
        <w:rPr>
          <w:rFonts w:ascii="Times New Roman" w:eastAsia="Times New Roman" w:hAnsi="Times New Roman" w:cs="Times New Roman"/>
          <w:i/>
          <w:iCs/>
          <w:sz w:val="24"/>
          <w:szCs w:val="24"/>
        </w:rPr>
        <w:t>D</w:t>
      </w:r>
      <w:r w:rsidRPr="00022F69">
        <w:rPr>
          <w:rFonts w:ascii="Times New Roman" w:eastAsia="Times New Roman" w:hAnsi="Times New Roman" w:cs="Times New Roman"/>
          <w:i/>
          <w:iCs/>
          <w:sz w:val="24"/>
          <w:szCs w:val="24"/>
          <w:vertAlign w:val="subscript"/>
        </w:rPr>
        <w:t>i</w:t>
      </w:r>
      <w:r w:rsidRPr="00022F69">
        <w:rPr>
          <w:rFonts w:ascii="Times New Roman" w:eastAsia="Times New Roman" w:hAnsi="Times New Roman" w:cs="Times New Roman"/>
          <w:sz w:val="24"/>
          <w:szCs w:val="24"/>
        </w:rPr>
        <w:t xml:space="preserve"> chooses the worst-case scenario, and this value is equal to </w:t>
      </w:r>
      <w:proofErr w:type="spellStart"/>
      <w:r w:rsidRPr="00022F69">
        <w:rPr>
          <w:rFonts w:ascii="Times New Roman" w:eastAsia="Times New Roman" w:hAnsi="Times New Roman" w:cs="Times New Roman"/>
          <w:i/>
          <w:iCs/>
          <w:sz w:val="24"/>
          <w:szCs w:val="24"/>
        </w:rPr>
        <w:t>R</w:t>
      </w:r>
      <w:r w:rsidRPr="00022F69">
        <w:rPr>
          <w:rFonts w:ascii="Times New Roman" w:eastAsia="Times New Roman" w:hAnsi="Times New Roman" w:cs="Times New Roman"/>
          <w:i/>
          <w:iCs/>
          <w:sz w:val="24"/>
          <w:szCs w:val="24"/>
          <w:vertAlign w:val="subscript"/>
        </w:rPr>
        <w:t>i</w:t>
      </w:r>
      <w:proofErr w:type="gramStart"/>
      <w:r w:rsidRPr="00022F69">
        <w:rPr>
          <w:rFonts w:ascii="Times New Roman" w:eastAsia="Times New Roman" w:hAnsi="Times New Roman" w:cs="Times New Roman"/>
          <w:i/>
          <w:iCs/>
          <w:sz w:val="24"/>
          <w:szCs w:val="24"/>
          <w:vertAlign w:val="subscript"/>
        </w:rPr>
        <w:t>,j</w:t>
      </w:r>
      <w:proofErr w:type="spellEnd"/>
      <w:proofErr w:type="gramEnd"/>
      <w:r w:rsidRPr="00022F69">
        <w:rPr>
          <w:rFonts w:ascii="Times New Roman" w:eastAsia="Times New Roman" w:hAnsi="Times New Roman" w:cs="Times New Roman"/>
          <w:sz w:val="24"/>
          <w:szCs w:val="24"/>
        </w:rPr>
        <w:t xml:space="preserve"> for the most similar cluster to cluster </w:t>
      </w:r>
      <w:proofErr w:type="spellStart"/>
      <w:r w:rsidRPr="00022F69">
        <w:rPr>
          <w:rFonts w:ascii="Times New Roman" w:eastAsia="Times New Roman" w:hAnsi="Times New Roman" w:cs="Times New Roman"/>
          <w:i/>
          <w:iCs/>
          <w:sz w:val="24"/>
          <w:szCs w:val="24"/>
        </w:rPr>
        <w:t>i</w:t>
      </w:r>
      <w:proofErr w:type="spellEnd"/>
      <w:r w:rsidRPr="00022F69">
        <w:rPr>
          <w:rFonts w:ascii="Times New Roman" w:eastAsia="Times New Roman" w:hAnsi="Times New Roman" w:cs="Times New Roman"/>
          <w:sz w:val="24"/>
          <w:szCs w:val="24"/>
        </w:rPr>
        <w:t>. There could be many variations to this formulation, like choosing the average of the cluster similarity, weighted average and so on</w:t>
      </w:r>
    </w:p>
    <w:p w:rsidR="00022F69" w:rsidRDefault="00022F6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62EAE" w:rsidRPr="00762EAE" w:rsidRDefault="00762EAE" w:rsidP="00762EAE">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8" w:tooltip="Dunn index" w:history="1">
        <w:r w:rsidRPr="00762EAE">
          <w:rPr>
            <w:rFonts w:ascii="Times New Roman" w:eastAsia="Times New Roman" w:hAnsi="Times New Roman" w:cs="Times New Roman"/>
            <w:b/>
            <w:bCs/>
            <w:color w:val="0000FF"/>
            <w:sz w:val="24"/>
            <w:szCs w:val="24"/>
            <w:u w:val="single"/>
          </w:rPr>
          <w:t>Dunn index</w:t>
        </w:r>
      </w:hyperlink>
    </w:p>
    <w:p w:rsidR="00762EAE" w:rsidRPr="00762EAE" w:rsidRDefault="00762EAE" w:rsidP="00762EAE">
      <w:pPr>
        <w:spacing w:after="0" w:line="240" w:lineRule="auto"/>
        <w:ind w:left="720"/>
        <w:rPr>
          <w:rFonts w:ascii="Times New Roman" w:eastAsia="Times New Roman" w:hAnsi="Times New Roman" w:cs="Times New Roman"/>
          <w:sz w:val="24"/>
          <w:szCs w:val="24"/>
        </w:rPr>
      </w:pPr>
      <w:r w:rsidRPr="00762EAE">
        <w:rPr>
          <w:rFonts w:ascii="Times New Roman" w:eastAsia="Times New Roman" w:hAnsi="Times New Roman" w:cs="Times New Roman"/>
          <w:sz w:val="24"/>
          <w:szCs w:val="24"/>
        </w:rPr>
        <w:t xml:space="preserve">The Dunn index aims to identify dense and well-separated clusters. It is defined as the ratio between the minimal inter-cluster </w:t>
      </w:r>
      <w:proofErr w:type="gramStart"/>
      <w:r w:rsidRPr="00762EAE">
        <w:rPr>
          <w:rFonts w:ascii="Times New Roman" w:eastAsia="Times New Roman" w:hAnsi="Times New Roman" w:cs="Times New Roman"/>
          <w:sz w:val="24"/>
          <w:szCs w:val="24"/>
        </w:rPr>
        <w:t>distance</w:t>
      </w:r>
      <w:proofErr w:type="gramEnd"/>
      <w:r w:rsidRPr="00762EAE">
        <w:rPr>
          <w:rFonts w:ascii="Times New Roman" w:eastAsia="Times New Roman" w:hAnsi="Times New Roman" w:cs="Times New Roman"/>
          <w:sz w:val="24"/>
          <w:szCs w:val="24"/>
        </w:rPr>
        <w:t xml:space="preserve"> to maximal intra-cluster distance. For each cluster partition, the Dunn index can be calculated by the following formula</w:t>
      </w:r>
      <w:proofErr w:type="gramStart"/>
      <w:r w:rsidRPr="00762EAE">
        <w:rPr>
          <w:rFonts w:ascii="Times New Roman" w:eastAsia="Times New Roman" w:hAnsi="Times New Roman" w:cs="Times New Roman"/>
          <w:sz w:val="24"/>
          <w:szCs w:val="24"/>
        </w:rPr>
        <w:t>:</w:t>
      </w:r>
      <w:proofErr w:type="gramEnd"/>
      <w:r w:rsidRPr="00762EAE">
        <w:rPr>
          <w:rFonts w:ascii="Times New Roman" w:eastAsia="Times New Roman" w:hAnsi="Times New Roman" w:cs="Times New Roman"/>
          <w:sz w:val="24"/>
          <w:szCs w:val="24"/>
          <w:vertAlign w:val="superscript"/>
        </w:rPr>
        <w:fldChar w:fldCharType="begin"/>
      </w:r>
      <w:r w:rsidRPr="00762EAE">
        <w:rPr>
          <w:rFonts w:ascii="Times New Roman" w:eastAsia="Times New Roman" w:hAnsi="Times New Roman" w:cs="Times New Roman"/>
          <w:sz w:val="24"/>
          <w:szCs w:val="24"/>
          <w:vertAlign w:val="superscript"/>
        </w:rPr>
        <w:instrText xml:space="preserve"> HYPERLINK "https://en.wikipedia.org/wiki/Cluster_analysis" \l "cite_note-32" </w:instrText>
      </w:r>
      <w:r w:rsidRPr="00762EAE">
        <w:rPr>
          <w:rFonts w:ascii="Times New Roman" w:eastAsia="Times New Roman" w:hAnsi="Times New Roman" w:cs="Times New Roman"/>
          <w:sz w:val="24"/>
          <w:szCs w:val="24"/>
          <w:vertAlign w:val="superscript"/>
        </w:rPr>
        <w:fldChar w:fldCharType="separate"/>
      </w:r>
      <w:r w:rsidRPr="00762EAE">
        <w:rPr>
          <w:rFonts w:ascii="Times New Roman" w:eastAsia="Times New Roman" w:hAnsi="Times New Roman" w:cs="Times New Roman"/>
          <w:color w:val="0000FF"/>
          <w:sz w:val="24"/>
          <w:szCs w:val="24"/>
          <w:u w:val="single"/>
          <w:vertAlign w:val="superscript"/>
        </w:rPr>
        <w:t>[32]</w:t>
      </w:r>
      <w:r w:rsidRPr="00762EAE">
        <w:rPr>
          <w:rFonts w:ascii="Times New Roman" w:eastAsia="Times New Roman" w:hAnsi="Times New Roman" w:cs="Times New Roman"/>
          <w:sz w:val="24"/>
          <w:szCs w:val="24"/>
          <w:vertAlign w:val="superscript"/>
        </w:rPr>
        <w:fldChar w:fldCharType="end"/>
      </w:r>
    </w:p>
    <w:p w:rsidR="00762EAE" w:rsidRPr="00762EAE" w:rsidRDefault="00762EAE" w:rsidP="00762EAE">
      <w:pPr>
        <w:spacing w:after="0" w:line="240" w:lineRule="auto"/>
        <w:ind w:left="720"/>
        <w:rPr>
          <w:rFonts w:ascii="Times New Roman" w:eastAsia="Times New Roman" w:hAnsi="Times New Roman" w:cs="Times New Roman"/>
          <w:sz w:val="24"/>
          <w:szCs w:val="24"/>
        </w:rPr>
      </w:pPr>
      <w:r w:rsidRPr="00762EAE">
        <w:rPr>
          <w:rFonts w:ascii="Times New Roman" w:eastAsia="Times New Roman" w:hAnsi="Times New Roman" w:cs="Times New Roman"/>
          <w:noProof/>
          <w:sz w:val="24"/>
          <w:szCs w:val="24"/>
        </w:rPr>
        <w:drawing>
          <wp:inline distT="0" distB="0" distL="0" distR="0">
            <wp:extent cx="1915160" cy="467360"/>
            <wp:effectExtent l="0" t="0" r="8890" b="8890"/>
            <wp:docPr id="16" name="Picture 16" descr="&#10;D = \frac{\min_{1 \leq i &lt; j \leq n} d(i,j)}{\max_{1 \leq k \leq n} d^{\prim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0;D = \frac{\min_{1 \leq i &lt; j \leq n} d(i,j)}{\max_{1 \leq k \leq n} d^{\prime}(k)} \,,&#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15160" cy="467360"/>
                    </a:xfrm>
                    <a:prstGeom prst="rect">
                      <a:avLst/>
                    </a:prstGeom>
                    <a:noFill/>
                    <a:ln>
                      <a:noFill/>
                    </a:ln>
                  </pic:spPr>
                </pic:pic>
              </a:graphicData>
            </a:graphic>
          </wp:inline>
        </w:drawing>
      </w:r>
    </w:p>
    <w:p w:rsidR="00762EAE" w:rsidRPr="00762EAE" w:rsidRDefault="00762EAE" w:rsidP="00762EAE">
      <w:pPr>
        <w:spacing w:after="0" w:line="240" w:lineRule="auto"/>
        <w:ind w:left="720"/>
        <w:rPr>
          <w:rFonts w:ascii="Times New Roman" w:eastAsia="Times New Roman" w:hAnsi="Times New Roman" w:cs="Times New Roman"/>
          <w:sz w:val="24"/>
          <w:szCs w:val="24"/>
        </w:rPr>
      </w:pPr>
      <w:proofErr w:type="gramStart"/>
      <w:r w:rsidRPr="00762EAE">
        <w:rPr>
          <w:rFonts w:ascii="Times New Roman" w:eastAsia="Times New Roman" w:hAnsi="Times New Roman" w:cs="Times New Roman"/>
          <w:sz w:val="24"/>
          <w:szCs w:val="24"/>
        </w:rPr>
        <w:t>where</w:t>
      </w:r>
      <w:proofErr w:type="gramEnd"/>
      <w:r w:rsidRPr="00762EAE">
        <w:rPr>
          <w:rFonts w:ascii="Times New Roman" w:eastAsia="Times New Roman" w:hAnsi="Times New Roman" w:cs="Times New Roman"/>
          <w:sz w:val="24"/>
          <w:szCs w:val="24"/>
        </w:rPr>
        <w:t xml:space="preserve"> </w:t>
      </w:r>
      <w:r w:rsidRPr="00762EAE">
        <w:rPr>
          <w:rFonts w:ascii="Times New Roman" w:eastAsia="Times New Roman" w:hAnsi="Times New Roman" w:cs="Times New Roman"/>
          <w:i/>
          <w:iCs/>
          <w:sz w:val="24"/>
          <w:szCs w:val="24"/>
        </w:rPr>
        <w:t>d</w:t>
      </w:r>
      <w:r w:rsidRPr="00762EAE">
        <w:rPr>
          <w:rFonts w:ascii="Times New Roman" w:eastAsia="Times New Roman" w:hAnsi="Times New Roman" w:cs="Times New Roman"/>
          <w:sz w:val="24"/>
          <w:szCs w:val="24"/>
        </w:rPr>
        <w:t>(</w:t>
      </w:r>
      <w:proofErr w:type="spellStart"/>
      <w:r w:rsidRPr="00762EAE">
        <w:rPr>
          <w:rFonts w:ascii="Times New Roman" w:eastAsia="Times New Roman" w:hAnsi="Times New Roman" w:cs="Times New Roman"/>
          <w:i/>
          <w:iCs/>
          <w:sz w:val="24"/>
          <w:szCs w:val="24"/>
        </w:rPr>
        <w:t>i</w:t>
      </w:r>
      <w:r w:rsidRPr="00762EAE">
        <w:rPr>
          <w:rFonts w:ascii="Times New Roman" w:eastAsia="Times New Roman" w:hAnsi="Times New Roman" w:cs="Times New Roman"/>
          <w:sz w:val="24"/>
          <w:szCs w:val="24"/>
        </w:rPr>
        <w:t>,</w:t>
      </w:r>
      <w:r w:rsidRPr="00762EAE">
        <w:rPr>
          <w:rFonts w:ascii="Times New Roman" w:eastAsia="Times New Roman" w:hAnsi="Times New Roman" w:cs="Times New Roman"/>
          <w:i/>
          <w:iCs/>
          <w:sz w:val="24"/>
          <w:szCs w:val="24"/>
        </w:rPr>
        <w:t>j</w:t>
      </w:r>
      <w:proofErr w:type="spellEnd"/>
      <w:r w:rsidRPr="00762EAE">
        <w:rPr>
          <w:rFonts w:ascii="Times New Roman" w:eastAsia="Times New Roman" w:hAnsi="Times New Roman" w:cs="Times New Roman"/>
          <w:sz w:val="24"/>
          <w:szCs w:val="24"/>
        </w:rPr>
        <w:t xml:space="preserve">) represents the distance between clusters </w:t>
      </w:r>
      <w:proofErr w:type="spellStart"/>
      <w:r w:rsidRPr="00762EAE">
        <w:rPr>
          <w:rFonts w:ascii="Times New Roman" w:eastAsia="Times New Roman" w:hAnsi="Times New Roman" w:cs="Times New Roman"/>
          <w:i/>
          <w:iCs/>
          <w:sz w:val="24"/>
          <w:szCs w:val="24"/>
        </w:rPr>
        <w:t>i</w:t>
      </w:r>
      <w:proofErr w:type="spellEnd"/>
      <w:r w:rsidRPr="00762EAE">
        <w:rPr>
          <w:rFonts w:ascii="Times New Roman" w:eastAsia="Times New Roman" w:hAnsi="Times New Roman" w:cs="Times New Roman"/>
          <w:sz w:val="24"/>
          <w:szCs w:val="24"/>
        </w:rPr>
        <w:t xml:space="preserve"> and </w:t>
      </w:r>
      <w:r w:rsidRPr="00762EAE">
        <w:rPr>
          <w:rFonts w:ascii="Times New Roman" w:eastAsia="Times New Roman" w:hAnsi="Times New Roman" w:cs="Times New Roman"/>
          <w:i/>
          <w:iCs/>
          <w:sz w:val="24"/>
          <w:szCs w:val="24"/>
        </w:rPr>
        <w:t>j</w:t>
      </w:r>
      <w:r w:rsidRPr="00762EAE">
        <w:rPr>
          <w:rFonts w:ascii="Times New Roman" w:eastAsia="Times New Roman" w:hAnsi="Times New Roman" w:cs="Times New Roman"/>
          <w:sz w:val="24"/>
          <w:szCs w:val="24"/>
        </w:rPr>
        <w:t xml:space="preserve">, and </w:t>
      </w:r>
      <w:r w:rsidRPr="00762EAE">
        <w:rPr>
          <w:rFonts w:ascii="Times New Roman" w:eastAsia="Times New Roman" w:hAnsi="Times New Roman" w:cs="Times New Roman"/>
          <w:i/>
          <w:iCs/>
          <w:sz w:val="24"/>
          <w:szCs w:val="24"/>
        </w:rPr>
        <w:t>d</w:t>
      </w:r>
      <w:r w:rsidRPr="00762EAE">
        <w:rPr>
          <w:rFonts w:ascii="Times New Roman" w:eastAsia="Times New Roman" w:hAnsi="Times New Roman" w:cs="Times New Roman"/>
          <w:sz w:val="24"/>
          <w:szCs w:val="24"/>
        </w:rPr>
        <w:t xml:space="preserve"> '(</w:t>
      </w:r>
      <w:r w:rsidRPr="00762EAE">
        <w:rPr>
          <w:rFonts w:ascii="Times New Roman" w:eastAsia="Times New Roman" w:hAnsi="Times New Roman" w:cs="Times New Roman"/>
          <w:i/>
          <w:iCs/>
          <w:sz w:val="24"/>
          <w:szCs w:val="24"/>
        </w:rPr>
        <w:t>k</w:t>
      </w:r>
      <w:r w:rsidRPr="00762EAE">
        <w:rPr>
          <w:rFonts w:ascii="Times New Roman" w:eastAsia="Times New Roman" w:hAnsi="Times New Roman" w:cs="Times New Roman"/>
          <w:sz w:val="24"/>
          <w:szCs w:val="24"/>
        </w:rPr>
        <w:t xml:space="preserve">) measures the intra-cluster distance of cluster </w:t>
      </w:r>
      <w:r w:rsidRPr="00762EAE">
        <w:rPr>
          <w:rFonts w:ascii="Times New Roman" w:eastAsia="Times New Roman" w:hAnsi="Times New Roman" w:cs="Times New Roman"/>
          <w:i/>
          <w:iCs/>
          <w:sz w:val="24"/>
          <w:szCs w:val="24"/>
        </w:rPr>
        <w:t>k</w:t>
      </w:r>
      <w:r w:rsidRPr="00762EAE">
        <w:rPr>
          <w:rFonts w:ascii="Times New Roman" w:eastAsia="Times New Roman" w:hAnsi="Times New Roman" w:cs="Times New Roman"/>
          <w:sz w:val="24"/>
          <w:szCs w:val="24"/>
        </w:rPr>
        <w:t xml:space="preserve">. The inter-cluster distance </w:t>
      </w:r>
      <w:proofErr w:type="gramStart"/>
      <w:r w:rsidRPr="00762EAE">
        <w:rPr>
          <w:rFonts w:ascii="Times New Roman" w:eastAsia="Times New Roman" w:hAnsi="Times New Roman" w:cs="Times New Roman"/>
          <w:i/>
          <w:iCs/>
          <w:sz w:val="24"/>
          <w:szCs w:val="24"/>
        </w:rPr>
        <w:t>d</w:t>
      </w:r>
      <w:r w:rsidRPr="00762EAE">
        <w:rPr>
          <w:rFonts w:ascii="Times New Roman" w:eastAsia="Times New Roman" w:hAnsi="Times New Roman" w:cs="Times New Roman"/>
          <w:sz w:val="24"/>
          <w:szCs w:val="24"/>
        </w:rPr>
        <w:t>(</w:t>
      </w:r>
      <w:proofErr w:type="spellStart"/>
      <w:proofErr w:type="gramEnd"/>
      <w:r w:rsidRPr="00762EAE">
        <w:rPr>
          <w:rFonts w:ascii="Times New Roman" w:eastAsia="Times New Roman" w:hAnsi="Times New Roman" w:cs="Times New Roman"/>
          <w:i/>
          <w:iCs/>
          <w:sz w:val="24"/>
          <w:szCs w:val="24"/>
        </w:rPr>
        <w:t>i</w:t>
      </w:r>
      <w:r w:rsidRPr="00762EAE">
        <w:rPr>
          <w:rFonts w:ascii="Times New Roman" w:eastAsia="Times New Roman" w:hAnsi="Times New Roman" w:cs="Times New Roman"/>
          <w:sz w:val="24"/>
          <w:szCs w:val="24"/>
        </w:rPr>
        <w:t>,</w:t>
      </w:r>
      <w:r w:rsidRPr="00762EAE">
        <w:rPr>
          <w:rFonts w:ascii="Times New Roman" w:eastAsia="Times New Roman" w:hAnsi="Times New Roman" w:cs="Times New Roman"/>
          <w:i/>
          <w:iCs/>
          <w:sz w:val="24"/>
          <w:szCs w:val="24"/>
        </w:rPr>
        <w:t>j</w:t>
      </w:r>
      <w:proofErr w:type="spellEnd"/>
      <w:r w:rsidRPr="00762EAE">
        <w:rPr>
          <w:rFonts w:ascii="Times New Roman" w:eastAsia="Times New Roman" w:hAnsi="Times New Roman" w:cs="Times New Roman"/>
          <w:sz w:val="24"/>
          <w:szCs w:val="24"/>
        </w:rPr>
        <w:t xml:space="preserve">) between two clusters may be any number of distance measures, such as the distance between the </w:t>
      </w:r>
      <w:hyperlink r:id="rId50" w:tooltip="Centroids" w:history="1">
        <w:r w:rsidRPr="00762EAE">
          <w:rPr>
            <w:rFonts w:ascii="Times New Roman" w:eastAsia="Times New Roman" w:hAnsi="Times New Roman" w:cs="Times New Roman"/>
            <w:color w:val="0000FF"/>
            <w:sz w:val="24"/>
            <w:szCs w:val="24"/>
            <w:u w:val="single"/>
          </w:rPr>
          <w:t>centroids</w:t>
        </w:r>
      </w:hyperlink>
      <w:r w:rsidRPr="00762EAE">
        <w:rPr>
          <w:rFonts w:ascii="Times New Roman" w:eastAsia="Times New Roman" w:hAnsi="Times New Roman" w:cs="Times New Roman"/>
          <w:sz w:val="24"/>
          <w:szCs w:val="24"/>
        </w:rPr>
        <w:t xml:space="preserve"> of the clusters. Similarly, the intra-cluster distance </w:t>
      </w:r>
      <w:r w:rsidRPr="00762EAE">
        <w:rPr>
          <w:rFonts w:ascii="Times New Roman" w:eastAsia="Times New Roman" w:hAnsi="Times New Roman" w:cs="Times New Roman"/>
          <w:i/>
          <w:iCs/>
          <w:sz w:val="24"/>
          <w:szCs w:val="24"/>
        </w:rPr>
        <w:t>d</w:t>
      </w:r>
      <w:r w:rsidRPr="00762EAE">
        <w:rPr>
          <w:rFonts w:ascii="Times New Roman" w:eastAsia="Times New Roman" w:hAnsi="Times New Roman" w:cs="Times New Roman"/>
          <w:sz w:val="24"/>
          <w:szCs w:val="24"/>
        </w:rPr>
        <w:t xml:space="preserve"> '(</w:t>
      </w:r>
      <w:r w:rsidRPr="00762EAE">
        <w:rPr>
          <w:rFonts w:ascii="Times New Roman" w:eastAsia="Times New Roman" w:hAnsi="Times New Roman" w:cs="Times New Roman"/>
          <w:i/>
          <w:iCs/>
          <w:sz w:val="24"/>
          <w:szCs w:val="24"/>
        </w:rPr>
        <w:t>k</w:t>
      </w:r>
      <w:r w:rsidRPr="00762EAE">
        <w:rPr>
          <w:rFonts w:ascii="Times New Roman" w:eastAsia="Times New Roman" w:hAnsi="Times New Roman" w:cs="Times New Roman"/>
          <w:sz w:val="24"/>
          <w:szCs w:val="24"/>
        </w:rPr>
        <w:t xml:space="preserve">) may be measured in a variety ways, such as the maximal distance between any pair of elements in cluster </w:t>
      </w:r>
      <w:r w:rsidRPr="00762EAE">
        <w:rPr>
          <w:rFonts w:ascii="Times New Roman" w:eastAsia="Times New Roman" w:hAnsi="Times New Roman" w:cs="Times New Roman"/>
          <w:i/>
          <w:iCs/>
          <w:sz w:val="24"/>
          <w:szCs w:val="24"/>
        </w:rPr>
        <w:t>k</w:t>
      </w:r>
      <w:r w:rsidRPr="00762EAE">
        <w:rPr>
          <w:rFonts w:ascii="Times New Roman" w:eastAsia="Times New Roman" w:hAnsi="Times New Roman" w:cs="Times New Roman"/>
          <w:sz w:val="24"/>
          <w:szCs w:val="24"/>
        </w:rPr>
        <w:t>. Since internal criterion seek clusters with high intra-cluster similarity and low inter-cluster similarity, algorithms that produce clusters with high Dunn index are more desirable.</w:t>
      </w:r>
    </w:p>
    <w:p w:rsidR="008C5B5E" w:rsidRDefault="008C5B5E" w:rsidP="008C5B5E">
      <w:pPr>
        <w:pStyle w:val="NormalWeb"/>
      </w:pPr>
      <w:r>
        <w:t>There are many ways to define the size or diameter of a cluster. It could be the distance between the farthest two points inside a cluster, it could be the mean of all the pairwise distances between data points inside the cluster, or it could as well be the distance of each data point from the cluster centroid. Each of these formulations are mathematically shown below:</w:t>
      </w:r>
    </w:p>
    <w:p w:rsidR="008C5B5E" w:rsidRDefault="008C5B5E" w:rsidP="008C5B5E">
      <w:pPr>
        <w:pStyle w:val="NormalWeb"/>
      </w:pPr>
      <w:r>
        <w:t xml:space="preserve">Let </w:t>
      </w:r>
      <w:r>
        <w:rPr>
          <w:i/>
          <w:iCs/>
        </w:rPr>
        <w:t>C</w:t>
      </w:r>
      <w:r>
        <w:rPr>
          <w:i/>
          <w:iCs/>
          <w:vertAlign w:val="subscript"/>
        </w:rPr>
        <w:t>i</w:t>
      </w:r>
      <w:r>
        <w:t xml:space="preserve"> be a cluster of vectors. Let </w:t>
      </w:r>
      <w:r>
        <w:rPr>
          <w:i/>
          <w:iCs/>
        </w:rPr>
        <w:t>x</w:t>
      </w:r>
      <w:r>
        <w:t xml:space="preserve"> and </w:t>
      </w:r>
      <w:r>
        <w:rPr>
          <w:i/>
          <w:iCs/>
        </w:rPr>
        <w:t>y</w:t>
      </w:r>
      <w:r>
        <w:t xml:space="preserve"> be any two n dimensional feature vectors assigned to the same cluster </w:t>
      </w:r>
      <w:r>
        <w:rPr>
          <w:i/>
          <w:iCs/>
        </w:rPr>
        <w:t>C</w:t>
      </w:r>
      <w:r>
        <w:rPr>
          <w:i/>
          <w:iCs/>
          <w:vertAlign w:val="subscript"/>
        </w:rPr>
        <w:t>i</w:t>
      </w:r>
      <w:r>
        <w:t>.</w:t>
      </w:r>
    </w:p>
    <w:p w:rsidR="008C5B5E" w:rsidRDefault="008C5B5E" w:rsidP="008C5B5E">
      <w:pPr>
        <w:ind w:left="720"/>
      </w:pPr>
      <w:r>
        <w:rPr>
          <w:noProof/>
        </w:rPr>
        <w:drawing>
          <wp:inline distT="0" distB="0" distL="0" distR="0">
            <wp:extent cx="1390015" cy="295275"/>
            <wp:effectExtent l="0" t="0" r="635" b="9525"/>
            <wp:docPr id="14356" name="Picture 14356" descr=" \Delta_i =   \underset{x , y \in C_i}{\text{max}} d(x,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 \Delta_i =   \underset{x , y \in C_i}{\text{max}} d(x,y)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90015" cy="295275"/>
                    </a:xfrm>
                    <a:prstGeom prst="rect">
                      <a:avLst/>
                    </a:prstGeom>
                    <a:noFill/>
                    <a:ln>
                      <a:noFill/>
                    </a:ln>
                  </pic:spPr>
                </pic:pic>
              </a:graphicData>
            </a:graphic>
          </wp:inline>
        </w:drawing>
      </w:r>
      <w:r>
        <w:t>, which calculates the maximum distance.</w:t>
      </w:r>
    </w:p>
    <w:p w:rsidR="008C5B5E" w:rsidRDefault="008C5B5E" w:rsidP="008C5B5E">
      <w:pPr>
        <w:ind w:left="720"/>
      </w:pPr>
      <w:r>
        <w:rPr>
          <w:noProof/>
        </w:rPr>
        <w:drawing>
          <wp:inline distT="0" distB="0" distL="0" distR="0">
            <wp:extent cx="2628265" cy="516890"/>
            <wp:effectExtent l="0" t="0" r="635" b="0"/>
            <wp:docPr id="14355" name="Picture 14355" descr=" \Delta_i =   \dfrac{1}{|C_i| |C_i - 1|} \underset{x , y \in C_i, x \neq y}{\sum} d(x,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 \Delta_i =   \dfrac{1}{|C_i| |C_i - 1|} \underset{x , y \in C_i, x \neq y}{\sum} d(x,y)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28265" cy="516890"/>
                    </a:xfrm>
                    <a:prstGeom prst="rect">
                      <a:avLst/>
                    </a:prstGeom>
                    <a:noFill/>
                    <a:ln>
                      <a:noFill/>
                    </a:ln>
                  </pic:spPr>
                </pic:pic>
              </a:graphicData>
            </a:graphic>
          </wp:inline>
        </w:drawing>
      </w:r>
      <w:r>
        <w:t>, which calculates the mean distance between all pairs.</w:t>
      </w:r>
    </w:p>
    <w:p w:rsidR="008C5B5E" w:rsidRDefault="008C5B5E" w:rsidP="008C5B5E">
      <w:pPr>
        <w:ind w:left="720"/>
      </w:pPr>
      <w:r>
        <w:rPr>
          <w:noProof/>
        </w:rPr>
        <w:drawing>
          <wp:inline distT="0" distB="0" distL="0" distR="0">
            <wp:extent cx="2239010" cy="610870"/>
            <wp:effectExtent l="0" t="0" r="8890" b="0"/>
            <wp:docPr id="14354" name="Picture 14354" descr=" \Delta_i =   \dfrac{\underset{x \in C_i}{\sum} d(x,\mu)}{|C_i|} , \mu =   \dfrac{\underset{x \in C_i}{\sum} x}{|C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 \Delta_i =   \dfrac{\underset{x \in C_i}{\sum} d(x,\mu)}{|C_i|} , \mu =   \dfrac{\underset{x \in C_i}{\sum} x}{|C_i|}  "/>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39010" cy="610870"/>
                    </a:xfrm>
                    <a:prstGeom prst="rect">
                      <a:avLst/>
                    </a:prstGeom>
                    <a:noFill/>
                    <a:ln>
                      <a:noFill/>
                    </a:ln>
                  </pic:spPr>
                </pic:pic>
              </a:graphicData>
            </a:graphic>
          </wp:inline>
        </w:drawing>
      </w:r>
      <w:r>
        <w:t>, calculates distance of all the points from the mean.</w:t>
      </w:r>
    </w:p>
    <w:p w:rsidR="008C5B5E" w:rsidRDefault="008C5B5E" w:rsidP="008C5B5E">
      <w:pPr>
        <w:pStyle w:val="NormalWeb"/>
      </w:pPr>
      <w:r>
        <w:t xml:space="preserve">This can also be said about the </w:t>
      </w:r>
      <w:proofErr w:type="spellStart"/>
      <w:r>
        <w:t>intercluster</w:t>
      </w:r>
      <w:proofErr w:type="spellEnd"/>
      <w:r>
        <w:t xml:space="preserve"> distance, where similar formulations can be made, using either the closest two data points, one in each cluster, or the farthest two, or the distance between the centroids and so on. The definition of the index includes any such formulation, and the family of indices so formed are called Dunn-like Indices. Let</w:t>
      </w:r>
    </w:p>
    <w:p w:rsidR="008C5B5E" w:rsidRDefault="008C5B5E" w:rsidP="008C5B5E">
      <w:pPr>
        <w:ind w:left="720"/>
      </w:pPr>
      <w:r>
        <w:rPr>
          <w:noProof/>
        </w:rPr>
        <w:drawing>
          <wp:inline distT="0" distB="0" distL="0" distR="0">
            <wp:extent cx="692785" cy="208915"/>
            <wp:effectExtent l="0" t="0" r="0" b="635"/>
            <wp:docPr id="14353" name="Picture 14353" descr=" \delta(C_i,C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 \delta(C_i,C_j)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92785" cy="208915"/>
                    </a:xfrm>
                    <a:prstGeom prst="rect">
                      <a:avLst/>
                    </a:prstGeom>
                    <a:noFill/>
                    <a:ln>
                      <a:noFill/>
                    </a:ln>
                  </pic:spPr>
                </pic:pic>
              </a:graphicData>
            </a:graphic>
          </wp:inline>
        </w:drawing>
      </w:r>
      <w:proofErr w:type="gramStart"/>
      <w:r>
        <w:t>be</w:t>
      </w:r>
      <w:proofErr w:type="gramEnd"/>
      <w:r>
        <w:t xml:space="preserve"> this </w:t>
      </w:r>
      <w:proofErr w:type="spellStart"/>
      <w:r>
        <w:t>intercluster</w:t>
      </w:r>
      <w:proofErr w:type="spellEnd"/>
      <w:r>
        <w:t xml:space="preserve"> distance metric, between clusters </w:t>
      </w:r>
      <w:r>
        <w:rPr>
          <w:i/>
          <w:iCs/>
        </w:rPr>
        <w:t>C</w:t>
      </w:r>
      <w:r>
        <w:rPr>
          <w:i/>
          <w:iCs/>
          <w:vertAlign w:val="subscript"/>
        </w:rPr>
        <w:t>i</w:t>
      </w:r>
      <w:r>
        <w:t xml:space="preserve"> and </w:t>
      </w:r>
      <w:proofErr w:type="spellStart"/>
      <w:r>
        <w:rPr>
          <w:i/>
          <w:iCs/>
        </w:rPr>
        <w:t>C</w:t>
      </w:r>
      <w:r>
        <w:rPr>
          <w:i/>
          <w:iCs/>
          <w:vertAlign w:val="subscript"/>
        </w:rPr>
        <w:t>j</w:t>
      </w:r>
      <w:proofErr w:type="spellEnd"/>
      <w:r>
        <w:t>.</w:t>
      </w:r>
    </w:p>
    <w:p w:rsidR="00C16DC0" w:rsidRDefault="008C5B5E" w:rsidP="00C16DC0">
      <w:pPr>
        <w:pStyle w:val="NormalWeb"/>
      </w:pPr>
      <w:r>
        <w:rPr>
          <w:rFonts w:eastAsia="Times New Roman"/>
        </w:rPr>
        <w:t xml:space="preserve"> </w:t>
      </w:r>
      <w:r w:rsidR="00C16DC0">
        <w:t xml:space="preserve">With the above notation, if there are </w:t>
      </w:r>
      <w:r w:rsidR="00C16DC0">
        <w:rPr>
          <w:i/>
          <w:iCs/>
        </w:rPr>
        <w:t>m</w:t>
      </w:r>
      <w:r w:rsidR="00C16DC0">
        <w:t xml:space="preserve"> clusters, then the Dunn Index for the set is defined as:</w:t>
      </w:r>
    </w:p>
    <w:p w:rsidR="00C16DC0" w:rsidRDefault="00C16DC0" w:rsidP="00C16DC0">
      <w:pPr>
        <w:ind w:left="720"/>
      </w:pPr>
      <w:r>
        <w:rPr>
          <w:noProof/>
        </w:rPr>
        <w:lastRenderedPageBreak/>
        <w:drawing>
          <wp:inline distT="0" distB="0" distL="0" distR="0">
            <wp:extent cx="2000885" cy="660400"/>
            <wp:effectExtent l="0" t="0" r="0" b="6350"/>
            <wp:docPr id="14357" name="Picture 14357" descr=" \mathit{DI}_m = \frac{ \underset{ 1 \leqslant i &lt; j \leqslant m}{\text{min}} \left.\delta(C_i,C_j)\right.}{ \underset{ 1 \leqslant k \leqslant m}{\text{max}} \left.\Delta_k\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 \mathit{DI}_m = \frac{ \underset{ 1 \leqslant i &lt; j \leqslant m}{\text{min}} \left.\delta(C_i,C_j)\right.}{ \underset{ 1 \leqslant k \leqslant m}{\text{max}} \left.\Delta_k\right.}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00885" cy="660400"/>
                    </a:xfrm>
                    <a:prstGeom prst="rect">
                      <a:avLst/>
                    </a:prstGeom>
                    <a:noFill/>
                    <a:ln>
                      <a:noFill/>
                    </a:ln>
                  </pic:spPr>
                </pic:pic>
              </a:graphicData>
            </a:graphic>
          </wp:inline>
        </w:drawing>
      </w:r>
      <w:r>
        <w:t>.</w:t>
      </w:r>
    </w:p>
    <w:p w:rsidR="0086730F" w:rsidRDefault="00C16DC0" w:rsidP="00C16D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0" w:name="_GoBack"/>
      <w:bookmarkEnd w:id="0"/>
      <w:r w:rsidR="0086730F">
        <w:rPr>
          <w:rFonts w:ascii="Times New Roman" w:eastAsia="Times New Roman" w:hAnsi="Times New Roman" w:cs="Times New Roman"/>
          <w:sz w:val="24"/>
          <w:szCs w:val="24"/>
        </w:rPr>
        <w:br w:type="page"/>
      </w:r>
    </w:p>
    <w:p w:rsidR="00762EAE" w:rsidRPr="00762EAE" w:rsidRDefault="00762EAE" w:rsidP="00762EAE">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56" w:tooltip="Silhouette (clustering)" w:history="1">
        <w:r w:rsidRPr="00762EAE">
          <w:rPr>
            <w:rFonts w:ascii="Times New Roman" w:eastAsia="Times New Roman" w:hAnsi="Times New Roman" w:cs="Times New Roman"/>
            <w:color w:val="0000FF"/>
            <w:sz w:val="24"/>
            <w:szCs w:val="24"/>
            <w:u w:val="single"/>
          </w:rPr>
          <w:t>Silhouette coefficient</w:t>
        </w:r>
      </w:hyperlink>
    </w:p>
    <w:p w:rsidR="00762EAE" w:rsidRPr="00762EAE" w:rsidRDefault="00762EAE" w:rsidP="00762EAE">
      <w:pPr>
        <w:spacing w:after="0" w:line="240" w:lineRule="auto"/>
        <w:ind w:left="720"/>
        <w:rPr>
          <w:rFonts w:ascii="Times New Roman" w:eastAsia="Times New Roman" w:hAnsi="Times New Roman" w:cs="Times New Roman"/>
          <w:sz w:val="24"/>
          <w:szCs w:val="24"/>
        </w:rPr>
      </w:pPr>
      <w:r w:rsidRPr="00762EAE">
        <w:rPr>
          <w:rFonts w:ascii="Times New Roman" w:eastAsia="Times New Roman" w:hAnsi="Times New Roman" w:cs="Times New Roman"/>
          <w:sz w:val="24"/>
          <w:szCs w:val="24"/>
        </w:rPr>
        <w:t>The silhouette coefficient contrasts the average distance to elements in the same cluster with the average distance to elements in other clusters. Objects with a high silhouette value are considered well clustered, objects with a low value may be outliers. This index works well with k-means clustering, and is also used to determine the optimal number of clusters.</w:t>
      </w:r>
    </w:p>
    <w:p w:rsidR="004F111D" w:rsidRPr="004F111D" w:rsidRDefault="004F111D" w:rsidP="004F111D">
      <w:pPr>
        <w:spacing w:before="100" w:beforeAutospacing="1" w:after="100" w:afterAutospacing="1" w:line="240" w:lineRule="auto"/>
        <w:rPr>
          <w:rFonts w:ascii="Times New Roman" w:eastAsia="Times New Roman" w:hAnsi="Times New Roman" w:cs="Times New Roman"/>
          <w:sz w:val="24"/>
          <w:szCs w:val="24"/>
        </w:rPr>
      </w:pPr>
      <w:r w:rsidRPr="004F111D">
        <w:rPr>
          <w:rFonts w:ascii="Times New Roman" w:eastAsia="Times New Roman" w:hAnsi="Times New Roman" w:cs="Times New Roman"/>
          <w:sz w:val="24"/>
          <w:szCs w:val="24"/>
        </w:rPr>
        <w:t xml:space="preserve">Assume the data have been clustered via any technique, such as </w:t>
      </w:r>
      <w:hyperlink r:id="rId57" w:tooltip="K-means" w:history="1">
        <w:r w:rsidRPr="004F111D">
          <w:rPr>
            <w:rFonts w:ascii="Times New Roman" w:eastAsia="Times New Roman" w:hAnsi="Times New Roman" w:cs="Times New Roman"/>
            <w:color w:val="0000FF"/>
            <w:sz w:val="24"/>
            <w:szCs w:val="24"/>
            <w:u w:val="single"/>
          </w:rPr>
          <w:t>k-means</w:t>
        </w:r>
      </w:hyperlink>
      <w:r w:rsidRPr="004F111D">
        <w:rPr>
          <w:rFonts w:ascii="Times New Roman" w:eastAsia="Times New Roman" w:hAnsi="Times New Roman" w:cs="Times New Roman"/>
          <w:sz w:val="24"/>
          <w:szCs w:val="24"/>
        </w:rPr>
        <w:t xml:space="preserve">, into </w:t>
      </w:r>
      <w:r w:rsidRPr="004F111D">
        <w:rPr>
          <w:rFonts w:ascii="Times New Roman" w:eastAsia="Times New Roman" w:hAnsi="Times New Roman" w:cs="Times New Roman"/>
          <w:noProof/>
          <w:sz w:val="24"/>
          <w:szCs w:val="24"/>
        </w:rPr>
        <w:drawing>
          <wp:inline distT="0" distB="0" distL="0" distR="0">
            <wp:extent cx="86360" cy="135255"/>
            <wp:effectExtent l="0" t="0" r="8890" b="0"/>
            <wp:docPr id="62" name="Picture 6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k"/>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636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clusters. For each </w:t>
      </w:r>
      <w:hyperlink r:id="rId59" w:tooltip="Data" w:history="1">
        <w:r w:rsidRPr="004F111D">
          <w:rPr>
            <w:rFonts w:ascii="Times New Roman" w:eastAsia="Times New Roman" w:hAnsi="Times New Roman" w:cs="Times New Roman"/>
            <w:color w:val="0000FF"/>
            <w:sz w:val="24"/>
            <w:szCs w:val="24"/>
            <w:u w:val="single"/>
          </w:rPr>
          <w:t>datum</w:t>
        </w:r>
      </w:hyperlink>
      <w:r w:rsidRPr="004F111D">
        <w:rPr>
          <w:rFonts w:ascii="Times New Roman" w:eastAsia="Times New Roman" w:hAnsi="Times New Roman" w:cs="Times New Roman"/>
          <w:sz w:val="24"/>
          <w:szCs w:val="24"/>
        </w:rPr>
        <w:t xml:space="preserve"> </w:t>
      </w:r>
      <w:r w:rsidRPr="004F111D">
        <w:rPr>
          <w:rFonts w:ascii="Times New Roman" w:eastAsia="Times New Roman" w:hAnsi="Times New Roman" w:cs="Times New Roman"/>
          <w:noProof/>
          <w:sz w:val="24"/>
          <w:szCs w:val="24"/>
        </w:rPr>
        <w:drawing>
          <wp:inline distT="0" distB="0" distL="0" distR="0">
            <wp:extent cx="57150" cy="135255"/>
            <wp:effectExtent l="0" t="0" r="0" b="0"/>
            <wp:docPr id="61" name="Picture 6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 let </w:t>
      </w:r>
      <w:r w:rsidRPr="004F111D">
        <w:rPr>
          <w:rFonts w:ascii="Times New Roman" w:eastAsia="Times New Roman" w:hAnsi="Times New Roman" w:cs="Times New Roman"/>
          <w:noProof/>
          <w:sz w:val="24"/>
          <w:szCs w:val="24"/>
        </w:rPr>
        <w:drawing>
          <wp:inline distT="0" distB="0" distL="0" distR="0">
            <wp:extent cx="295275" cy="200660"/>
            <wp:effectExtent l="0" t="0" r="9525" b="8890"/>
            <wp:docPr id="60" name="Picture 60" descr="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i)"/>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5275" cy="200660"/>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be the average dissimilarity of </w:t>
      </w:r>
      <w:r w:rsidRPr="004F111D">
        <w:rPr>
          <w:rFonts w:ascii="Times New Roman" w:eastAsia="Times New Roman" w:hAnsi="Times New Roman" w:cs="Times New Roman"/>
          <w:noProof/>
          <w:sz w:val="24"/>
          <w:szCs w:val="24"/>
        </w:rPr>
        <w:drawing>
          <wp:inline distT="0" distB="0" distL="0" distR="0">
            <wp:extent cx="57150" cy="135255"/>
            <wp:effectExtent l="0" t="0" r="0" b="0"/>
            <wp:docPr id="59" name="Picture 5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with all other data within the same cluster. We can interpret </w:t>
      </w:r>
      <w:r w:rsidRPr="004F111D">
        <w:rPr>
          <w:rFonts w:ascii="Times New Roman" w:eastAsia="Times New Roman" w:hAnsi="Times New Roman" w:cs="Times New Roman"/>
          <w:noProof/>
          <w:sz w:val="24"/>
          <w:szCs w:val="24"/>
        </w:rPr>
        <w:drawing>
          <wp:inline distT="0" distB="0" distL="0" distR="0">
            <wp:extent cx="295275" cy="200660"/>
            <wp:effectExtent l="0" t="0" r="9525" b="8890"/>
            <wp:docPr id="58" name="Picture 58" descr="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i)"/>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5275" cy="200660"/>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as how well </w:t>
      </w:r>
      <w:r w:rsidRPr="004F111D">
        <w:rPr>
          <w:rFonts w:ascii="Times New Roman" w:eastAsia="Times New Roman" w:hAnsi="Times New Roman" w:cs="Times New Roman"/>
          <w:noProof/>
          <w:sz w:val="24"/>
          <w:szCs w:val="24"/>
        </w:rPr>
        <w:drawing>
          <wp:inline distT="0" distB="0" distL="0" distR="0">
            <wp:extent cx="57150" cy="135255"/>
            <wp:effectExtent l="0" t="0" r="0" b="0"/>
            <wp:docPr id="57" name="Picture 5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is assigned to its cluster (the smaller the value, the better the assignment). We then define the average dissimilarity of point </w:t>
      </w:r>
      <w:r w:rsidRPr="004F111D">
        <w:rPr>
          <w:rFonts w:ascii="Times New Roman" w:eastAsia="Times New Roman" w:hAnsi="Times New Roman" w:cs="Times New Roman"/>
          <w:noProof/>
          <w:sz w:val="24"/>
          <w:szCs w:val="24"/>
        </w:rPr>
        <w:drawing>
          <wp:inline distT="0" distB="0" distL="0" distR="0">
            <wp:extent cx="57150" cy="135255"/>
            <wp:effectExtent l="0" t="0" r="0" b="0"/>
            <wp:docPr id="56" name="Picture 5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to a cluster </w:t>
      </w:r>
      <w:r w:rsidRPr="004F111D">
        <w:rPr>
          <w:rFonts w:ascii="Times New Roman" w:eastAsia="Times New Roman" w:hAnsi="Times New Roman" w:cs="Times New Roman"/>
          <w:noProof/>
          <w:sz w:val="24"/>
          <w:szCs w:val="24"/>
        </w:rPr>
        <w:drawing>
          <wp:inline distT="0" distB="0" distL="0" distR="0">
            <wp:extent cx="86360" cy="86360"/>
            <wp:effectExtent l="0" t="0" r="8890" b="8890"/>
            <wp:docPr id="55" name="Picture 55"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as the average of the distance from </w:t>
      </w:r>
      <w:r w:rsidRPr="004F111D">
        <w:rPr>
          <w:rFonts w:ascii="Times New Roman" w:eastAsia="Times New Roman" w:hAnsi="Times New Roman" w:cs="Times New Roman"/>
          <w:noProof/>
          <w:sz w:val="24"/>
          <w:szCs w:val="24"/>
        </w:rPr>
        <w:drawing>
          <wp:inline distT="0" distB="0" distL="0" distR="0">
            <wp:extent cx="57150" cy="135255"/>
            <wp:effectExtent l="0" t="0" r="0" b="0"/>
            <wp:docPr id="54" name="Picture 5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to all points </w:t>
      </w:r>
      <w:proofErr w:type="gramStart"/>
      <w:r w:rsidRPr="004F111D">
        <w:rPr>
          <w:rFonts w:ascii="Times New Roman" w:eastAsia="Times New Roman" w:hAnsi="Times New Roman" w:cs="Times New Roman"/>
          <w:sz w:val="24"/>
          <w:szCs w:val="24"/>
        </w:rPr>
        <w:t xml:space="preserve">in </w:t>
      </w:r>
      <w:proofErr w:type="gramEnd"/>
      <w:r w:rsidRPr="004F111D">
        <w:rPr>
          <w:rFonts w:ascii="Times New Roman" w:eastAsia="Times New Roman" w:hAnsi="Times New Roman" w:cs="Times New Roman"/>
          <w:noProof/>
          <w:sz w:val="24"/>
          <w:szCs w:val="24"/>
        </w:rPr>
        <w:drawing>
          <wp:inline distT="0" distB="0" distL="0" distR="0">
            <wp:extent cx="86360" cy="86360"/>
            <wp:effectExtent l="0" t="0" r="8890" b="8890"/>
            <wp:docPr id="53" name="Picture 53"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4F111D">
        <w:rPr>
          <w:rFonts w:ascii="Times New Roman" w:eastAsia="Times New Roman" w:hAnsi="Times New Roman" w:cs="Times New Roman"/>
          <w:sz w:val="24"/>
          <w:szCs w:val="24"/>
        </w:rPr>
        <w:t>.</w:t>
      </w:r>
    </w:p>
    <w:p w:rsidR="004F111D" w:rsidRPr="004F111D" w:rsidRDefault="004F111D" w:rsidP="004F111D">
      <w:pPr>
        <w:spacing w:before="100" w:beforeAutospacing="1" w:after="100" w:afterAutospacing="1" w:line="240" w:lineRule="auto"/>
        <w:rPr>
          <w:rFonts w:ascii="Times New Roman" w:eastAsia="Times New Roman" w:hAnsi="Times New Roman" w:cs="Times New Roman"/>
          <w:sz w:val="24"/>
          <w:szCs w:val="24"/>
        </w:rPr>
      </w:pPr>
      <w:r w:rsidRPr="004F111D">
        <w:rPr>
          <w:rFonts w:ascii="Times New Roman" w:eastAsia="Times New Roman" w:hAnsi="Times New Roman" w:cs="Times New Roman"/>
          <w:sz w:val="24"/>
          <w:szCs w:val="24"/>
        </w:rPr>
        <w:t xml:space="preserve">Let </w:t>
      </w:r>
      <w:r w:rsidRPr="004F111D">
        <w:rPr>
          <w:rFonts w:ascii="Times New Roman" w:eastAsia="Times New Roman" w:hAnsi="Times New Roman" w:cs="Times New Roman"/>
          <w:noProof/>
          <w:sz w:val="24"/>
          <w:szCs w:val="24"/>
        </w:rPr>
        <w:drawing>
          <wp:inline distT="0" distB="0" distL="0" distR="0">
            <wp:extent cx="278765" cy="200660"/>
            <wp:effectExtent l="0" t="0" r="6985" b="8890"/>
            <wp:docPr id="52" name="Picture 52" desc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b(i)"/>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8765" cy="200660"/>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be the lowest average dissimilarity of </w:t>
      </w:r>
      <w:r w:rsidRPr="004F111D">
        <w:rPr>
          <w:rFonts w:ascii="Times New Roman" w:eastAsia="Times New Roman" w:hAnsi="Times New Roman" w:cs="Times New Roman"/>
          <w:noProof/>
          <w:sz w:val="24"/>
          <w:szCs w:val="24"/>
        </w:rPr>
        <w:drawing>
          <wp:inline distT="0" distB="0" distL="0" distR="0">
            <wp:extent cx="57150" cy="135255"/>
            <wp:effectExtent l="0" t="0" r="0" b="0"/>
            <wp:docPr id="51" name="Picture 5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to any other cluster, of which </w:t>
      </w:r>
      <w:r w:rsidRPr="004F111D">
        <w:rPr>
          <w:rFonts w:ascii="Times New Roman" w:eastAsia="Times New Roman" w:hAnsi="Times New Roman" w:cs="Times New Roman"/>
          <w:noProof/>
          <w:sz w:val="24"/>
          <w:szCs w:val="24"/>
        </w:rPr>
        <w:drawing>
          <wp:inline distT="0" distB="0" distL="0" distR="0">
            <wp:extent cx="57150" cy="135255"/>
            <wp:effectExtent l="0" t="0" r="0" b="0"/>
            <wp:docPr id="50" name="Picture 5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is not a member. The cluster with this lowest average dissimilarity is said to be the "</w:t>
      </w:r>
      <w:proofErr w:type="spellStart"/>
      <w:r w:rsidRPr="004F111D">
        <w:rPr>
          <w:rFonts w:ascii="Times New Roman" w:eastAsia="Times New Roman" w:hAnsi="Times New Roman" w:cs="Times New Roman"/>
          <w:sz w:val="24"/>
          <w:szCs w:val="24"/>
        </w:rPr>
        <w:t>neighbouring</w:t>
      </w:r>
      <w:proofErr w:type="spellEnd"/>
      <w:r w:rsidRPr="004F111D">
        <w:rPr>
          <w:rFonts w:ascii="Times New Roman" w:eastAsia="Times New Roman" w:hAnsi="Times New Roman" w:cs="Times New Roman"/>
          <w:sz w:val="24"/>
          <w:szCs w:val="24"/>
        </w:rPr>
        <w:t xml:space="preserve"> cluster" of </w:t>
      </w:r>
      <w:r w:rsidRPr="004F111D">
        <w:rPr>
          <w:rFonts w:ascii="Times New Roman" w:eastAsia="Times New Roman" w:hAnsi="Times New Roman" w:cs="Times New Roman"/>
          <w:noProof/>
          <w:sz w:val="24"/>
          <w:szCs w:val="24"/>
        </w:rPr>
        <w:drawing>
          <wp:inline distT="0" distB="0" distL="0" distR="0">
            <wp:extent cx="57150" cy="135255"/>
            <wp:effectExtent l="0" t="0" r="0" b="0"/>
            <wp:docPr id="49" name="Picture 4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because it is the next best fit cluster for </w:t>
      </w:r>
      <w:proofErr w:type="gramStart"/>
      <w:r w:rsidRPr="004F111D">
        <w:rPr>
          <w:rFonts w:ascii="Times New Roman" w:eastAsia="Times New Roman" w:hAnsi="Times New Roman" w:cs="Times New Roman"/>
          <w:sz w:val="24"/>
          <w:szCs w:val="24"/>
        </w:rPr>
        <w:t xml:space="preserve">point </w:t>
      </w:r>
      <w:proofErr w:type="gramEnd"/>
      <w:r w:rsidRPr="004F111D">
        <w:rPr>
          <w:rFonts w:ascii="Times New Roman" w:eastAsia="Times New Roman" w:hAnsi="Times New Roman" w:cs="Times New Roman"/>
          <w:noProof/>
          <w:sz w:val="24"/>
          <w:szCs w:val="24"/>
        </w:rPr>
        <w:drawing>
          <wp:inline distT="0" distB="0" distL="0" distR="0">
            <wp:extent cx="57150" cy="135255"/>
            <wp:effectExtent l="0" t="0" r="0" b="0"/>
            <wp:docPr id="48" name="Picture 4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We now define a silhouette:</w:t>
      </w:r>
    </w:p>
    <w:p w:rsidR="004F111D" w:rsidRPr="004F111D" w:rsidRDefault="004F111D" w:rsidP="004F111D">
      <w:pPr>
        <w:spacing w:after="0" w:line="240" w:lineRule="auto"/>
        <w:ind w:left="720"/>
        <w:rPr>
          <w:rFonts w:ascii="Times New Roman" w:eastAsia="Times New Roman" w:hAnsi="Times New Roman" w:cs="Times New Roman"/>
          <w:sz w:val="24"/>
          <w:szCs w:val="24"/>
        </w:rPr>
      </w:pPr>
      <w:r w:rsidRPr="004F111D">
        <w:rPr>
          <w:rFonts w:ascii="Times New Roman" w:eastAsia="Times New Roman" w:hAnsi="Times New Roman" w:cs="Times New Roman"/>
          <w:noProof/>
          <w:sz w:val="24"/>
          <w:szCs w:val="24"/>
        </w:rPr>
        <w:drawing>
          <wp:inline distT="0" distB="0" distL="0" distR="0">
            <wp:extent cx="1779905" cy="459105"/>
            <wp:effectExtent l="0" t="0" r="0" b="0"/>
            <wp:docPr id="47" name="Picture 47" descr="s(i) = \frac{b(i) - a(i)}{\max\{a(i),b(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i) = \frac{b(i) - a(i)}{\max\{a(i),b(i)\}}&#1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79905" cy="459105"/>
                    </a:xfrm>
                    <a:prstGeom prst="rect">
                      <a:avLst/>
                    </a:prstGeom>
                    <a:noFill/>
                    <a:ln>
                      <a:noFill/>
                    </a:ln>
                  </pic:spPr>
                </pic:pic>
              </a:graphicData>
            </a:graphic>
          </wp:inline>
        </w:drawing>
      </w:r>
    </w:p>
    <w:p w:rsidR="004F111D" w:rsidRPr="004F111D" w:rsidRDefault="004F111D" w:rsidP="004F111D">
      <w:pPr>
        <w:spacing w:before="100" w:beforeAutospacing="1" w:after="100" w:afterAutospacing="1" w:line="240" w:lineRule="auto"/>
        <w:rPr>
          <w:rFonts w:ascii="Times New Roman" w:eastAsia="Times New Roman" w:hAnsi="Times New Roman" w:cs="Times New Roman"/>
          <w:sz w:val="24"/>
          <w:szCs w:val="24"/>
        </w:rPr>
      </w:pPr>
      <w:r w:rsidRPr="004F111D">
        <w:rPr>
          <w:rFonts w:ascii="Times New Roman" w:eastAsia="Times New Roman" w:hAnsi="Times New Roman" w:cs="Times New Roman"/>
          <w:sz w:val="24"/>
          <w:szCs w:val="24"/>
        </w:rPr>
        <w:t>Which can be also written as:</w:t>
      </w:r>
    </w:p>
    <w:p w:rsidR="004F111D" w:rsidRPr="004F111D" w:rsidRDefault="004F111D" w:rsidP="004F111D">
      <w:pPr>
        <w:spacing w:after="0" w:line="240" w:lineRule="auto"/>
        <w:ind w:left="720"/>
        <w:rPr>
          <w:rFonts w:ascii="Times New Roman" w:eastAsia="Times New Roman" w:hAnsi="Times New Roman" w:cs="Times New Roman"/>
          <w:sz w:val="24"/>
          <w:szCs w:val="24"/>
        </w:rPr>
      </w:pPr>
      <w:r w:rsidRPr="004F111D">
        <w:rPr>
          <w:rFonts w:ascii="Times New Roman" w:eastAsia="Times New Roman" w:hAnsi="Times New Roman" w:cs="Times New Roman"/>
          <w:noProof/>
          <w:sz w:val="24"/>
          <w:szCs w:val="24"/>
        </w:rPr>
        <w:drawing>
          <wp:inline distT="0" distB="0" distL="0" distR="0">
            <wp:extent cx="2964815" cy="799465"/>
            <wp:effectExtent l="0" t="0" r="6985" b="635"/>
            <wp:docPr id="46" name="Picture 46" descr="s(i) = \begin{cases}&#10;  1-a(i)/b(i), &amp; \mbox{if } a(i) &lt; b(i) \\&#10;  0,  &amp; \mbox{if } a(i) = b(i) \\&#10;  b(i)/a(i)-1, &amp; \mbox{if } a(i) &gt; b(i) \\&#10;\end{cas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i) = \begin{cases}&#10;  1-a(i)/b(i), &amp; \mbox{if } a(i) &lt; b(i) \\&#10;  0,  &amp; \mbox{if } a(i) = b(i) \\&#10;  b(i)/a(i)-1, &amp; \mbox{if } a(i) &gt; b(i) \\&#10;\end{cases}&#1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964815" cy="799465"/>
                    </a:xfrm>
                    <a:prstGeom prst="rect">
                      <a:avLst/>
                    </a:prstGeom>
                    <a:noFill/>
                    <a:ln>
                      <a:noFill/>
                    </a:ln>
                  </pic:spPr>
                </pic:pic>
              </a:graphicData>
            </a:graphic>
          </wp:inline>
        </w:drawing>
      </w:r>
    </w:p>
    <w:p w:rsidR="004F111D" w:rsidRPr="004F111D" w:rsidRDefault="004F111D" w:rsidP="004F111D">
      <w:pPr>
        <w:spacing w:before="100" w:beforeAutospacing="1" w:after="100" w:afterAutospacing="1" w:line="240" w:lineRule="auto"/>
        <w:rPr>
          <w:rFonts w:ascii="Times New Roman" w:eastAsia="Times New Roman" w:hAnsi="Times New Roman" w:cs="Times New Roman"/>
          <w:sz w:val="24"/>
          <w:szCs w:val="24"/>
        </w:rPr>
      </w:pPr>
      <w:r w:rsidRPr="004F111D">
        <w:rPr>
          <w:rFonts w:ascii="Times New Roman" w:eastAsia="Times New Roman" w:hAnsi="Times New Roman" w:cs="Times New Roman"/>
          <w:sz w:val="24"/>
          <w:szCs w:val="24"/>
        </w:rPr>
        <w:t>From the above definition it is clear that</w:t>
      </w:r>
    </w:p>
    <w:p w:rsidR="004F111D" w:rsidRPr="004F111D" w:rsidRDefault="004F111D" w:rsidP="004F111D">
      <w:pPr>
        <w:spacing w:after="0" w:line="240" w:lineRule="auto"/>
        <w:ind w:left="720"/>
        <w:rPr>
          <w:rFonts w:ascii="Times New Roman" w:eastAsia="Times New Roman" w:hAnsi="Times New Roman" w:cs="Times New Roman"/>
          <w:sz w:val="24"/>
          <w:szCs w:val="24"/>
        </w:rPr>
      </w:pPr>
      <w:r w:rsidRPr="004F111D">
        <w:rPr>
          <w:rFonts w:ascii="Times New Roman" w:eastAsia="Times New Roman" w:hAnsi="Times New Roman" w:cs="Times New Roman"/>
          <w:noProof/>
          <w:sz w:val="24"/>
          <w:szCs w:val="24"/>
        </w:rPr>
        <w:drawing>
          <wp:inline distT="0" distB="0" distL="0" distR="0">
            <wp:extent cx="1115060" cy="200660"/>
            <wp:effectExtent l="0" t="0" r="8890" b="8890"/>
            <wp:docPr id="45" name="Picture 45" descr=" -1 \le s(i) \l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1 \le s(i) \le 1&#1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15060" cy="200660"/>
                    </a:xfrm>
                    <a:prstGeom prst="rect">
                      <a:avLst/>
                    </a:prstGeom>
                    <a:noFill/>
                    <a:ln>
                      <a:noFill/>
                    </a:ln>
                  </pic:spPr>
                </pic:pic>
              </a:graphicData>
            </a:graphic>
          </wp:inline>
        </w:drawing>
      </w:r>
    </w:p>
    <w:p w:rsidR="004F111D" w:rsidRPr="004F111D" w:rsidRDefault="004F111D" w:rsidP="004F111D">
      <w:pPr>
        <w:spacing w:before="100" w:beforeAutospacing="1" w:after="100" w:afterAutospacing="1" w:line="240" w:lineRule="auto"/>
        <w:rPr>
          <w:rFonts w:ascii="Times New Roman" w:eastAsia="Times New Roman" w:hAnsi="Times New Roman" w:cs="Times New Roman"/>
          <w:sz w:val="24"/>
          <w:szCs w:val="24"/>
        </w:rPr>
      </w:pPr>
      <w:r w:rsidRPr="004F111D">
        <w:rPr>
          <w:rFonts w:ascii="Times New Roman" w:eastAsia="Times New Roman" w:hAnsi="Times New Roman" w:cs="Times New Roman"/>
          <w:sz w:val="24"/>
          <w:szCs w:val="24"/>
        </w:rPr>
        <w:t xml:space="preserve">For </w:t>
      </w:r>
      <w:r w:rsidRPr="004F111D">
        <w:rPr>
          <w:rFonts w:ascii="Times New Roman" w:eastAsia="Times New Roman" w:hAnsi="Times New Roman" w:cs="Times New Roman"/>
          <w:noProof/>
          <w:sz w:val="24"/>
          <w:szCs w:val="24"/>
        </w:rPr>
        <w:drawing>
          <wp:inline distT="0" distB="0" distL="0" distR="0">
            <wp:extent cx="278765" cy="200660"/>
            <wp:effectExtent l="0" t="0" r="6985" b="8890"/>
            <wp:docPr id="14352" name="Picture 14352" desc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i)"/>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8765" cy="200660"/>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to be close to 1 we </w:t>
      </w:r>
      <w:proofErr w:type="gramStart"/>
      <w:r w:rsidRPr="004F111D">
        <w:rPr>
          <w:rFonts w:ascii="Times New Roman" w:eastAsia="Times New Roman" w:hAnsi="Times New Roman" w:cs="Times New Roman"/>
          <w:sz w:val="24"/>
          <w:szCs w:val="24"/>
        </w:rPr>
        <w:t xml:space="preserve">require </w:t>
      </w:r>
      <w:proofErr w:type="gramEnd"/>
      <w:r w:rsidRPr="004F111D">
        <w:rPr>
          <w:rFonts w:ascii="Times New Roman" w:eastAsia="Times New Roman" w:hAnsi="Times New Roman" w:cs="Times New Roman"/>
          <w:noProof/>
          <w:sz w:val="24"/>
          <w:szCs w:val="24"/>
        </w:rPr>
        <w:drawing>
          <wp:inline distT="0" distB="0" distL="0" distR="0">
            <wp:extent cx="873125" cy="200660"/>
            <wp:effectExtent l="0" t="0" r="3175" b="8890"/>
            <wp:docPr id="14351" name="Picture 14351" descr="a(i) \ll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a(i) \ll b(i)"/>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73125" cy="200660"/>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 As </w:t>
      </w:r>
      <w:r w:rsidRPr="004F111D">
        <w:rPr>
          <w:rFonts w:ascii="Times New Roman" w:eastAsia="Times New Roman" w:hAnsi="Times New Roman" w:cs="Times New Roman"/>
          <w:noProof/>
          <w:sz w:val="24"/>
          <w:szCs w:val="24"/>
        </w:rPr>
        <w:drawing>
          <wp:inline distT="0" distB="0" distL="0" distR="0">
            <wp:extent cx="295275" cy="200660"/>
            <wp:effectExtent l="0" t="0" r="9525" b="8890"/>
            <wp:docPr id="14350" name="Picture 14350" descr="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a(i)"/>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5275" cy="200660"/>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is a measure of how dissimilar </w:t>
      </w:r>
      <w:r w:rsidRPr="004F111D">
        <w:rPr>
          <w:rFonts w:ascii="Times New Roman" w:eastAsia="Times New Roman" w:hAnsi="Times New Roman" w:cs="Times New Roman"/>
          <w:noProof/>
          <w:sz w:val="24"/>
          <w:szCs w:val="24"/>
        </w:rPr>
        <w:drawing>
          <wp:inline distT="0" distB="0" distL="0" distR="0">
            <wp:extent cx="57150" cy="135255"/>
            <wp:effectExtent l="0" t="0" r="0" b="0"/>
            <wp:docPr id="14349" name="Picture 1434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is to its own cluster, a small value means it is well matched. Furthermore, a large </w:t>
      </w:r>
      <w:r w:rsidRPr="004F111D">
        <w:rPr>
          <w:rFonts w:ascii="Times New Roman" w:eastAsia="Times New Roman" w:hAnsi="Times New Roman" w:cs="Times New Roman"/>
          <w:noProof/>
          <w:sz w:val="24"/>
          <w:szCs w:val="24"/>
        </w:rPr>
        <w:drawing>
          <wp:inline distT="0" distB="0" distL="0" distR="0">
            <wp:extent cx="278765" cy="200660"/>
            <wp:effectExtent l="0" t="0" r="6985" b="8890"/>
            <wp:docPr id="14348" name="Picture 14348" desc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i)"/>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8765" cy="200660"/>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implies that </w:t>
      </w:r>
      <w:r w:rsidRPr="004F111D">
        <w:rPr>
          <w:rFonts w:ascii="Times New Roman" w:eastAsia="Times New Roman" w:hAnsi="Times New Roman" w:cs="Times New Roman"/>
          <w:noProof/>
          <w:sz w:val="24"/>
          <w:szCs w:val="24"/>
        </w:rPr>
        <w:drawing>
          <wp:inline distT="0" distB="0" distL="0" distR="0">
            <wp:extent cx="57150" cy="135255"/>
            <wp:effectExtent l="0" t="0" r="0" b="0"/>
            <wp:docPr id="14347" name="Picture 1434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is badly matched to its </w:t>
      </w:r>
      <w:proofErr w:type="spellStart"/>
      <w:r w:rsidRPr="004F111D">
        <w:rPr>
          <w:rFonts w:ascii="Times New Roman" w:eastAsia="Times New Roman" w:hAnsi="Times New Roman" w:cs="Times New Roman"/>
          <w:sz w:val="24"/>
          <w:szCs w:val="24"/>
        </w:rPr>
        <w:t>neighbouring</w:t>
      </w:r>
      <w:proofErr w:type="spellEnd"/>
      <w:r w:rsidRPr="004F111D">
        <w:rPr>
          <w:rFonts w:ascii="Times New Roman" w:eastAsia="Times New Roman" w:hAnsi="Times New Roman" w:cs="Times New Roman"/>
          <w:sz w:val="24"/>
          <w:szCs w:val="24"/>
        </w:rPr>
        <w:t xml:space="preserve"> cluster. Thus </w:t>
      </w:r>
      <w:proofErr w:type="gramStart"/>
      <w:r w:rsidRPr="004F111D">
        <w:rPr>
          <w:rFonts w:ascii="Times New Roman" w:eastAsia="Times New Roman" w:hAnsi="Times New Roman" w:cs="Times New Roman"/>
          <w:sz w:val="24"/>
          <w:szCs w:val="24"/>
        </w:rPr>
        <w:t>an</w:t>
      </w:r>
      <w:proofErr w:type="gramEnd"/>
      <w:r w:rsidRPr="004F111D">
        <w:rPr>
          <w:rFonts w:ascii="Times New Roman" w:eastAsia="Times New Roman" w:hAnsi="Times New Roman" w:cs="Times New Roman"/>
          <w:sz w:val="24"/>
          <w:szCs w:val="24"/>
        </w:rPr>
        <w:t xml:space="preserve"> </w:t>
      </w:r>
      <w:r w:rsidRPr="004F111D">
        <w:rPr>
          <w:rFonts w:ascii="Times New Roman" w:eastAsia="Times New Roman" w:hAnsi="Times New Roman" w:cs="Times New Roman"/>
          <w:noProof/>
          <w:sz w:val="24"/>
          <w:szCs w:val="24"/>
        </w:rPr>
        <w:drawing>
          <wp:inline distT="0" distB="0" distL="0" distR="0">
            <wp:extent cx="278765" cy="200660"/>
            <wp:effectExtent l="0" t="0" r="6985" b="8890"/>
            <wp:docPr id="14346" name="Picture 14346" desc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i)"/>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8765" cy="200660"/>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close to one means that the datum is appropriately clustered. If </w:t>
      </w:r>
      <w:r w:rsidRPr="004F111D">
        <w:rPr>
          <w:rFonts w:ascii="Times New Roman" w:eastAsia="Times New Roman" w:hAnsi="Times New Roman" w:cs="Times New Roman"/>
          <w:noProof/>
          <w:sz w:val="24"/>
          <w:szCs w:val="24"/>
        </w:rPr>
        <w:drawing>
          <wp:inline distT="0" distB="0" distL="0" distR="0">
            <wp:extent cx="278765" cy="200660"/>
            <wp:effectExtent l="0" t="0" r="6985" b="8890"/>
            <wp:docPr id="14345" name="Picture 14345" desc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s(i)"/>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8765" cy="200660"/>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is close to negative one, then by the same logic we see that </w:t>
      </w:r>
      <w:r w:rsidRPr="004F111D">
        <w:rPr>
          <w:rFonts w:ascii="Times New Roman" w:eastAsia="Times New Roman" w:hAnsi="Times New Roman" w:cs="Times New Roman"/>
          <w:noProof/>
          <w:sz w:val="24"/>
          <w:szCs w:val="24"/>
        </w:rPr>
        <w:drawing>
          <wp:inline distT="0" distB="0" distL="0" distR="0">
            <wp:extent cx="57150" cy="135255"/>
            <wp:effectExtent l="0" t="0" r="0" b="0"/>
            <wp:docPr id="14344" name="Picture 1434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i"/>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would be more appropriate if it was clustered in its </w:t>
      </w:r>
      <w:proofErr w:type="spellStart"/>
      <w:r w:rsidRPr="004F111D">
        <w:rPr>
          <w:rFonts w:ascii="Times New Roman" w:eastAsia="Times New Roman" w:hAnsi="Times New Roman" w:cs="Times New Roman"/>
          <w:sz w:val="24"/>
          <w:szCs w:val="24"/>
        </w:rPr>
        <w:t>neighbouring</w:t>
      </w:r>
      <w:proofErr w:type="spellEnd"/>
      <w:r w:rsidRPr="004F111D">
        <w:rPr>
          <w:rFonts w:ascii="Times New Roman" w:eastAsia="Times New Roman" w:hAnsi="Times New Roman" w:cs="Times New Roman"/>
          <w:sz w:val="24"/>
          <w:szCs w:val="24"/>
        </w:rPr>
        <w:t xml:space="preserve"> cluster. </w:t>
      </w:r>
      <w:proofErr w:type="gramStart"/>
      <w:r w:rsidRPr="004F111D">
        <w:rPr>
          <w:rFonts w:ascii="Times New Roman" w:eastAsia="Times New Roman" w:hAnsi="Times New Roman" w:cs="Times New Roman"/>
          <w:sz w:val="24"/>
          <w:szCs w:val="24"/>
        </w:rPr>
        <w:t>An</w:t>
      </w:r>
      <w:proofErr w:type="gramEnd"/>
      <w:r w:rsidRPr="004F111D">
        <w:rPr>
          <w:rFonts w:ascii="Times New Roman" w:eastAsia="Times New Roman" w:hAnsi="Times New Roman" w:cs="Times New Roman"/>
          <w:sz w:val="24"/>
          <w:szCs w:val="24"/>
        </w:rPr>
        <w:t xml:space="preserve"> </w:t>
      </w:r>
      <w:r w:rsidRPr="004F111D">
        <w:rPr>
          <w:rFonts w:ascii="Times New Roman" w:eastAsia="Times New Roman" w:hAnsi="Times New Roman" w:cs="Times New Roman"/>
          <w:noProof/>
          <w:sz w:val="24"/>
          <w:szCs w:val="24"/>
        </w:rPr>
        <w:drawing>
          <wp:inline distT="0" distB="0" distL="0" distR="0">
            <wp:extent cx="278765" cy="200660"/>
            <wp:effectExtent l="0" t="0" r="6985" b="8890"/>
            <wp:docPr id="14338" name="Picture 14338" desc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i)"/>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8765" cy="200660"/>
                    </a:xfrm>
                    <a:prstGeom prst="rect">
                      <a:avLst/>
                    </a:prstGeom>
                    <a:noFill/>
                    <a:ln>
                      <a:noFill/>
                    </a:ln>
                  </pic:spPr>
                </pic:pic>
              </a:graphicData>
            </a:graphic>
          </wp:inline>
        </w:drawing>
      </w:r>
      <w:r w:rsidRPr="004F111D">
        <w:rPr>
          <w:rFonts w:ascii="Times New Roman" w:eastAsia="Times New Roman" w:hAnsi="Times New Roman" w:cs="Times New Roman"/>
          <w:sz w:val="24"/>
          <w:szCs w:val="24"/>
        </w:rPr>
        <w:t>near zero means that the datum is on the border of two natural clusters.</w:t>
      </w:r>
    </w:p>
    <w:p w:rsidR="004F111D" w:rsidRPr="004F111D" w:rsidRDefault="004F111D" w:rsidP="004F111D">
      <w:pPr>
        <w:spacing w:before="100" w:beforeAutospacing="1" w:after="100" w:afterAutospacing="1" w:line="240" w:lineRule="auto"/>
        <w:rPr>
          <w:rFonts w:ascii="Times New Roman" w:eastAsia="Times New Roman" w:hAnsi="Times New Roman" w:cs="Times New Roman"/>
          <w:sz w:val="24"/>
          <w:szCs w:val="24"/>
        </w:rPr>
      </w:pPr>
      <w:r w:rsidRPr="004F111D">
        <w:rPr>
          <w:rFonts w:ascii="Times New Roman" w:eastAsia="Times New Roman" w:hAnsi="Times New Roman" w:cs="Times New Roman"/>
          <w:sz w:val="24"/>
          <w:szCs w:val="24"/>
        </w:rPr>
        <w:t xml:space="preserve">The average </w:t>
      </w:r>
      <w:r w:rsidRPr="004F111D">
        <w:rPr>
          <w:rFonts w:ascii="Times New Roman" w:eastAsia="Times New Roman" w:hAnsi="Times New Roman" w:cs="Times New Roman"/>
          <w:noProof/>
          <w:sz w:val="24"/>
          <w:szCs w:val="24"/>
        </w:rPr>
        <w:drawing>
          <wp:inline distT="0" distB="0" distL="0" distR="0">
            <wp:extent cx="278765" cy="200660"/>
            <wp:effectExtent l="0" t="0" r="6985" b="8890"/>
            <wp:docPr id="14337" name="Picture 14337" desc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s(i)"/>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8765" cy="200660"/>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over all data of a cluster is a measure of how tightly grouped all the data in the cluster are. Thus the average </w:t>
      </w:r>
      <w:r w:rsidRPr="004F111D">
        <w:rPr>
          <w:rFonts w:ascii="Times New Roman" w:eastAsia="Times New Roman" w:hAnsi="Times New Roman" w:cs="Times New Roman"/>
          <w:noProof/>
          <w:sz w:val="24"/>
          <w:szCs w:val="24"/>
        </w:rPr>
        <w:drawing>
          <wp:inline distT="0" distB="0" distL="0" distR="0">
            <wp:extent cx="278765" cy="200660"/>
            <wp:effectExtent l="0" t="0" r="6985" b="8890"/>
            <wp:docPr id="14336" name="Picture 14336" desc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i)"/>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8765" cy="200660"/>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over all data of the entire dataset is a measure of how </w:t>
      </w:r>
      <w:r w:rsidRPr="004F111D">
        <w:rPr>
          <w:rFonts w:ascii="Times New Roman" w:eastAsia="Times New Roman" w:hAnsi="Times New Roman" w:cs="Times New Roman"/>
          <w:sz w:val="24"/>
          <w:szCs w:val="24"/>
        </w:rPr>
        <w:lastRenderedPageBreak/>
        <w:t xml:space="preserve">appropriately the data has been clustered. If there are too many or too few clusters, as may occur when a poor choice of </w:t>
      </w:r>
      <w:r w:rsidRPr="004F111D">
        <w:rPr>
          <w:rFonts w:ascii="Times New Roman" w:eastAsia="Times New Roman" w:hAnsi="Times New Roman" w:cs="Times New Roman"/>
          <w:noProof/>
          <w:sz w:val="24"/>
          <w:szCs w:val="24"/>
        </w:rPr>
        <w:drawing>
          <wp:inline distT="0" distB="0" distL="0" distR="0">
            <wp:extent cx="86360" cy="135255"/>
            <wp:effectExtent l="0" t="0" r="8890" b="0"/>
            <wp:docPr id="63" name="Picture 6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k"/>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636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is used in the clustering algorithm (e.g.: </w:t>
      </w:r>
      <w:hyperlink r:id="rId69" w:tooltip="K-means" w:history="1">
        <w:r w:rsidRPr="004F111D">
          <w:rPr>
            <w:rFonts w:ascii="Times New Roman" w:eastAsia="Times New Roman" w:hAnsi="Times New Roman" w:cs="Times New Roman"/>
            <w:color w:val="0000FF"/>
            <w:sz w:val="24"/>
            <w:szCs w:val="24"/>
            <w:u w:val="single"/>
          </w:rPr>
          <w:t>k-means</w:t>
        </w:r>
      </w:hyperlink>
      <w:r w:rsidRPr="004F111D">
        <w:rPr>
          <w:rFonts w:ascii="Times New Roman" w:eastAsia="Times New Roman" w:hAnsi="Times New Roman" w:cs="Times New Roman"/>
          <w:sz w:val="24"/>
          <w:szCs w:val="24"/>
        </w:rPr>
        <w:t>), some of the clusters will typically display much narrower silhouettes than the rest. Thus silhouette plots and averages may be used to determine the natural number of clusters within a dataset. One can also increase the likelihood of the silhouette being maximized at the correct number of clusters by re-scaling the data using feature weights that are cluster specific.</w:t>
      </w:r>
      <w:hyperlink r:id="rId70" w:anchor="cite_note-2" w:history="1">
        <w:r w:rsidRPr="004F111D">
          <w:rPr>
            <w:rFonts w:ascii="Times New Roman" w:eastAsia="Times New Roman" w:hAnsi="Times New Roman" w:cs="Times New Roman"/>
            <w:color w:val="0000FF"/>
            <w:sz w:val="24"/>
            <w:szCs w:val="24"/>
            <w:u w:val="single"/>
            <w:vertAlign w:val="superscript"/>
          </w:rPr>
          <w:t>[2]</w:t>
        </w:r>
      </w:hyperlink>
    </w:p>
    <w:p w:rsidR="004523F3" w:rsidRDefault="004523F3" w:rsidP="004F111D">
      <w:pPr>
        <w:spacing w:before="100" w:beforeAutospacing="1" w:after="100" w:afterAutospacing="1" w:line="240" w:lineRule="auto"/>
      </w:pPr>
    </w:p>
    <w:sectPr w:rsidR="00452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904B9"/>
    <w:multiLevelType w:val="multilevel"/>
    <w:tmpl w:val="D4AA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960BB"/>
    <w:multiLevelType w:val="multilevel"/>
    <w:tmpl w:val="8714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B6DBB"/>
    <w:multiLevelType w:val="multilevel"/>
    <w:tmpl w:val="E774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F1FCF"/>
    <w:multiLevelType w:val="hybridMultilevel"/>
    <w:tmpl w:val="02EA2782"/>
    <w:lvl w:ilvl="0" w:tplc="1FA0A976">
      <w:start w:val="1"/>
      <w:numFmt w:val="bullet"/>
      <w:lvlText w:val="•"/>
      <w:lvlJc w:val="left"/>
      <w:pPr>
        <w:tabs>
          <w:tab w:val="num" w:pos="720"/>
        </w:tabs>
        <w:ind w:left="720" w:hanging="360"/>
      </w:pPr>
      <w:rPr>
        <w:rFonts w:ascii="Arial" w:hAnsi="Arial" w:hint="default"/>
      </w:rPr>
    </w:lvl>
    <w:lvl w:ilvl="1" w:tplc="80BE9F06">
      <w:numFmt w:val="bullet"/>
      <w:lvlText w:val="–"/>
      <w:lvlJc w:val="left"/>
      <w:pPr>
        <w:tabs>
          <w:tab w:val="num" w:pos="1440"/>
        </w:tabs>
        <w:ind w:left="1440" w:hanging="360"/>
      </w:pPr>
      <w:rPr>
        <w:rFonts w:ascii="Arial" w:hAnsi="Arial" w:hint="default"/>
      </w:rPr>
    </w:lvl>
    <w:lvl w:ilvl="2" w:tplc="288E11DA">
      <w:numFmt w:val="bullet"/>
      <w:lvlText w:val="•"/>
      <w:lvlJc w:val="left"/>
      <w:pPr>
        <w:tabs>
          <w:tab w:val="num" w:pos="2160"/>
        </w:tabs>
        <w:ind w:left="2160" w:hanging="360"/>
      </w:pPr>
      <w:rPr>
        <w:rFonts w:ascii="Arial" w:hAnsi="Arial" w:hint="default"/>
      </w:rPr>
    </w:lvl>
    <w:lvl w:ilvl="3" w:tplc="596867BA" w:tentative="1">
      <w:start w:val="1"/>
      <w:numFmt w:val="bullet"/>
      <w:lvlText w:val="•"/>
      <w:lvlJc w:val="left"/>
      <w:pPr>
        <w:tabs>
          <w:tab w:val="num" w:pos="2880"/>
        </w:tabs>
        <w:ind w:left="2880" w:hanging="360"/>
      </w:pPr>
      <w:rPr>
        <w:rFonts w:ascii="Arial" w:hAnsi="Arial" w:hint="default"/>
      </w:rPr>
    </w:lvl>
    <w:lvl w:ilvl="4" w:tplc="BE0EA450" w:tentative="1">
      <w:start w:val="1"/>
      <w:numFmt w:val="bullet"/>
      <w:lvlText w:val="•"/>
      <w:lvlJc w:val="left"/>
      <w:pPr>
        <w:tabs>
          <w:tab w:val="num" w:pos="3600"/>
        </w:tabs>
        <w:ind w:left="3600" w:hanging="360"/>
      </w:pPr>
      <w:rPr>
        <w:rFonts w:ascii="Arial" w:hAnsi="Arial" w:hint="default"/>
      </w:rPr>
    </w:lvl>
    <w:lvl w:ilvl="5" w:tplc="0F188DB4" w:tentative="1">
      <w:start w:val="1"/>
      <w:numFmt w:val="bullet"/>
      <w:lvlText w:val="•"/>
      <w:lvlJc w:val="left"/>
      <w:pPr>
        <w:tabs>
          <w:tab w:val="num" w:pos="4320"/>
        </w:tabs>
        <w:ind w:left="4320" w:hanging="360"/>
      </w:pPr>
      <w:rPr>
        <w:rFonts w:ascii="Arial" w:hAnsi="Arial" w:hint="default"/>
      </w:rPr>
    </w:lvl>
    <w:lvl w:ilvl="6" w:tplc="9BA6D80E" w:tentative="1">
      <w:start w:val="1"/>
      <w:numFmt w:val="bullet"/>
      <w:lvlText w:val="•"/>
      <w:lvlJc w:val="left"/>
      <w:pPr>
        <w:tabs>
          <w:tab w:val="num" w:pos="5040"/>
        </w:tabs>
        <w:ind w:left="5040" w:hanging="360"/>
      </w:pPr>
      <w:rPr>
        <w:rFonts w:ascii="Arial" w:hAnsi="Arial" w:hint="default"/>
      </w:rPr>
    </w:lvl>
    <w:lvl w:ilvl="7" w:tplc="1154139A" w:tentative="1">
      <w:start w:val="1"/>
      <w:numFmt w:val="bullet"/>
      <w:lvlText w:val="•"/>
      <w:lvlJc w:val="left"/>
      <w:pPr>
        <w:tabs>
          <w:tab w:val="num" w:pos="5760"/>
        </w:tabs>
        <w:ind w:left="5760" w:hanging="360"/>
      </w:pPr>
      <w:rPr>
        <w:rFonts w:ascii="Arial" w:hAnsi="Arial" w:hint="default"/>
      </w:rPr>
    </w:lvl>
    <w:lvl w:ilvl="8" w:tplc="70F49E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EE2EF8"/>
    <w:multiLevelType w:val="hybridMultilevel"/>
    <w:tmpl w:val="43CA29D8"/>
    <w:lvl w:ilvl="0" w:tplc="982ECD22">
      <w:start w:val="1"/>
      <w:numFmt w:val="bullet"/>
      <w:lvlText w:val="•"/>
      <w:lvlJc w:val="left"/>
      <w:pPr>
        <w:tabs>
          <w:tab w:val="num" w:pos="720"/>
        </w:tabs>
        <w:ind w:left="720" w:hanging="360"/>
      </w:pPr>
      <w:rPr>
        <w:rFonts w:ascii="Arial" w:hAnsi="Arial" w:hint="default"/>
      </w:rPr>
    </w:lvl>
    <w:lvl w:ilvl="1" w:tplc="5080CA9C" w:tentative="1">
      <w:start w:val="1"/>
      <w:numFmt w:val="bullet"/>
      <w:lvlText w:val="•"/>
      <w:lvlJc w:val="left"/>
      <w:pPr>
        <w:tabs>
          <w:tab w:val="num" w:pos="1440"/>
        </w:tabs>
        <w:ind w:left="1440" w:hanging="360"/>
      </w:pPr>
      <w:rPr>
        <w:rFonts w:ascii="Arial" w:hAnsi="Arial" w:hint="default"/>
      </w:rPr>
    </w:lvl>
    <w:lvl w:ilvl="2" w:tplc="63A6584A" w:tentative="1">
      <w:start w:val="1"/>
      <w:numFmt w:val="bullet"/>
      <w:lvlText w:val="•"/>
      <w:lvlJc w:val="left"/>
      <w:pPr>
        <w:tabs>
          <w:tab w:val="num" w:pos="2160"/>
        </w:tabs>
        <w:ind w:left="2160" w:hanging="360"/>
      </w:pPr>
      <w:rPr>
        <w:rFonts w:ascii="Arial" w:hAnsi="Arial" w:hint="default"/>
      </w:rPr>
    </w:lvl>
    <w:lvl w:ilvl="3" w:tplc="A0124D96" w:tentative="1">
      <w:start w:val="1"/>
      <w:numFmt w:val="bullet"/>
      <w:lvlText w:val="•"/>
      <w:lvlJc w:val="left"/>
      <w:pPr>
        <w:tabs>
          <w:tab w:val="num" w:pos="2880"/>
        </w:tabs>
        <w:ind w:left="2880" w:hanging="360"/>
      </w:pPr>
      <w:rPr>
        <w:rFonts w:ascii="Arial" w:hAnsi="Arial" w:hint="default"/>
      </w:rPr>
    </w:lvl>
    <w:lvl w:ilvl="4" w:tplc="C12E7EAA" w:tentative="1">
      <w:start w:val="1"/>
      <w:numFmt w:val="bullet"/>
      <w:lvlText w:val="•"/>
      <w:lvlJc w:val="left"/>
      <w:pPr>
        <w:tabs>
          <w:tab w:val="num" w:pos="3600"/>
        </w:tabs>
        <w:ind w:left="3600" w:hanging="360"/>
      </w:pPr>
      <w:rPr>
        <w:rFonts w:ascii="Arial" w:hAnsi="Arial" w:hint="default"/>
      </w:rPr>
    </w:lvl>
    <w:lvl w:ilvl="5" w:tplc="A4F84108" w:tentative="1">
      <w:start w:val="1"/>
      <w:numFmt w:val="bullet"/>
      <w:lvlText w:val="•"/>
      <w:lvlJc w:val="left"/>
      <w:pPr>
        <w:tabs>
          <w:tab w:val="num" w:pos="4320"/>
        </w:tabs>
        <w:ind w:left="4320" w:hanging="360"/>
      </w:pPr>
      <w:rPr>
        <w:rFonts w:ascii="Arial" w:hAnsi="Arial" w:hint="default"/>
      </w:rPr>
    </w:lvl>
    <w:lvl w:ilvl="6" w:tplc="19C60A8A" w:tentative="1">
      <w:start w:val="1"/>
      <w:numFmt w:val="bullet"/>
      <w:lvlText w:val="•"/>
      <w:lvlJc w:val="left"/>
      <w:pPr>
        <w:tabs>
          <w:tab w:val="num" w:pos="5040"/>
        </w:tabs>
        <w:ind w:left="5040" w:hanging="360"/>
      </w:pPr>
      <w:rPr>
        <w:rFonts w:ascii="Arial" w:hAnsi="Arial" w:hint="default"/>
      </w:rPr>
    </w:lvl>
    <w:lvl w:ilvl="7" w:tplc="9BC69622" w:tentative="1">
      <w:start w:val="1"/>
      <w:numFmt w:val="bullet"/>
      <w:lvlText w:val="•"/>
      <w:lvlJc w:val="left"/>
      <w:pPr>
        <w:tabs>
          <w:tab w:val="num" w:pos="5760"/>
        </w:tabs>
        <w:ind w:left="5760" w:hanging="360"/>
      </w:pPr>
      <w:rPr>
        <w:rFonts w:ascii="Arial" w:hAnsi="Arial" w:hint="default"/>
      </w:rPr>
    </w:lvl>
    <w:lvl w:ilvl="8" w:tplc="376CA1A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DC4481F"/>
    <w:multiLevelType w:val="multilevel"/>
    <w:tmpl w:val="383A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E15018"/>
    <w:multiLevelType w:val="hybridMultilevel"/>
    <w:tmpl w:val="CA3041EE"/>
    <w:lvl w:ilvl="0" w:tplc="9F340884">
      <w:start w:val="1"/>
      <w:numFmt w:val="bullet"/>
      <w:lvlText w:val="•"/>
      <w:lvlJc w:val="left"/>
      <w:pPr>
        <w:tabs>
          <w:tab w:val="num" w:pos="720"/>
        </w:tabs>
        <w:ind w:left="720" w:hanging="360"/>
      </w:pPr>
      <w:rPr>
        <w:rFonts w:ascii="Arial" w:hAnsi="Arial" w:hint="default"/>
      </w:rPr>
    </w:lvl>
    <w:lvl w:ilvl="1" w:tplc="1AA4900E" w:tentative="1">
      <w:start w:val="1"/>
      <w:numFmt w:val="bullet"/>
      <w:lvlText w:val="•"/>
      <w:lvlJc w:val="left"/>
      <w:pPr>
        <w:tabs>
          <w:tab w:val="num" w:pos="1440"/>
        </w:tabs>
        <w:ind w:left="1440" w:hanging="360"/>
      </w:pPr>
      <w:rPr>
        <w:rFonts w:ascii="Arial" w:hAnsi="Arial" w:hint="default"/>
      </w:rPr>
    </w:lvl>
    <w:lvl w:ilvl="2" w:tplc="155A6D22" w:tentative="1">
      <w:start w:val="1"/>
      <w:numFmt w:val="bullet"/>
      <w:lvlText w:val="•"/>
      <w:lvlJc w:val="left"/>
      <w:pPr>
        <w:tabs>
          <w:tab w:val="num" w:pos="2160"/>
        </w:tabs>
        <w:ind w:left="2160" w:hanging="360"/>
      </w:pPr>
      <w:rPr>
        <w:rFonts w:ascii="Arial" w:hAnsi="Arial" w:hint="default"/>
      </w:rPr>
    </w:lvl>
    <w:lvl w:ilvl="3" w:tplc="1688E436" w:tentative="1">
      <w:start w:val="1"/>
      <w:numFmt w:val="bullet"/>
      <w:lvlText w:val="•"/>
      <w:lvlJc w:val="left"/>
      <w:pPr>
        <w:tabs>
          <w:tab w:val="num" w:pos="2880"/>
        </w:tabs>
        <w:ind w:left="2880" w:hanging="360"/>
      </w:pPr>
      <w:rPr>
        <w:rFonts w:ascii="Arial" w:hAnsi="Arial" w:hint="default"/>
      </w:rPr>
    </w:lvl>
    <w:lvl w:ilvl="4" w:tplc="6E04065A" w:tentative="1">
      <w:start w:val="1"/>
      <w:numFmt w:val="bullet"/>
      <w:lvlText w:val="•"/>
      <w:lvlJc w:val="left"/>
      <w:pPr>
        <w:tabs>
          <w:tab w:val="num" w:pos="3600"/>
        </w:tabs>
        <w:ind w:left="3600" w:hanging="360"/>
      </w:pPr>
      <w:rPr>
        <w:rFonts w:ascii="Arial" w:hAnsi="Arial" w:hint="default"/>
      </w:rPr>
    </w:lvl>
    <w:lvl w:ilvl="5" w:tplc="20DE68B8" w:tentative="1">
      <w:start w:val="1"/>
      <w:numFmt w:val="bullet"/>
      <w:lvlText w:val="•"/>
      <w:lvlJc w:val="left"/>
      <w:pPr>
        <w:tabs>
          <w:tab w:val="num" w:pos="4320"/>
        </w:tabs>
        <w:ind w:left="4320" w:hanging="360"/>
      </w:pPr>
      <w:rPr>
        <w:rFonts w:ascii="Arial" w:hAnsi="Arial" w:hint="default"/>
      </w:rPr>
    </w:lvl>
    <w:lvl w:ilvl="6" w:tplc="D1DCA5CE" w:tentative="1">
      <w:start w:val="1"/>
      <w:numFmt w:val="bullet"/>
      <w:lvlText w:val="•"/>
      <w:lvlJc w:val="left"/>
      <w:pPr>
        <w:tabs>
          <w:tab w:val="num" w:pos="5040"/>
        </w:tabs>
        <w:ind w:left="5040" w:hanging="360"/>
      </w:pPr>
      <w:rPr>
        <w:rFonts w:ascii="Arial" w:hAnsi="Arial" w:hint="default"/>
      </w:rPr>
    </w:lvl>
    <w:lvl w:ilvl="7" w:tplc="74D824E6" w:tentative="1">
      <w:start w:val="1"/>
      <w:numFmt w:val="bullet"/>
      <w:lvlText w:val="•"/>
      <w:lvlJc w:val="left"/>
      <w:pPr>
        <w:tabs>
          <w:tab w:val="num" w:pos="5760"/>
        </w:tabs>
        <w:ind w:left="5760" w:hanging="360"/>
      </w:pPr>
      <w:rPr>
        <w:rFonts w:ascii="Arial" w:hAnsi="Arial" w:hint="default"/>
      </w:rPr>
    </w:lvl>
    <w:lvl w:ilvl="8" w:tplc="0A42053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DAA3893"/>
    <w:multiLevelType w:val="multilevel"/>
    <w:tmpl w:val="4870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7"/>
  </w:num>
  <w:num w:numId="5">
    <w:abstractNumId w:val="1"/>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D78"/>
    <w:rsid w:val="00022F69"/>
    <w:rsid w:val="00106059"/>
    <w:rsid w:val="00170F23"/>
    <w:rsid w:val="0023351A"/>
    <w:rsid w:val="002E7575"/>
    <w:rsid w:val="003214E0"/>
    <w:rsid w:val="003757B3"/>
    <w:rsid w:val="003B400A"/>
    <w:rsid w:val="00401BBF"/>
    <w:rsid w:val="004523F3"/>
    <w:rsid w:val="00461550"/>
    <w:rsid w:val="004F111D"/>
    <w:rsid w:val="00682E62"/>
    <w:rsid w:val="00762EAE"/>
    <w:rsid w:val="0086730F"/>
    <w:rsid w:val="008C5B5E"/>
    <w:rsid w:val="00922D78"/>
    <w:rsid w:val="00C16DC0"/>
    <w:rsid w:val="00F666C9"/>
    <w:rsid w:val="00F66F0D"/>
    <w:rsid w:val="00FF07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FC694-B076-4FED-B504-322312B1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07E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FF07E6"/>
    <w:pPr>
      <w:spacing w:after="0" w:line="240" w:lineRule="auto"/>
      <w:ind w:left="720"/>
      <w:contextualSpacing/>
    </w:pPr>
    <w:rPr>
      <w:rFonts w:ascii="Times New Roman" w:eastAsiaTheme="minorEastAsia" w:hAnsi="Times New Roman" w:cs="Times New Roman"/>
      <w:sz w:val="24"/>
      <w:szCs w:val="24"/>
    </w:rPr>
  </w:style>
  <w:style w:type="character" w:styleId="Hyperlink">
    <w:name w:val="Hyperlink"/>
    <w:basedOn w:val="DefaultParagraphFont"/>
    <w:uiPriority w:val="99"/>
    <w:semiHidden/>
    <w:unhideWhenUsed/>
    <w:rsid w:val="004523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6259">
      <w:bodyDiv w:val="1"/>
      <w:marLeft w:val="0"/>
      <w:marRight w:val="0"/>
      <w:marTop w:val="0"/>
      <w:marBottom w:val="0"/>
      <w:divBdr>
        <w:top w:val="none" w:sz="0" w:space="0" w:color="auto"/>
        <w:left w:val="none" w:sz="0" w:space="0" w:color="auto"/>
        <w:bottom w:val="none" w:sz="0" w:space="0" w:color="auto"/>
        <w:right w:val="none" w:sz="0" w:space="0" w:color="auto"/>
      </w:divBdr>
    </w:div>
    <w:div w:id="669868522">
      <w:bodyDiv w:val="1"/>
      <w:marLeft w:val="0"/>
      <w:marRight w:val="0"/>
      <w:marTop w:val="0"/>
      <w:marBottom w:val="0"/>
      <w:divBdr>
        <w:top w:val="none" w:sz="0" w:space="0" w:color="auto"/>
        <w:left w:val="none" w:sz="0" w:space="0" w:color="auto"/>
        <w:bottom w:val="none" w:sz="0" w:space="0" w:color="auto"/>
        <w:right w:val="none" w:sz="0" w:space="0" w:color="auto"/>
      </w:divBdr>
      <w:divsChild>
        <w:div w:id="1159737465">
          <w:marLeft w:val="547"/>
          <w:marRight w:val="0"/>
          <w:marTop w:val="154"/>
          <w:marBottom w:val="0"/>
          <w:divBdr>
            <w:top w:val="none" w:sz="0" w:space="0" w:color="auto"/>
            <w:left w:val="none" w:sz="0" w:space="0" w:color="auto"/>
            <w:bottom w:val="none" w:sz="0" w:space="0" w:color="auto"/>
            <w:right w:val="none" w:sz="0" w:space="0" w:color="auto"/>
          </w:divBdr>
        </w:div>
      </w:divsChild>
    </w:div>
    <w:div w:id="863979603">
      <w:bodyDiv w:val="1"/>
      <w:marLeft w:val="0"/>
      <w:marRight w:val="0"/>
      <w:marTop w:val="0"/>
      <w:marBottom w:val="0"/>
      <w:divBdr>
        <w:top w:val="none" w:sz="0" w:space="0" w:color="auto"/>
        <w:left w:val="none" w:sz="0" w:space="0" w:color="auto"/>
        <w:bottom w:val="none" w:sz="0" w:space="0" w:color="auto"/>
        <w:right w:val="none" w:sz="0" w:space="0" w:color="auto"/>
      </w:divBdr>
    </w:div>
    <w:div w:id="1021855957">
      <w:bodyDiv w:val="1"/>
      <w:marLeft w:val="0"/>
      <w:marRight w:val="0"/>
      <w:marTop w:val="0"/>
      <w:marBottom w:val="0"/>
      <w:divBdr>
        <w:top w:val="none" w:sz="0" w:space="0" w:color="auto"/>
        <w:left w:val="none" w:sz="0" w:space="0" w:color="auto"/>
        <w:bottom w:val="none" w:sz="0" w:space="0" w:color="auto"/>
        <w:right w:val="none" w:sz="0" w:space="0" w:color="auto"/>
      </w:divBdr>
    </w:div>
    <w:div w:id="1329551080">
      <w:bodyDiv w:val="1"/>
      <w:marLeft w:val="0"/>
      <w:marRight w:val="0"/>
      <w:marTop w:val="0"/>
      <w:marBottom w:val="0"/>
      <w:divBdr>
        <w:top w:val="none" w:sz="0" w:space="0" w:color="auto"/>
        <w:left w:val="none" w:sz="0" w:space="0" w:color="auto"/>
        <w:bottom w:val="none" w:sz="0" w:space="0" w:color="auto"/>
        <w:right w:val="none" w:sz="0" w:space="0" w:color="auto"/>
      </w:divBdr>
    </w:div>
    <w:div w:id="1492478824">
      <w:bodyDiv w:val="1"/>
      <w:marLeft w:val="0"/>
      <w:marRight w:val="0"/>
      <w:marTop w:val="0"/>
      <w:marBottom w:val="0"/>
      <w:divBdr>
        <w:top w:val="none" w:sz="0" w:space="0" w:color="auto"/>
        <w:left w:val="none" w:sz="0" w:space="0" w:color="auto"/>
        <w:bottom w:val="none" w:sz="0" w:space="0" w:color="auto"/>
        <w:right w:val="none" w:sz="0" w:space="0" w:color="auto"/>
      </w:divBdr>
    </w:div>
    <w:div w:id="1501578841">
      <w:bodyDiv w:val="1"/>
      <w:marLeft w:val="0"/>
      <w:marRight w:val="0"/>
      <w:marTop w:val="0"/>
      <w:marBottom w:val="0"/>
      <w:divBdr>
        <w:top w:val="none" w:sz="0" w:space="0" w:color="auto"/>
        <w:left w:val="none" w:sz="0" w:space="0" w:color="auto"/>
        <w:bottom w:val="none" w:sz="0" w:space="0" w:color="auto"/>
        <w:right w:val="none" w:sz="0" w:space="0" w:color="auto"/>
      </w:divBdr>
    </w:div>
    <w:div w:id="1614169551">
      <w:bodyDiv w:val="1"/>
      <w:marLeft w:val="0"/>
      <w:marRight w:val="0"/>
      <w:marTop w:val="0"/>
      <w:marBottom w:val="0"/>
      <w:divBdr>
        <w:top w:val="none" w:sz="0" w:space="0" w:color="auto"/>
        <w:left w:val="none" w:sz="0" w:space="0" w:color="auto"/>
        <w:bottom w:val="none" w:sz="0" w:space="0" w:color="auto"/>
        <w:right w:val="none" w:sz="0" w:space="0" w:color="auto"/>
      </w:divBdr>
      <w:divsChild>
        <w:div w:id="1921714371">
          <w:marLeft w:val="547"/>
          <w:marRight w:val="0"/>
          <w:marTop w:val="115"/>
          <w:marBottom w:val="0"/>
          <w:divBdr>
            <w:top w:val="none" w:sz="0" w:space="0" w:color="auto"/>
            <w:left w:val="none" w:sz="0" w:space="0" w:color="auto"/>
            <w:bottom w:val="none" w:sz="0" w:space="0" w:color="auto"/>
            <w:right w:val="none" w:sz="0" w:space="0" w:color="auto"/>
          </w:divBdr>
        </w:div>
        <w:div w:id="1182548800">
          <w:marLeft w:val="1166"/>
          <w:marRight w:val="0"/>
          <w:marTop w:val="96"/>
          <w:marBottom w:val="0"/>
          <w:divBdr>
            <w:top w:val="none" w:sz="0" w:space="0" w:color="auto"/>
            <w:left w:val="none" w:sz="0" w:space="0" w:color="auto"/>
            <w:bottom w:val="none" w:sz="0" w:space="0" w:color="auto"/>
            <w:right w:val="none" w:sz="0" w:space="0" w:color="auto"/>
          </w:divBdr>
        </w:div>
        <w:div w:id="316153204">
          <w:marLeft w:val="1800"/>
          <w:marRight w:val="0"/>
          <w:marTop w:val="77"/>
          <w:marBottom w:val="0"/>
          <w:divBdr>
            <w:top w:val="none" w:sz="0" w:space="0" w:color="auto"/>
            <w:left w:val="none" w:sz="0" w:space="0" w:color="auto"/>
            <w:bottom w:val="none" w:sz="0" w:space="0" w:color="auto"/>
            <w:right w:val="none" w:sz="0" w:space="0" w:color="auto"/>
          </w:divBdr>
        </w:div>
        <w:div w:id="1455832491">
          <w:marLeft w:val="1166"/>
          <w:marRight w:val="0"/>
          <w:marTop w:val="96"/>
          <w:marBottom w:val="0"/>
          <w:divBdr>
            <w:top w:val="none" w:sz="0" w:space="0" w:color="auto"/>
            <w:left w:val="none" w:sz="0" w:space="0" w:color="auto"/>
            <w:bottom w:val="none" w:sz="0" w:space="0" w:color="auto"/>
            <w:right w:val="none" w:sz="0" w:space="0" w:color="auto"/>
          </w:divBdr>
        </w:div>
        <w:div w:id="1662275391">
          <w:marLeft w:val="1800"/>
          <w:marRight w:val="0"/>
          <w:marTop w:val="77"/>
          <w:marBottom w:val="0"/>
          <w:divBdr>
            <w:top w:val="none" w:sz="0" w:space="0" w:color="auto"/>
            <w:left w:val="none" w:sz="0" w:space="0" w:color="auto"/>
            <w:bottom w:val="none" w:sz="0" w:space="0" w:color="auto"/>
            <w:right w:val="none" w:sz="0" w:space="0" w:color="auto"/>
          </w:divBdr>
        </w:div>
        <w:div w:id="1739550927">
          <w:marLeft w:val="1166"/>
          <w:marRight w:val="0"/>
          <w:marTop w:val="96"/>
          <w:marBottom w:val="0"/>
          <w:divBdr>
            <w:top w:val="none" w:sz="0" w:space="0" w:color="auto"/>
            <w:left w:val="none" w:sz="0" w:space="0" w:color="auto"/>
            <w:bottom w:val="none" w:sz="0" w:space="0" w:color="auto"/>
            <w:right w:val="none" w:sz="0" w:space="0" w:color="auto"/>
          </w:divBdr>
        </w:div>
        <w:div w:id="700934499">
          <w:marLeft w:val="1800"/>
          <w:marRight w:val="0"/>
          <w:marTop w:val="77"/>
          <w:marBottom w:val="0"/>
          <w:divBdr>
            <w:top w:val="none" w:sz="0" w:space="0" w:color="auto"/>
            <w:left w:val="none" w:sz="0" w:space="0" w:color="auto"/>
            <w:bottom w:val="none" w:sz="0" w:space="0" w:color="auto"/>
            <w:right w:val="none" w:sz="0" w:space="0" w:color="auto"/>
          </w:divBdr>
        </w:div>
        <w:div w:id="398089834">
          <w:marLeft w:val="547"/>
          <w:marRight w:val="0"/>
          <w:marTop w:val="115"/>
          <w:marBottom w:val="0"/>
          <w:divBdr>
            <w:top w:val="none" w:sz="0" w:space="0" w:color="auto"/>
            <w:left w:val="none" w:sz="0" w:space="0" w:color="auto"/>
            <w:bottom w:val="none" w:sz="0" w:space="0" w:color="auto"/>
            <w:right w:val="none" w:sz="0" w:space="0" w:color="auto"/>
          </w:divBdr>
        </w:div>
        <w:div w:id="1772428623">
          <w:marLeft w:val="1166"/>
          <w:marRight w:val="0"/>
          <w:marTop w:val="86"/>
          <w:marBottom w:val="0"/>
          <w:divBdr>
            <w:top w:val="none" w:sz="0" w:space="0" w:color="auto"/>
            <w:left w:val="none" w:sz="0" w:space="0" w:color="auto"/>
            <w:bottom w:val="none" w:sz="0" w:space="0" w:color="auto"/>
            <w:right w:val="none" w:sz="0" w:space="0" w:color="auto"/>
          </w:divBdr>
        </w:div>
      </w:divsChild>
    </w:div>
    <w:div w:id="1685398905">
      <w:bodyDiv w:val="1"/>
      <w:marLeft w:val="0"/>
      <w:marRight w:val="0"/>
      <w:marTop w:val="0"/>
      <w:marBottom w:val="0"/>
      <w:divBdr>
        <w:top w:val="none" w:sz="0" w:space="0" w:color="auto"/>
        <w:left w:val="none" w:sz="0" w:space="0" w:color="auto"/>
        <w:bottom w:val="none" w:sz="0" w:space="0" w:color="auto"/>
        <w:right w:val="none" w:sz="0" w:space="0" w:color="auto"/>
      </w:divBdr>
    </w:div>
    <w:div w:id="1694184579">
      <w:bodyDiv w:val="1"/>
      <w:marLeft w:val="0"/>
      <w:marRight w:val="0"/>
      <w:marTop w:val="0"/>
      <w:marBottom w:val="0"/>
      <w:divBdr>
        <w:top w:val="none" w:sz="0" w:space="0" w:color="auto"/>
        <w:left w:val="none" w:sz="0" w:space="0" w:color="auto"/>
        <w:bottom w:val="none" w:sz="0" w:space="0" w:color="auto"/>
        <w:right w:val="none" w:sz="0" w:space="0" w:color="auto"/>
      </w:divBdr>
    </w:div>
    <w:div w:id="206976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Davies%E2%80%93Bouldin_index" TargetMode="External"/><Relationship Id="rId21" Type="http://schemas.openxmlformats.org/officeDocument/2006/relationships/image" Target="media/image7.png"/><Relationship Id="rId42" Type="http://schemas.openxmlformats.org/officeDocument/2006/relationships/image" Target="media/image23.png"/><Relationship Id="rId47" Type="http://schemas.openxmlformats.org/officeDocument/2006/relationships/image" Target="media/image28.png"/><Relationship Id="rId63" Type="http://schemas.openxmlformats.org/officeDocument/2006/relationships/image" Target="media/image39.png"/><Relationship Id="rId68" Type="http://schemas.openxmlformats.org/officeDocument/2006/relationships/image" Target="media/image44.png"/><Relationship Id="rId7" Type="http://schemas.openxmlformats.org/officeDocument/2006/relationships/hyperlink" Target="https://en.wikipedia.org/wiki/Silhouette_%28clustering%29"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Davies%E2%80%93Bouldin_index" TargetMode="External"/><Relationship Id="rId29" Type="http://schemas.openxmlformats.org/officeDocument/2006/relationships/hyperlink" Target="https://en.wikipedia.org/wiki/Centroid" TargetMode="Externa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en.wikipedia.org/wiki/Euclidean_distance" TargetMode="External"/><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2.png"/><Relationship Id="rId58" Type="http://schemas.openxmlformats.org/officeDocument/2006/relationships/image" Target="media/image35.png"/><Relationship Id="rId66" Type="http://schemas.openxmlformats.org/officeDocument/2006/relationships/image" Target="media/image42.png"/><Relationship Id="rId5" Type="http://schemas.openxmlformats.org/officeDocument/2006/relationships/hyperlink" Target="https://en.wikipedia.org/wiki/Davies%E2%80%93Bouldin_index" TargetMode="External"/><Relationship Id="rId61" Type="http://schemas.openxmlformats.org/officeDocument/2006/relationships/image" Target="media/image37.png"/><Relationship Id="rId19" Type="http://schemas.openxmlformats.org/officeDocument/2006/relationships/image" Target="media/image6.png"/><Relationship Id="rId14" Type="http://schemas.openxmlformats.org/officeDocument/2006/relationships/hyperlink" Target="https://en.wikipedia.org/wiki/Pythagorean_theorem"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en.wikipedia.org/wiki/Euclidean_distance" TargetMode="External"/><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hyperlink" Target="https://en.wikipedia.org/wiki/Dunn_index" TargetMode="External"/><Relationship Id="rId56" Type="http://schemas.openxmlformats.org/officeDocument/2006/relationships/hyperlink" Target="https://en.wikipedia.org/wiki/Silhouette_%28clustering%29" TargetMode="External"/><Relationship Id="rId64" Type="http://schemas.openxmlformats.org/officeDocument/2006/relationships/image" Target="media/image40.png"/><Relationship Id="rId69" Type="http://schemas.openxmlformats.org/officeDocument/2006/relationships/hyperlink" Target="https://en.wikipedia.org/wiki/K-means" TargetMode="External"/><Relationship Id="rId8" Type="http://schemas.openxmlformats.org/officeDocument/2006/relationships/image" Target="media/image1.wmf"/><Relationship Id="rId51" Type="http://schemas.openxmlformats.org/officeDocument/2006/relationships/image" Target="media/image30.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Cartesian_coordinates" TargetMode="External"/><Relationship Id="rId17" Type="http://schemas.openxmlformats.org/officeDocument/2006/relationships/hyperlink" Target="https://en.wikipedia.org/wiki/Davies%E2%80%93Bouldin_index" TargetMode="External"/><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hyperlink" Target="https://en.wikipedia.org/wiki/Data" TargetMode="External"/><Relationship Id="rId67" Type="http://schemas.openxmlformats.org/officeDocument/2006/relationships/image" Target="media/image43.png"/><Relationship Id="rId20" Type="http://schemas.openxmlformats.org/officeDocument/2006/relationships/hyperlink" Target="https://en.wikipedia.org/wiki/Centroid" TargetMode="External"/><Relationship Id="rId41" Type="http://schemas.openxmlformats.org/officeDocument/2006/relationships/image" Target="media/image22.png"/><Relationship Id="rId54" Type="http://schemas.openxmlformats.org/officeDocument/2006/relationships/image" Target="media/image33.png"/><Relationship Id="rId62" Type="http://schemas.openxmlformats.org/officeDocument/2006/relationships/image" Target="media/image38.png"/><Relationship Id="rId70" Type="http://schemas.openxmlformats.org/officeDocument/2006/relationships/hyperlink" Target="https://en.wikipedia.org/wiki/Silhouette_%28clustering%29" TargetMode="External"/><Relationship Id="rId1" Type="http://schemas.openxmlformats.org/officeDocument/2006/relationships/numbering" Target="numbering.xml"/><Relationship Id="rId6" Type="http://schemas.openxmlformats.org/officeDocument/2006/relationships/hyperlink" Target="https://en.wikipedia.org/wiki/Dunn_index" TargetMode="Externa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8.png"/><Relationship Id="rId49" Type="http://schemas.openxmlformats.org/officeDocument/2006/relationships/image" Target="media/image29.png"/><Relationship Id="rId57" Type="http://schemas.openxmlformats.org/officeDocument/2006/relationships/hyperlink" Target="https://en.wikipedia.org/wiki/K-means" TargetMode="External"/><Relationship Id="rId10" Type="http://schemas.openxmlformats.org/officeDocument/2006/relationships/hyperlink" Target="https://en.wikipedia.org/wiki/Line_segment" TargetMode="External"/><Relationship Id="rId31" Type="http://schemas.openxmlformats.org/officeDocument/2006/relationships/hyperlink" Target="https://en.wikipedia.org/wiki/Manifolds" TargetMode="External"/><Relationship Id="rId44" Type="http://schemas.openxmlformats.org/officeDocument/2006/relationships/image" Target="media/image25.png"/><Relationship Id="rId52" Type="http://schemas.openxmlformats.org/officeDocument/2006/relationships/image" Target="media/image31.png"/><Relationship Id="rId60" Type="http://schemas.openxmlformats.org/officeDocument/2006/relationships/image" Target="media/image36.png"/><Relationship Id="rId65" Type="http://schemas.openxmlformats.org/officeDocument/2006/relationships/image" Target="media/image41.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hyperlink" Target="https://en.wikipedia.org/wiki/Euclidean_space" TargetMode="External"/><Relationship Id="rId18" Type="http://schemas.openxmlformats.org/officeDocument/2006/relationships/image" Target="media/image5.png"/><Relationship Id="rId39" Type="http://schemas.openxmlformats.org/officeDocument/2006/relationships/image" Target="media/image20.png"/><Relationship Id="rId34" Type="http://schemas.openxmlformats.org/officeDocument/2006/relationships/image" Target="media/image16.png"/><Relationship Id="rId50" Type="http://schemas.openxmlformats.org/officeDocument/2006/relationships/hyperlink" Target="https://en.wikipedia.org/wiki/Centroids" TargetMode="External"/><Relationship Id="rId55"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9</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javide</dc:creator>
  <cp:keywords/>
  <dc:description/>
  <cp:lastModifiedBy>mostafa javide</cp:lastModifiedBy>
  <cp:revision>12</cp:revision>
  <dcterms:created xsi:type="dcterms:W3CDTF">2016-02-12T16:48:00Z</dcterms:created>
  <dcterms:modified xsi:type="dcterms:W3CDTF">2016-02-12T20:37:00Z</dcterms:modified>
</cp:coreProperties>
</file>