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358"/>
        <w:gridCol w:w="2475"/>
        <w:gridCol w:w="2548"/>
        <w:gridCol w:w="3088"/>
      </w:tblGrid>
      <w:tr w:rsidR="005D0EC7" w:rsidRPr="009879BF" w14:paraId="395745F5" w14:textId="77777777" w:rsidTr="004361E5">
        <w:trPr>
          <w:trHeight w:val="1705"/>
        </w:trPr>
        <w:tc>
          <w:tcPr>
            <w:tcW w:w="2358"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0B396F" w:rsidRPr="000B396F" w:rsidRDefault="005D0EC7" w:rsidP="000B396F">
            <w:pPr>
              <w:pStyle w:val="Code"/>
              <w:rPr>
                <w:sz w:val="18"/>
                <w:szCs w:val="18"/>
              </w:rPr>
            </w:pPr>
            <w:r w:rsidRPr="000B396F">
              <w:rPr>
                <w:sz w:val="18"/>
                <w:szCs w:val="18"/>
              </w:rPr>
              <w:t>Email:</w:t>
            </w:r>
          </w:p>
          <w:p w14:paraId="016EBBDD" w14:textId="3D7B39C5" w:rsidR="00090EBE" w:rsidRPr="000B396F" w:rsidRDefault="005D0EC7" w:rsidP="000B396F">
            <w:pPr>
              <w:pStyle w:val="Code"/>
            </w:pPr>
            <w:r w:rsidRPr="000B396F">
              <w:rPr>
                <w:sz w:val="18"/>
                <w:szCs w:val="18"/>
              </w:rPr>
              <w:t>syed.ahmed@stud.fra-uas</w:t>
            </w:r>
            <w:r w:rsidRPr="000B396F">
              <w:t>.de</w:t>
            </w:r>
          </w:p>
        </w:tc>
        <w:tc>
          <w:tcPr>
            <w:tcW w:w="2475" w:type="dxa"/>
            <w:shd w:val="clear" w:color="auto" w:fill="auto"/>
          </w:tcPr>
          <w:p w14:paraId="2E2F4F46" w14:textId="77777777" w:rsidR="000B396F" w:rsidRDefault="005D0EC7"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090EBE" w:rsidRPr="000B396F" w:rsidRDefault="005D0EC7" w:rsidP="000B396F">
            <w:pPr>
              <w:pStyle w:val="papertitle"/>
              <w:spacing w:before="100" w:beforeAutospacing="1" w:after="100" w:afterAutospacing="1"/>
              <w:rPr>
                <w:sz w:val="18"/>
                <w:szCs w:val="18"/>
              </w:rPr>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7DB87A8D" w:rsidR="00090EBE" w:rsidRDefault="005D0EC7" w:rsidP="00090EBE">
            <w:pPr>
              <w:pStyle w:val="papertitle"/>
              <w:spacing w:before="100" w:beforeAutospacing="1" w:after="100" w:afterAutospacing="1"/>
              <w:rPr>
                <w:sz w:val="18"/>
                <w:szCs w:val="18"/>
              </w:rPr>
            </w:pPr>
            <w:r>
              <w:rPr>
                <w:sz w:val="18"/>
                <w:szCs w:val="18"/>
              </w:rPr>
              <w:t>Md. Nabuat Al Jahid</w:t>
            </w:r>
          </w:p>
          <w:p w14:paraId="6357C617" w14:textId="49D33F14" w:rsidR="00090EBE" w:rsidRPr="00090EBE" w:rsidRDefault="004361E5" w:rsidP="004361E5">
            <w:pPr>
              <w:pStyle w:val="papertitle"/>
              <w:spacing w:before="100" w:beforeAutospacing="1" w:after="100" w:afterAutospacing="1"/>
              <w:rPr>
                <w:sz w:val="18"/>
                <w:szCs w:val="18"/>
              </w:rPr>
            </w:pPr>
            <w:r>
              <w:rPr>
                <w:sz w:val="18"/>
                <w:szCs w:val="18"/>
              </w:rPr>
              <w:t>Email:</w:t>
            </w:r>
            <w:bookmarkStart w:id="0" w:name="_Hlk129605956"/>
            <w:r w:rsidR="005D0EC7">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 xml:space="preserve">-temporal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w:t>
      </w:r>
      <w:proofErr w:type="gramStart"/>
      <w:r w:rsidRPr="00075B3E">
        <w:rPr>
          <w:lang w:val="en-US"/>
        </w:rPr>
        <w:t>designed</w:t>
      </w:r>
      <w:proofErr w:type="gramEnd"/>
      <w:r w:rsidRPr="00075B3E">
        <w:rPr>
          <w:lang w:val="en-US"/>
        </w:rPr>
        <w:t xml:space="preserve"> and the results obtained.</w:t>
      </w:r>
      <w:r>
        <w:rPr>
          <w:lang w:val="en-US"/>
        </w:rPr>
        <w:t xml:space="preserve"> </w:t>
      </w:r>
    </w:p>
    <w:p w14:paraId="0A7C9002" w14:textId="4104183C"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w:t>
      </w:r>
      <w:r w:rsidRPr="004A7B10">
        <w:rPr>
          <w:lang w:val="en-US"/>
        </w:rPr>
        <w:lastRenderedPageBreak/>
        <w:t>because it verifies the ability of the TemporalMemory to dynamically adapt to changing input patterns and grow new dendrite segments when necessary.</w:t>
      </w:r>
    </w:p>
    <w:p w14:paraId="243AB1AB" w14:textId="2A5B0C19"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0170C78"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2" w:name="_Hlk130941698"/>
      <w:r w:rsidRPr="00AB5111">
        <w:rPr>
          <w:lang w:val="en-US"/>
        </w:rPr>
        <w:t>TestCellsPerColumn</w:t>
      </w:r>
      <w:r>
        <w:rPr>
          <w:lang w:val="en-US"/>
        </w:rPr>
        <w:t xml:space="preserve"> </w:t>
      </w:r>
      <w:bookmarkEnd w:id="2"/>
      <w:r>
        <w:rPr>
          <w:lang w:val="en-US"/>
        </w:rPr>
        <w:t>[</w:t>
      </w:r>
      <w:r w:rsidR="00464CFB">
        <w:rPr>
          <w:lang w:val="en-US"/>
        </w:rPr>
        <w:t>5</w:t>
      </w:r>
      <w:r>
        <w:rPr>
          <w:lang w:val="en-US"/>
        </w:rPr>
        <w:t xml:space="preserve">], </w:t>
      </w:r>
      <w:bookmarkStart w:id="3" w:name="_Hlk130941777"/>
      <w:r w:rsidRPr="00AB5111">
        <w:rPr>
          <w:lang w:val="en-US"/>
        </w:rPr>
        <w:t>TestCustomDimensionsAndCells</w:t>
      </w:r>
      <w:r>
        <w:rPr>
          <w:lang w:val="en-US"/>
        </w:rPr>
        <w:t xml:space="preserve"> </w:t>
      </w:r>
      <w:bookmarkEnd w:id="3"/>
      <w:r>
        <w:rPr>
          <w:lang w:val="en-US"/>
        </w:rPr>
        <w:t>[</w:t>
      </w:r>
      <w:r w:rsidR="00464CFB">
        <w:rPr>
          <w:lang w:val="en-US"/>
        </w:rPr>
        <w:t>6</w:t>
      </w:r>
      <w:r>
        <w:rPr>
          <w:lang w:val="en-US"/>
        </w:rPr>
        <w:t xml:space="preserve">], and </w:t>
      </w:r>
      <w:bookmarkStart w:id="4" w:name="_Hlk130941825"/>
      <w:r w:rsidRPr="00AB5111">
        <w:rPr>
          <w:lang w:val="en-US"/>
        </w:rPr>
        <w:t>TestColumnDimensions</w:t>
      </w:r>
      <w:r>
        <w:rPr>
          <w:lang w:val="en-US"/>
        </w:rPr>
        <w:t xml:space="preserve"> </w:t>
      </w:r>
      <w:bookmarkEnd w:id="4"/>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w:t>
      </w:r>
      <w:proofErr w:type="gramStart"/>
      <w:r w:rsidRPr="00AB5111">
        <w:rPr>
          <w:lang w:val="en-US"/>
        </w:rPr>
        <w:t>Set(</w:t>
      </w:r>
      <w:proofErr w:type="gramEnd"/>
      <w:r w:rsidRPr="00AB5111">
        <w:rPr>
          <w:lang w:val="en-US"/>
        </w:rPr>
        <w:t xml:space="preserve">)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55B0B929" w:rsidR="00D23619" w:rsidRDefault="00D23619" w:rsidP="00AB5111">
      <w:pPr>
        <w:pStyle w:val="BodyText"/>
        <w:numPr>
          <w:ilvl w:val="0"/>
          <w:numId w:val="27"/>
        </w:numPr>
        <w:rPr>
          <w:lang w:val="en-US"/>
        </w:rPr>
      </w:pPr>
      <w:bookmarkStart w:id="5" w:name="_Hlk130943833"/>
      <w:r w:rsidRPr="00C50FD6">
        <w:rPr>
          <w:i/>
          <w:iCs/>
          <w:lang w:val="en-US"/>
        </w:rPr>
        <w:t xml:space="preserve">Testing Recycle Least Recently Active Segment </w:t>
      </w:r>
      <w:r w:rsidR="00B815CD">
        <w:rPr>
          <w:i/>
          <w:iCs/>
          <w:lang w:val="en-US"/>
        </w:rPr>
        <w:t>T</w:t>
      </w:r>
      <w:r w:rsidR="001F4C68" w:rsidRPr="00C50FD6">
        <w:rPr>
          <w:i/>
          <w:iCs/>
          <w:lang w:val="en-US"/>
        </w:rPr>
        <w:t>o</w:t>
      </w:r>
      <w:r w:rsidRPr="00C50FD6">
        <w:rPr>
          <w:i/>
          <w:iCs/>
          <w:lang w:val="en-US"/>
        </w:rPr>
        <w:t xml:space="preserve"> Make Room </w:t>
      </w:r>
      <w:proofErr w:type="gramStart"/>
      <w:r w:rsidRPr="00C50FD6">
        <w:rPr>
          <w:i/>
          <w:iCs/>
          <w:lang w:val="en-US"/>
        </w:rPr>
        <w:t>For</w:t>
      </w:r>
      <w:proofErr w:type="gramEnd"/>
      <w:r w:rsidRPr="00C50FD6">
        <w:rPr>
          <w:i/>
          <w:iCs/>
          <w:lang w:val="en-US"/>
        </w:rPr>
        <w:t xml:space="preserve"> New Segment</w:t>
      </w:r>
      <w:r w:rsidR="00CE2099">
        <w:rPr>
          <w:i/>
          <w:iCs/>
          <w:lang w:val="en-US"/>
        </w:rPr>
        <w:t xml:space="preserve"> </w:t>
      </w:r>
      <w:bookmarkEnd w:id="5"/>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by giving different various data by DataRow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0AE2BBEB" w:rsidR="002A5670" w:rsidRDefault="002A5670" w:rsidP="00AB5111">
      <w:pPr>
        <w:pStyle w:val="BodyText"/>
        <w:numPr>
          <w:ilvl w:val="0"/>
          <w:numId w:val="27"/>
        </w:numPr>
        <w:rPr>
          <w:lang w:val="en-US"/>
        </w:rPr>
      </w:pPr>
      <w:r w:rsidRPr="00C50FD6">
        <w:rPr>
          <w:i/>
          <w:iCs/>
          <w:lang w:val="en-US"/>
        </w:rPr>
        <w:t>Testing New Segment Add Synapses To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previousActiveColumns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previousActiveColumns and </w:t>
      </w:r>
      <w:proofErr w:type="spellStart"/>
      <w:r w:rsidRPr="002A5670">
        <w:rPr>
          <w:lang w:val="en-US"/>
        </w:rPr>
        <w:t>activeColumns</w:t>
      </w:r>
      <w:proofErr w:type="spellEnd"/>
      <w:r w:rsidRPr="002A5670">
        <w:rPr>
          <w:lang w:val="en-US"/>
        </w:rPr>
        <w:t xml:space="preserve">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47C204FB" w:rsidR="00C50FD6" w:rsidRDefault="00566703" w:rsidP="00AB5111">
      <w:pPr>
        <w:pStyle w:val="BodyText"/>
        <w:numPr>
          <w:ilvl w:val="0"/>
          <w:numId w:val="27"/>
        </w:numPr>
        <w:rPr>
          <w:lang w:val="en-US"/>
        </w:rPr>
      </w:pPr>
      <w:r w:rsidRPr="00566703">
        <w:rPr>
          <w:i/>
          <w:iCs/>
          <w:lang w:val="en-US"/>
        </w:rPr>
        <w:lastRenderedPageBreak/>
        <w:t xml:space="preserve">Testing Destroy Weak Synapse </w:t>
      </w:r>
      <w:proofErr w:type="gramStart"/>
      <w:r w:rsidRPr="00566703">
        <w:rPr>
          <w:i/>
          <w:iCs/>
          <w:lang w:val="en-US"/>
        </w:rPr>
        <w:t>On</w:t>
      </w:r>
      <w:proofErr w:type="gramEnd"/>
      <w:r w:rsidRPr="00566703">
        <w:rPr>
          <w:i/>
          <w:iCs/>
          <w:lang w:val="en-US"/>
        </w:rPr>
        <w:t xml:space="preserve">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[DataRow] attribute. This allows for multiple test cases to be executed in a single test method. </w:t>
      </w:r>
    </w:p>
    <w:p w14:paraId="1AE239C4" w14:textId="40A0B872" w:rsidR="00566703" w:rsidRDefault="00566703" w:rsidP="00AB5111">
      <w:pPr>
        <w:pStyle w:val="BodyText"/>
        <w:numPr>
          <w:ilvl w:val="0"/>
          <w:numId w:val="27"/>
        </w:numPr>
        <w:rPr>
          <w:lang w:val="en-US"/>
        </w:rPr>
      </w:pPr>
      <w:bookmarkStart w:id="6" w:name="_Hlk130945486"/>
      <w:r w:rsidRPr="00566703">
        <w:rPr>
          <w:i/>
          <w:iCs/>
          <w:lang w:val="en-US"/>
        </w:rPr>
        <w:t xml:space="preserve">Test Adding Segment </w:t>
      </w:r>
      <w:proofErr w:type="gramStart"/>
      <w:r w:rsidRPr="00566703">
        <w:rPr>
          <w:i/>
          <w:iCs/>
          <w:lang w:val="en-US"/>
        </w:rPr>
        <w:t>To</w:t>
      </w:r>
      <w:proofErr w:type="gramEnd"/>
      <w:r w:rsidRPr="00566703">
        <w:rPr>
          <w:i/>
          <w:iCs/>
          <w:lang w:val="en-US"/>
        </w:rPr>
        <w:t xml:space="preserve"> Cell With Fewest Segments</w:t>
      </w:r>
      <w:bookmarkEnd w:id="6"/>
      <w:r>
        <w:rPr>
          <w:i/>
          <w:iCs/>
          <w:lang w:val="en-US"/>
        </w:rPr>
        <w:t xml:space="preserve"> </w:t>
      </w:r>
      <w:r w:rsidRPr="00566703">
        <w:rPr>
          <w:lang w:val="en-US"/>
        </w:rPr>
        <w:t>[</w:t>
      </w:r>
      <w:r w:rsidR="004D082F">
        <w:rPr>
          <w:lang w:val="en-US"/>
        </w:rPr>
        <w:t>16</w:t>
      </w:r>
      <w:r w:rsidR="00B815CD" w:rsidRPr="00566703">
        <w:rPr>
          <w:lang w:val="en-US"/>
        </w:rPr>
        <w:t>]</w:t>
      </w:r>
      <w:r w:rsidR="00B815CD">
        <w:rPr>
          <w:i/>
          <w:iCs/>
          <w:lang w:val="en-US"/>
        </w:rPr>
        <w:t>: This</w:t>
      </w:r>
      <w:r>
        <w:rPr>
          <w:lang w:val="en-US"/>
        </w:rPr>
        <w:t xml:space="preserve">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 xml:space="preserve">Test Adapt Segment </w:t>
      </w:r>
      <w:proofErr w:type="gramStart"/>
      <w:r w:rsidRPr="00B50469">
        <w:rPr>
          <w:i/>
          <w:iCs/>
          <w:lang w:val="en-US"/>
        </w:rPr>
        <w:t>To</w:t>
      </w:r>
      <w:proofErr w:type="gramEnd"/>
      <w:r w:rsidRPr="00B50469">
        <w:rPr>
          <w:i/>
          <w:iCs/>
          <w:lang w:val="en-US"/>
        </w:rPr>
        <w:t xml:space="preserve">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with different values with the help of [DataRow]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TemporalMemory class is able to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7" w:name="_Hlk130946477"/>
      <w:r w:rsidRPr="00F633EC">
        <w:rPr>
          <w:i/>
          <w:iCs/>
          <w:lang w:val="en-US"/>
        </w:rPr>
        <w:t>Testing Destroy Segments With Too Few Synapses To Be Matching</w:t>
      </w:r>
      <w:r>
        <w:rPr>
          <w:lang w:val="en-US"/>
        </w:rPr>
        <w:t xml:space="preserve"> </w:t>
      </w:r>
      <w:bookmarkEnd w:id="7"/>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 xml:space="preserve">test method is parameterized using the DataRow attribute to retest the method with different sets of input parameters. The test method sets up a new instance of the TemporalMemory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Test Punish Matching Segments In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w:t>
      </w:r>
      <w:r w:rsidRPr="00F633EC">
        <w:rPr>
          <w:lang w:val="en-US"/>
        </w:rPr>
        <w:lastRenderedPageBreak/>
        <w:t>algorithm under various input conditions. It takes various permanence values and expected permanence values for a set of synapses. The unit test creates an instance of the TemporalMemory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Testing High Sparsity Sequence Learning And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object, and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method, and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8"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8"/>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in a given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As those columns are re-enforced in both cycle, the Compute()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9" w:name="_Hlk130947233"/>
      <w:r w:rsidRPr="00DE3D32">
        <w:rPr>
          <w:i/>
          <w:iCs/>
          <w:lang w:val="en-US"/>
        </w:rPr>
        <w:t>Testing New Segment Growth When No Matching Segment Found</w:t>
      </w:r>
      <w:r>
        <w:rPr>
          <w:lang w:val="en-US"/>
        </w:rPr>
        <w:t xml:space="preserve"> </w:t>
      </w:r>
      <w:bookmarkEnd w:id="9"/>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w:t>
      </w:r>
      <w:r w:rsidRPr="00DE3D32">
        <w:rPr>
          <w:lang w:val="en-US"/>
        </w:rPr>
        <w:lastRenderedPageBreak/>
        <w:t xml:space="preserve">designed to verify that the Temporal Memory algorithm returns the correct winner cells. The Temporal Memory object is initialized and the connections and parameters are set. The method then creates an array of active columns and calls the Compute method of the Temporal Memory object with these columns as input. The Compute method returns a </w:t>
      </w:r>
      <w:proofErr w:type="spellStart"/>
      <w:r w:rsidRPr="00DE3D32">
        <w:rPr>
          <w:lang w:val="en-US"/>
        </w:rPr>
        <w:t>ComputeCycle</w:t>
      </w:r>
      <w:proofErr w:type="spellEnd"/>
      <w:r w:rsidRPr="00DE3D32">
        <w:rPr>
          <w:lang w:val="en-US"/>
        </w:rPr>
        <w:t xml:space="preserve"> object, which contains the </w:t>
      </w:r>
      <w:proofErr w:type="gramStart"/>
      <w:r w:rsidRPr="00DE3D32">
        <w:rPr>
          <w:lang w:val="en-US"/>
        </w:rPr>
        <w:t>winner</w:t>
      </w:r>
      <w:proofErr w:type="gramEnd"/>
      <w:r w:rsidRPr="00DE3D32">
        <w:rPr>
          <w:lang w:val="en-US"/>
        </w:rPr>
        <w:t xml:space="preserve">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t>
      </w:r>
      <w:proofErr w:type="gramStart"/>
      <w:r w:rsidRPr="00DE3D32">
        <w:rPr>
          <w:lang w:val="en-US"/>
        </w:rPr>
        <w:t>winner</w:t>
      </w:r>
      <w:proofErr w:type="gramEnd"/>
      <w:r w:rsidRPr="00DE3D32">
        <w:rPr>
          <w:lang w:val="en-US"/>
        </w:rPr>
        <w:t xml:space="preserve">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10" w:name="_Hlk130947428"/>
      <w:r w:rsidRPr="0036140E">
        <w:rPr>
          <w:i/>
          <w:iCs/>
          <w:lang w:val="en-US"/>
        </w:rPr>
        <w:t>Testing Temporal Memory Compute Returns Winner Cells</w:t>
      </w:r>
      <w:r>
        <w:rPr>
          <w:lang w:val="en-US"/>
        </w:rPr>
        <w:t xml:space="preserve"> </w:t>
      </w:r>
      <w:bookmarkEnd w:id="10"/>
      <w:r>
        <w:rPr>
          <w:lang w:val="en-US"/>
        </w:rPr>
        <w:t>[</w:t>
      </w:r>
      <w:r w:rsidR="00F970D0">
        <w:rPr>
          <w:lang w:val="en-US"/>
        </w:rPr>
        <w:t>30</w:t>
      </w:r>
      <w:r>
        <w:rPr>
          <w:lang w:val="en-US"/>
        </w:rPr>
        <w:t xml:space="preserve">]: This is an existing </w:t>
      </w:r>
      <w:proofErr w:type="gramStart"/>
      <w:r>
        <w:rPr>
          <w:lang w:val="en-US"/>
        </w:rPr>
        <w:t>tests</w:t>
      </w:r>
      <w:proofErr w:type="gramEnd"/>
      <w:r>
        <w:rPr>
          <w:lang w:val="en-US"/>
        </w:rPr>
        <w:t xml:space="preserve">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1" w:name="_Hlk130947602"/>
      <w:r w:rsidRPr="006801EA">
        <w:rPr>
          <w:i/>
          <w:iCs/>
          <w:lang w:val="en-US"/>
        </w:rPr>
        <w:t>Testing Which Cells Become Active</w:t>
      </w:r>
      <w:r>
        <w:rPr>
          <w:lang w:val="en-US"/>
        </w:rPr>
        <w:t xml:space="preserve"> </w:t>
      </w:r>
      <w:bookmarkEnd w:id="11"/>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w:t>
      </w:r>
      <w:r w:rsidRPr="006801EA">
        <w:rPr>
          <w:lang w:val="en-US"/>
        </w:rPr>
        <w:t xml:space="preserve">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719A4D60"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Testing Destroy Weak Synapse On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xml:space="preserve">] by providing several alternative data using the DataRow attribute. The function being tested is responsible for destroying weak synapses on a segment that is being actively reinforced. Each DataRow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2" w:name="_Hlk130948718"/>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This method is responsible for updating the permanence values of synapses in a given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3" w:name="_Hlk130948784"/>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Previous Active Cells Contain Presynaptic Cell Increase Permanence</w:t>
      </w:r>
      <w:r>
        <w:rPr>
          <w:lang w:val="en-US"/>
        </w:rPr>
        <w:t xml:space="preserve"> </w:t>
      </w:r>
      <w:bookmarkEnd w:id="13"/>
      <w:r>
        <w:rPr>
          <w:lang w:val="en-US"/>
        </w:rPr>
        <w:t>[</w:t>
      </w:r>
      <w:r w:rsidR="0068583E">
        <w:rPr>
          <w:lang w:val="en-US"/>
        </w:rPr>
        <w:t>38</w:t>
      </w:r>
      <w:r>
        <w:rPr>
          <w:lang w:val="en-US"/>
        </w:rPr>
        <w:t xml:space="preserve">]: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TemporalMemory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w:t>
      </w:r>
      <w:r w:rsidRPr="000D27A9">
        <w:rPr>
          <w:lang w:val="en-US"/>
        </w:rPr>
        <w:t>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4" w:name="_Hlk130948831"/>
      <w:r w:rsidRPr="000D27A9">
        <w:rPr>
          <w:i/>
          <w:iCs/>
          <w:lang w:val="en-US"/>
        </w:rPr>
        <w:t xml:space="preserve">Testing Adding New Synapse To </w:t>
      </w:r>
      <w:proofErr w:type="spellStart"/>
      <w:r w:rsidRPr="000D27A9">
        <w:rPr>
          <w:i/>
          <w:iCs/>
          <w:lang w:val="en-US"/>
        </w:rPr>
        <w:t>DistalSegment</w:t>
      </w:r>
      <w:proofErr w:type="spellEnd"/>
      <w:r>
        <w:rPr>
          <w:lang w:val="en-US"/>
        </w:rPr>
        <w:t xml:space="preserve"> </w:t>
      </w:r>
      <w:bookmarkEnd w:id="14"/>
      <w:r>
        <w:rPr>
          <w:lang w:val="en-US"/>
        </w:rPr>
        <w:t>[</w:t>
      </w:r>
      <w:r w:rsidR="0068583E">
        <w:rPr>
          <w:lang w:val="en-US"/>
        </w:rPr>
        <w:t>39</w:t>
      </w:r>
      <w:r>
        <w:rPr>
          <w:lang w:val="en-US"/>
        </w:rPr>
        <w:t xml:space="preserve">]: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Testing Removing Synapse From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TemporalMemory object, which relies on the ability to add and remove Synapse objects from </w:t>
      </w:r>
      <w:proofErr w:type="spellStart"/>
      <w:r w:rsidRPr="000D27A9">
        <w:rPr>
          <w:lang w:val="en-US"/>
        </w:rPr>
        <w:t>DistalDendrite</w:t>
      </w:r>
      <w:proofErr w:type="spellEnd"/>
      <w:r w:rsidRPr="000D27A9">
        <w:rPr>
          <w:lang w:val="en-US"/>
        </w:rPr>
        <w:t xml:space="preserve"> objects in order to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Testing Updating Permanence Of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parameters, and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 xml:space="preserve">Testing </w:t>
      </w:r>
      <w:proofErr w:type="spellStart"/>
      <w:r w:rsidRPr="006E4772">
        <w:rPr>
          <w:i/>
          <w:iCs/>
          <w:lang w:val="en-US"/>
        </w:rPr>
        <w:t>AdaptSegment</w:t>
      </w:r>
      <w:proofErr w:type="spellEnd"/>
      <w:r w:rsidRPr="006E4772">
        <w:rPr>
          <w:i/>
          <w:iCs/>
          <w:lang w:val="en-US"/>
        </w:rPr>
        <w:t xml:space="preserve">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 xml:space="preserve">f </w:t>
      </w:r>
      <w:proofErr w:type="spellStart"/>
      <w:r w:rsidRPr="002061EC">
        <w:rPr>
          <w:i/>
          <w:iCs/>
          <w:lang w:val="en-US"/>
        </w:rPr>
        <w:t>ActiveSynapses</w:t>
      </w:r>
      <w:proofErr w:type="spellEnd"/>
      <w:r>
        <w:rPr>
          <w:lang w:val="en-US"/>
        </w:rPr>
        <w:t xml:space="preserve"> [</w:t>
      </w:r>
      <w:r w:rsidR="00B3275E">
        <w:rPr>
          <w:lang w:val="en-US"/>
        </w:rPr>
        <w:t>43</w:t>
      </w:r>
      <w:r>
        <w:rPr>
          <w:lang w:val="en-US"/>
        </w:rPr>
        <w:t xml:space="preserve">]: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TemporalMemory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xml:space="preserve">" method is called with the Cells of a specified Column as a parameter to find the least used Cell in that Column. The returned Cell is then verified to ensure that it is not equal to the Cell with the lowest usage </w:t>
      </w:r>
      <w:r w:rsidRPr="002061EC">
        <w:rPr>
          <w:lang w:val="en-US"/>
        </w:rPr>
        <w:t>count. The usage count of the returned Cell is then incremented, and the "</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 and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C32D699" w:rsidR="002061EC" w:rsidRDefault="002061EC" w:rsidP="00710022">
      <w:pPr>
        <w:pStyle w:val="BodyText"/>
        <w:numPr>
          <w:ilvl w:val="0"/>
          <w:numId w:val="27"/>
        </w:numPr>
        <w:rPr>
          <w:lang w:val="en-US"/>
        </w:rPr>
      </w:pPr>
      <w:bookmarkStart w:id="15" w:name="_Hlk130949307"/>
      <w:r w:rsidRPr="002061EC">
        <w:rPr>
          <w:i/>
          <w:iCs/>
          <w:lang w:val="en-US"/>
        </w:rPr>
        <w:t xml:space="preserve">Test </w:t>
      </w:r>
      <w:proofErr w:type="spellStart"/>
      <w:r w:rsidRPr="002061EC">
        <w:rPr>
          <w:i/>
          <w:iCs/>
          <w:lang w:val="en-US"/>
        </w:rPr>
        <w:t>AdaptSegment</w:t>
      </w:r>
      <w:proofErr w:type="spellEnd"/>
      <w:r w:rsidRPr="002061EC">
        <w:rPr>
          <w:i/>
          <w:iCs/>
          <w:lang w:val="en-US"/>
        </w:rPr>
        <w:t xml:space="preserve"> to Centre</w:t>
      </w:r>
      <w:r>
        <w:rPr>
          <w:lang w:val="en-US"/>
        </w:rPr>
        <w:t xml:space="preserve"> </w:t>
      </w:r>
      <w:bookmarkEnd w:id="15"/>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w:t>
      </w:r>
      <w:r w:rsidRPr="0077593B">
        <w:rPr>
          <w:lang w:val="en-US"/>
        </w:rPr>
        <w:lastRenderedPageBreak/>
        <w:t xml:space="preserve">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6" w:name="_Hlk130949896"/>
      <w:r w:rsidRPr="002C0D81">
        <w:rPr>
          <w:i/>
          <w:iCs/>
          <w:lang w:val="en-US"/>
        </w:rPr>
        <w:t>Test Burst Not predicted Columns</w:t>
      </w:r>
      <w:bookmarkEnd w:id="16"/>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w:t>
      </w:r>
      <w:proofErr w:type="spellStart"/>
      <w:r w:rsidR="002C0D81" w:rsidRPr="002C0D81">
        <w:rPr>
          <w:lang w:val="en-US"/>
        </w:rPr>
        <w:t>TestBurstNotpredictedColumns</w:t>
      </w:r>
      <w:proofErr w:type="spellEnd"/>
      <w:r w:rsidR="002C0D81" w:rsidRPr="002C0D81">
        <w:rPr>
          <w:lang w:val="en-US"/>
        </w:rPr>
        <w:t xml:space="preserve"> checks the functionality of the Temporal Memory algorithm. The method 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 xml:space="preserve">Testing No Change </w:t>
      </w:r>
      <w:proofErr w:type="gramStart"/>
      <w:r w:rsidRPr="002C0D81">
        <w:rPr>
          <w:i/>
          <w:iCs/>
          <w:lang w:val="en-US"/>
        </w:rPr>
        <w:t>To</w:t>
      </w:r>
      <w:proofErr w:type="gramEnd"/>
      <w:r w:rsidRPr="002C0D81">
        <w:rPr>
          <w:i/>
          <w:iCs/>
          <w:lang w:val="en-US"/>
        </w:rPr>
        <w:t xml:space="preserve">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4CADD59E"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w:t>
      </w:r>
      <w:r w:rsidR="009F72C4">
        <w:rPr>
          <w:lang w:val="en-US"/>
        </w:rPr>
        <w:t xml:space="preserve">which </w:t>
      </w:r>
      <w:r>
        <w:rPr>
          <w:lang w:val="en-US"/>
        </w:rPr>
        <w:t>includ</w:t>
      </w:r>
      <w:r w:rsidR="009F72C4">
        <w:rPr>
          <w:lang w:val="en-US"/>
        </w:rPr>
        <w:t>es</w:t>
      </w:r>
      <w:r>
        <w:rPr>
          <w:lang w:val="en-US"/>
        </w:rPr>
        <w:t xml:space="preserve">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699025CF" w:rsidR="007A7C69" w:rsidRDefault="007A7C69" w:rsidP="001D7B1C">
      <w:pPr>
        <w:pStyle w:val="BodyText"/>
        <w:rPr>
          <w:lang w:val="en-US"/>
        </w:rPr>
      </w:pPr>
      <w:r>
        <w:rPr>
          <w:lang w:val="en-US"/>
        </w:rPr>
        <w:t xml:space="preserve">If </w:t>
      </w:r>
      <w:r w:rsidR="009F72C4">
        <w:rPr>
          <w:lang w:val="en-US"/>
        </w:rPr>
        <w:t xml:space="preserve">we </w:t>
      </w:r>
      <w:r w:rsidR="009F72C4">
        <w:rPr>
          <w:lang w:val="en-US"/>
        </w:rPr>
        <w:t>consider</w:t>
      </w:r>
      <w:r w:rsidR="009F72C4">
        <w:rPr>
          <w:lang w:val="en-US"/>
        </w:rPr>
        <w:t xml:space="preserve"> the </w:t>
      </w:r>
      <w:r>
        <w:rPr>
          <w:lang w:val="en-US"/>
        </w:rPr>
        <w:t xml:space="preserve">DataRow </w:t>
      </w:r>
      <w:proofErr w:type="gramStart"/>
      <w:r>
        <w:rPr>
          <w:lang w:val="en-US"/>
        </w:rPr>
        <w:t>attributes</w:t>
      </w:r>
      <w:proofErr w:type="gramEnd"/>
      <w:r w:rsidR="009F72C4">
        <w:rPr>
          <w:lang w:val="en-US"/>
        </w:rPr>
        <w:t xml:space="preserve"> we applied on existing tests to modify them in order to strengthen those test cases then</w:t>
      </w:r>
      <w:r>
        <w:rPr>
          <w:lang w:val="en-US"/>
        </w:rPr>
        <w:t xml:space="preserve"> </w:t>
      </w:r>
      <w:r w:rsidR="009F72C4">
        <w:rPr>
          <w:lang w:val="en-US"/>
        </w:rPr>
        <w:t>number of execution of tests</w:t>
      </w:r>
      <w:r>
        <w:rPr>
          <w:lang w:val="en-US"/>
        </w:rPr>
        <w:t xml:space="preserve"> will be </w:t>
      </w:r>
      <w:r w:rsidR="000D7622">
        <w:rPr>
          <w:lang w:val="en-US"/>
        </w:rPr>
        <w:t>57</w:t>
      </w:r>
      <w:r w:rsidR="009F72C4">
        <w:rPr>
          <w:lang w:val="en-US"/>
        </w:rPr>
        <w:t xml:space="preserve"> including two skipped tests.</w:t>
      </w:r>
    </w:p>
    <w:p w14:paraId="7FE7C92D" w14:textId="49EAA5E1"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w:t>
      </w:r>
      <w:r w:rsidR="00664100">
        <w:rPr>
          <w:lang w:val="en-US"/>
        </w:rPr>
        <w:t>44</w:t>
      </w:r>
      <w:r w:rsidR="009F72C4">
        <w:rPr>
          <w:lang w:val="en-US"/>
        </w:rPr>
        <w:t>3~455</w:t>
      </w:r>
      <w:r w:rsidR="00664100">
        <w:rPr>
          <w:lang w:val="en-US"/>
        </w:rPr>
        <w:t xml:space="preserve"> milliseconds, with an average test duration of 7.87 milliseconds.  The longest test took around 122 milliseconds to complete which has DataRow attribute, while the shortest test took only 1 </w:t>
      </w:r>
      <w:r w:rsidR="005F4FED">
        <w:rPr>
          <w:lang w:val="en-US"/>
        </w:rPr>
        <w:t>milliseconds</w:t>
      </w:r>
      <w:r w:rsidR="00664100">
        <w:rPr>
          <w:lang w:val="en-US"/>
        </w:rPr>
        <w:t>.</w:t>
      </w:r>
    </w:p>
    <w:p w14:paraId="2B790978" w14:textId="2021BEB2"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99D8430" w14:textId="43B90989" w:rsidR="000D7622" w:rsidRDefault="000D7622" w:rsidP="001D7B1C">
      <w:pPr>
        <w:pStyle w:val="BodyText"/>
        <w:rPr>
          <w:lang w:val="en-US"/>
        </w:rPr>
      </w:pPr>
      <w:r w:rsidRPr="000D7622">
        <w:rPr>
          <w:lang w:val="en-US"/>
        </w:rPr>
        <w:t xml:space="preserve">We found some anomalies when tried to test the </w:t>
      </w:r>
      <w:proofErr w:type="spellStart"/>
      <w:proofErr w:type="gramStart"/>
      <w:r w:rsidRPr="000D7622">
        <w:rPr>
          <w:lang w:val="en-US"/>
        </w:rPr>
        <w:t>GetLeastUsedCell</w:t>
      </w:r>
      <w:proofErr w:type="spellEnd"/>
      <w:r w:rsidRPr="000D7622">
        <w:rPr>
          <w:lang w:val="en-US"/>
        </w:rPr>
        <w:t>(</w:t>
      </w:r>
      <w:proofErr w:type="gramEnd"/>
      <w:r w:rsidRPr="000D7622">
        <w:rPr>
          <w:lang w:val="en-US"/>
        </w:rPr>
        <w:t>) method [</w:t>
      </w:r>
      <w:r w:rsidR="00AC2E5C">
        <w:rPr>
          <w:lang w:val="en-US"/>
        </w:rPr>
        <w:t>54</w:t>
      </w:r>
      <w:r w:rsidRPr="000D7622">
        <w:rPr>
          <w:lang w:val="en-US"/>
        </w:rPr>
        <w:t xml:space="preserve">] and tried to pinpoint the problem. We found out that </w:t>
      </w:r>
      <w:r w:rsidRPr="000D7622">
        <w:rPr>
          <w:lang w:val="en-US"/>
        </w:rPr>
        <w:t>every time</w:t>
      </w:r>
      <w:r w:rsidRPr="000D7622">
        <w:rPr>
          <w:lang w:val="en-US"/>
        </w:rPr>
        <w:t xml:space="preserve"> after calling</w:t>
      </w:r>
      <w:r w:rsidR="009F72C4">
        <w:rPr>
          <w:lang w:val="en-US"/>
        </w:rPr>
        <w:t xml:space="preserve"> the</w:t>
      </w:r>
      <w:r w:rsidRPr="000D7622">
        <w:rPr>
          <w:lang w:val="en-US"/>
        </w:rPr>
        <w:t xml:space="preserve"> method and passing the random value, it again </w:t>
      </w:r>
      <w:r w:rsidRPr="000D7622">
        <w:rPr>
          <w:lang w:val="en-US"/>
        </w:rPr>
        <w:t>initializes</w:t>
      </w:r>
      <w:r w:rsidRPr="000D7622">
        <w:rPr>
          <w:lang w:val="en-US"/>
        </w:rPr>
        <w:t xml:space="preserve"> the Random object value within the method itself, so we modified the method [</w:t>
      </w:r>
      <w:r w:rsidR="00AC2E5C">
        <w:rPr>
          <w:lang w:val="en-US"/>
        </w:rPr>
        <w:t>55</w:t>
      </w:r>
      <w:r w:rsidRPr="000D7622">
        <w:rPr>
          <w:lang w:val="en-US"/>
        </w:rPr>
        <w:t xml:space="preserve">] and tried to test it. It successfully </w:t>
      </w:r>
      <w:r w:rsidRPr="000D7622">
        <w:rPr>
          <w:lang w:val="en-US"/>
        </w:rPr>
        <w:t>passed</w:t>
      </w:r>
      <w:r w:rsidRPr="000D7622">
        <w:rPr>
          <w:lang w:val="en-US"/>
        </w:rPr>
        <w:t xml:space="preserve"> the test. It can be </w:t>
      </w:r>
      <w:proofErr w:type="spellStart"/>
      <w:proofErr w:type="gramStart"/>
      <w:r w:rsidRPr="000D7622">
        <w:rPr>
          <w:lang w:val="en-US"/>
        </w:rPr>
        <w:t>a</w:t>
      </w:r>
      <w:proofErr w:type="spellEnd"/>
      <w:proofErr w:type="gramEnd"/>
      <w:r w:rsidRPr="000D7622">
        <w:rPr>
          <w:lang w:val="en-US"/>
        </w:rPr>
        <w:t xml:space="preserve"> improvement in the Algorithm.</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lastRenderedPageBreak/>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p>
    <w:p w14:paraId="24060960" w14:textId="2CAFA99B" w:rsidR="000A0910" w:rsidRPr="00AC2E5C" w:rsidRDefault="000A0910" w:rsidP="000A0910">
      <w:pPr>
        <w:pStyle w:val="references"/>
        <w:ind w:left="354" w:hanging="354"/>
        <w:jc w:val="left"/>
        <w:rPr>
          <w:rStyle w:val="Hyperlink"/>
          <w:color w:val="auto"/>
          <w:u w:val="none"/>
        </w:rPr>
      </w:pPr>
      <w:r>
        <w:t xml:space="preserve">D. </w:t>
      </w:r>
      <w:r w:rsidRPr="00771536">
        <w:t>Dobric</w:t>
      </w:r>
      <w:r>
        <w:t>,</w:t>
      </w:r>
      <w:r w:rsidRPr="00771536">
        <w:t xml:space="preserve"> </w:t>
      </w:r>
      <w:r w:rsidRPr="008B64FD">
        <w:rPr>
          <w:i/>
          <w:iCs/>
        </w:rPr>
        <w:t>et al</w:t>
      </w:r>
      <w:r>
        <w:rPr>
          <w:i/>
          <w:iCs/>
        </w:rPr>
        <w:t>,</w:t>
      </w:r>
      <w:r w:rsidRPr="00B0168C">
        <w:t xml:space="preserve"> </w:t>
      </w:r>
      <w:r w:rsidRPr="00C66B2A">
        <w:t>TestNoChangeToNoTSelectedMatchingSegmentsInBurstingColumn</w:t>
      </w:r>
      <w:r>
        <w:rPr>
          <w:rStyle w:val="pl-en"/>
          <w:i/>
          <w:iCs/>
        </w:rPr>
        <w:t xml:space="preserve">, 2022,  </w:t>
      </w:r>
      <w:hyperlink r:id="rId60" w:anchor="L1240" w:history="1">
        <w:r w:rsidRPr="00771536">
          <w:rPr>
            <w:rStyle w:val="Hyperlink"/>
            <w:i/>
            <w:iCs/>
          </w:rPr>
          <w:t>Source code</w:t>
        </w:r>
      </w:hyperlink>
    </w:p>
    <w:p w14:paraId="6A0A7B2B" w14:textId="5055D2E1" w:rsidR="00AC2E5C" w:rsidRDefault="00AC2E5C" w:rsidP="000A0910">
      <w:pPr>
        <w:pStyle w:val="references"/>
        <w:ind w:left="354" w:hanging="354"/>
        <w:jc w:val="left"/>
        <w:rPr>
          <w:i/>
          <w:iCs/>
        </w:rPr>
      </w:pPr>
      <w:hyperlink r:id="rId61" w:history="1">
        <w:r w:rsidRPr="00AC2E5C">
          <w:rPr>
            <w:rStyle w:val="Hyperlink"/>
            <w:i/>
            <w:iCs/>
          </w:rPr>
          <w:t>Source Code</w:t>
        </w:r>
      </w:hyperlink>
      <w:r>
        <w:rPr>
          <w:i/>
          <w:iCs/>
        </w:rPr>
        <w:t xml:space="preserve"> Dobric</w:t>
      </w:r>
    </w:p>
    <w:p w14:paraId="0787E792" w14:textId="0933B5C5" w:rsidR="00AC2E5C" w:rsidRPr="00AC2E5C" w:rsidRDefault="00AC2E5C" w:rsidP="000A0910">
      <w:pPr>
        <w:pStyle w:val="references"/>
        <w:ind w:left="354" w:hanging="354"/>
        <w:jc w:val="left"/>
        <w:rPr>
          <w:rStyle w:val="pl-en"/>
          <w:i/>
          <w:iCs/>
        </w:rPr>
      </w:pPr>
      <w:r>
        <w:rPr>
          <w:i/>
          <w:iCs/>
        </w:rPr>
        <w:t>Source Code Variable-i</w:t>
      </w:r>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38A0" w14:textId="77777777" w:rsidR="0094490B" w:rsidRDefault="0094490B" w:rsidP="001A3B3D">
      <w:r>
        <w:separator/>
      </w:r>
    </w:p>
  </w:endnote>
  <w:endnote w:type="continuationSeparator" w:id="0">
    <w:p w14:paraId="02F50252" w14:textId="77777777" w:rsidR="0094490B" w:rsidRDefault="009449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DA967" w14:textId="77777777" w:rsidR="0094490B" w:rsidRDefault="0094490B" w:rsidP="001A3B3D">
      <w:r>
        <w:separator/>
      </w:r>
    </w:p>
  </w:footnote>
  <w:footnote w:type="continuationSeparator" w:id="0">
    <w:p w14:paraId="0DEBA961" w14:textId="77777777" w:rsidR="0094490B" w:rsidRDefault="0094490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B396F"/>
    <w:rsid w:val="000C1E68"/>
    <w:rsid w:val="000D27A9"/>
    <w:rsid w:val="000D7622"/>
    <w:rsid w:val="000F5E7B"/>
    <w:rsid w:val="00136777"/>
    <w:rsid w:val="001629B7"/>
    <w:rsid w:val="001649E5"/>
    <w:rsid w:val="0016701A"/>
    <w:rsid w:val="001A2EFD"/>
    <w:rsid w:val="001A3B3D"/>
    <w:rsid w:val="001B586C"/>
    <w:rsid w:val="001B67DC"/>
    <w:rsid w:val="001D69BA"/>
    <w:rsid w:val="001D7B1C"/>
    <w:rsid w:val="001E7858"/>
    <w:rsid w:val="001F4C68"/>
    <w:rsid w:val="00202F20"/>
    <w:rsid w:val="00203450"/>
    <w:rsid w:val="002061EC"/>
    <w:rsid w:val="002254A9"/>
    <w:rsid w:val="00233D97"/>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300ED"/>
    <w:rsid w:val="00551B7F"/>
    <w:rsid w:val="0056610F"/>
    <w:rsid w:val="00566703"/>
    <w:rsid w:val="0057117D"/>
    <w:rsid w:val="005752AB"/>
    <w:rsid w:val="00575BCA"/>
    <w:rsid w:val="00582BF4"/>
    <w:rsid w:val="005A69AA"/>
    <w:rsid w:val="005B0344"/>
    <w:rsid w:val="005B520E"/>
    <w:rsid w:val="005D0EC7"/>
    <w:rsid w:val="005E2800"/>
    <w:rsid w:val="005F4FED"/>
    <w:rsid w:val="006000D1"/>
    <w:rsid w:val="00605825"/>
    <w:rsid w:val="00630A62"/>
    <w:rsid w:val="00645D22"/>
    <w:rsid w:val="00651A08"/>
    <w:rsid w:val="00654204"/>
    <w:rsid w:val="00664100"/>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4490B"/>
    <w:rsid w:val="0095579E"/>
    <w:rsid w:val="00972203"/>
    <w:rsid w:val="00995D7F"/>
    <w:rsid w:val="009E1B24"/>
    <w:rsid w:val="009E2D7D"/>
    <w:rsid w:val="009F1D79"/>
    <w:rsid w:val="009F72C4"/>
    <w:rsid w:val="00A059B3"/>
    <w:rsid w:val="00A214EF"/>
    <w:rsid w:val="00A24782"/>
    <w:rsid w:val="00A37B75"/>
    <w:rsid w:val="00A432C9"/>
    <w:rsid w:val="00A528C0"/>
    <w:rsid w:val="00A63060"/>
    <w:rsid w:val="00AB5111"/>
    <w:rsid w:val="00AB6B38"/>
    <w:rsid w:val="00AC2E5C"/>
    <w:rsid w:val="00AC597F"/>
    <w:rsid w:val="00AC7B1B"/>
    <w:rsid w:val="00AD2F3E"/>
    <w:rsid w:val="00AE3409"/>
    <w:rsid w:val="00B11A60"/>
    <w:rsid w:val="00B22613"/>
    <w:rsid w:val="00B3110B"/>
    <w:rsid w:val="00B3275E"/>
    <w:rsid w:val="00B50469"/>
    <w:rsid w:val="00B72E72"/>
    <w:rsid w:val="00B768D1"/>
    <w:rsid w:val="00B815CD"/>
    <w:rsid w:val="00BA1025"/>
    <w:rsid w:val="00BC3420"/>
    <w:rsid w:val="00BD670B"/>
    <w:rsid w:val="00BE7D3C"/>
    <w:rsid w:val="00BF5FF6"/>
    <w:rsid w:val="00C0207F"/>
    <w:rsid w:val="00C16117"/>
    <w:rsid w:val="00C3075A"/>
    <w:rsid w:val="00C4720E"/>
    <w:rsid w:val="00C50FD6"/>
    <w:rsid w:val="00C51111"/>
    <w:rsid w:val="00C51A99"/>
    <w:rsid w:val="00C54BF6"/>
    <w:rsid w:val="00C63429"/>
    <w:rsid w:val="00C70167"/>
    <w:rsid w:val="00C919A4"/>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57441"/>
    <w:rsid w:val="00E61E12"/>
    <w:rsid w:val="00E7596C"/>
    <w:rsid w:val="00E878F2"/>
    <w:rsid w:val="00EB71A8"/>
    <w:rsid w:val="00ED0149"/>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hyperlink" Target="https://github.com/ddobric/neocortexapi/blob/master/source/NeoCortexApi/TemporalMemory.cs#L679" TargetMode="Externa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9</Pages>
  <Words>8376</Words>
  <Characters>47745</Characters>
  <Application>Microsoft Office Word</Application>
  <DocSecurity>0</DocSecurity>
  <Lines>397</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Farjana Akter</cp:lastModifiedBy>
  <cp:revision>76</cp:revision>
  <cp:lastPrinted>2023-03-13T12:29:00Z</cp:lastPrinted>
  <dcterms:created xsi:type="dcterms:W3CDTF">2019-02-11T20:33:00Z</dcterms:created>
  <dcterms:modified xsi:type="dcterms:W3CDTF">2023-03-29T15:26:00Z</dcterms:modified>
</cp:coreProperties>
</file>