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FB1CF" w14:textId="5BD7418E" w:rsidR="00DA0E2C" w:rsidRPr="00DA0E2C" w:rsidRDefault="00DA0E2C" w:rsidP="00DA0E2C">
      <w:pPr>
        <w:pStyle w:val="BodyText"/>
        <w:rPr>
          <w:b/>
          <w:bCs/>
          <w:sz w:val="28"/>
          <w:szCs w:val="28"/>
          <w:lang w:val="en-US"/>
        </w:rPr>
      </w:pPr>
      <w:r w:rsidRPr="00DA0E2C">
        <w:rPr>
          <w:b/>
          <w:bCs/>
          <w:sz w:val="28"/>
          <w:szCs w:val="28"/>
          <w:lang w:val="en-US"/>
        </w:rPr>
        <w:t>Introduction:</w:t>
      </w:r>
    </w:p>
    <w:p w14:paraId="53F54286" w14:textId="00276F29" w:rsidR="00DA0E2C" w:rsidRPr="00DA0E2C" w:rsidRDefault="00DA0E2C" w:rsidP="00DA0E2C">
      <w:pPr>
        <w:pStyle w:val="BodyText"/>
        <w:rPr>
          <w:sz w:val="24"/>
          <w:szCs w:val="24"/>
          <w:lang w:val="en-US"/>
        </w:rPr>
      </w:pPr>
      <w:r w:rsidRPr="00DA0E2C">
        <w:rPr>
          <w:sz w:val="24"/>
          <w:szCs w:val="24"/>
          <w:lang w:val="en-US"/>
        </w:rPr>
        <w:t>Temporal memory algorithms have been widely used in machine learning for modeling temporal sequences. These algorithms are inspired by the principles of the cortical column and the neocortex,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29376382" w14:textId="2304B2F1" w:rsidR="00DA0E2C" w:rsidRPr="00DA0E2C" w:rsidRDefault="00DA0E2C" w:rsidP="00DA0E2C">
      <w:pPr>
        <w:pStyle w:val="BodyText"/>
        <w:ind w:firstLine="0"/>
        <w:rPr>
          <w:sz w:val="24"/>
          <w:szCs w:val="24"/>
          <w:lang w:val="en-US"/>
        </w:rPr>
      </w:pPr>
      <w:r w:rsidRPr="00DA0E2C">
        <w:rPr>
          <w:sz w:val="24"/>
          <w:szCs w:val="24"/>
          <w:lang w:val="en-US"/>
        </w:rPr>
        <w:t xml:space="preserve">However, accurately evaluating the performance of the Temporal Memory algorithm can be challenging, especially when dealing with complex and noisy data. Therefore, improving the unit test for this algorithm is crucial for ensuring its accuracy and reliability. In </w:t>
      </w:r>
      <w:r w:rsidR="001A5211">
        <w:rPr>
          <w:sz w:val="24"/>
          <w:szCs w:val="24"/>
          <w:lang w:val="en-US"/>
        </w:rPr>
        <w:t>our software engineering</w:t>
      </w:r>
      <w:r w:rsidRPr="00DA0E2C">
        <w:rPr>
          <w:sz w:val="24"/>
          <w:szCs w:val="24"/>
          <w:lang w:val="en-US"/>
        </w:rPr>
        <w:t xml:space="preserve">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CF13117" w14:textId="0795FD85" w:rsidR="00DA0E2C" w:rsidRDefault="00DA0E2C" w:rsidP="00DA0E2C">
      <w:pPr>
        <w:pStyle w:val="BodyText"/>
        <w:rPr>
          <w:sz w:val="24"/>
          <w:szCs w:val="24"/>
          <w:lang w:val="en-US"/>
        </w:rPr>
      </w:pPr>
      <w:r w:rsidRPr="00DA0E2C">
        <w:rPr>
          <w:sz w:val="24"/>
          <w:szCs w:val="24"/>
          <w:lang w:val="en-US"/>
        </w:rPr>
        <w:t>Overall, our</w:t>
      </w:r>
      <w:r>
        <w:rPr>
          <w:sz w:val="24"/>
          <w:szCs w:val="24"/>
          <w:lang w:val="en-US"/>
        </w:rPr>
        <w:t xml:space="preserve"> software engineering</w:t>
      </w:r>
      <w:r w:rsidRPr="00DA0E2C">
        <w:rPr>
          <w:sz w:val="24"/>
          <w:szCs w:val="24"/>
          <w:lang w:val="en-US"/>
        </w:rPr>
        <w:t xml:space="preserve">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p w14:paraId="16DDCE9D" w14:textId="77777777" w:rsidR="00A64526" w:rsidRDefault="00A64526" w:rsidP="00DA0E2C">
      <w:pPr>
        <w:pStyle w:val="BodyText"/>
        <w:rPr>
          <w:sz w:val="24"/>
          <w:szCs w:val="24"/>
          <w:lang w:val="en-US"/>
        </w:rPr>
      </w:pPr>
    </w:p>
    <w:p w14:paraId="3E6A4B8A" w14:textId="77777777" w:rsidR="00A64526" w:rsidRDefault="00A64526" w:rsidP="00DA0E2C">
      <w:pPr>
        <w:pStyle w:val="BodyText"/>
        <w:rPr>
          <w:sz w:val="24"/>
          <w:szCs w:val="24"/>
          <w:lang w:val="en-US"/>
        </w:rPr>
      </w:pPr>
    </w:p>
    <w:p w14:paraId="0783EDF8" w14:textId="77777777" w:rsidR="00A64526" w:rsidRPr="00EA6F8F" w:rsidRDefault="00A64526" w:rsidP="00DA0E2C">
      <w:pPr>
        <w:pStyle w:val="BodyText"/>
        <w:rPr>
          <w:b/>
          <w:bCs/>
          <w:sz w:val="32"/>
          <w:szCs w:val="32"/>
          <w:lang w:val="en-US"/>
        </w:rPr>
      </w:pPr>
      <w:r w:rsidRPr="00EA6F8F">
        <w:rPr>
          <w:b/>
          <w:bCs/>
          <w:sz w:val="32"/>
          <w:szCs w:val="32"/>
          <w:lang w:val="en-US"/>
        </w:rPr>
        <w:t>Software Engineering Project details:</w:t>
      </w:r>
    </w:p>
    <w:p w14:paraId="02A1D075" w14:textId="2236E1FB" w:rsidR="00A64526" w:rsidRDefault="00A64526" w:rsidP="00DA0E2C">
      <w:pPr>
        <w:pStyle w:val="BodyText"/>
        <w:rPr>
          <w:sz w:val="24"/>
          <w:szCs w:val="24"/>
          <w:lang w:val="en-US"/>
        </w:rPr>
      </w:pPr>
      <w:r w:rsidRPr="00A64526">
        <w:rPr>
          <w:sz w:val="24"/>
          <w:szCs w:val="24"/>
          <w:lang w:val="en-US"/>
        </w:rPr>
        <w:t xml:space="preserve">If you need to obtain a copy of </w:t>
      </w:r>
      <w:r>
        <w:rPr>
          <w:sz w:val="24"/>
          <w:szCs w:val="24"/>
          <w:lang w:val="en-US"/>
        </w:rPr>
        <w:t>our</w:t>
      </w:r>
      <w:r w:rsidRPr="00A64526">
        <w:rPr>
          <w:sz w:val="24"/>
          <w:szCs w:val="24"/>
          <w:lang w:val="en-US"/>
        </w:rPr>
        <w:t xml:space="preserve"> project on your own system, use these </w:t>
      </w:r>
      <w:r>
        <w:rPr>
          <w:sz w:val="24"/>
          <w:szCs w:val="24"/>
          <w:lang w:val="en-US"/>
        </w:rPr>
        <w:t>links</w:t>
      </w:r>
      <w:r w:rsidRPr="00A64526">
        <w:rPr>
          <w:sz w:val="24"/>
          <w:szCs w:val="24"/>
          <w:lang w:val="en-US"/>
        </w:rPr>
        <w:t xml:space="preserve"> in order to carry out development and testing. Look at the notes on how to deploy the project and experiment it out on a live system. These are the relevant links:</w:t>
      </w:r>
    </w:p>
    <w:p w14:paraId="283EBCDD" w14:textId="63E0D7DD" w:rsidR="00A64526" w:rsidRDefault="00A64526" w:rsidP="00DA0E2C">
      <w:pPr>
        <w:pStyle w:val="BodyText"/>
        <w:rPr>
          <w:sz w:val="24"/>
          <w:szCs w:val="24"/>
          <w:lang w:val="en-US"/>
        </w:rPr>
      </w:pPr>
      <w:r w:rsidRPr="00A64526">
        <w:rPr>
          <w:sz w:val="24"/>
          <w:szCs w:val="24"/>
          <w:lang w:val="en-US"/>
        </w:rPr>
        <w:t xml:space="preserve">Project Solution File </w:t>
      </w:r>
    </w:p>
    <w:p w14:paraId="762A7047" w14:textId="20D2C48F" w:rsidR="00A64526" w:rsidRDefault="00A64526" w:rsidP="00DA0E2C">
      <w:pPr>
        <w:pStyle w:val="BodyText"/>
        <w:rPr>
          <w:sz w:val="24"/>
          <w:szCs w:val="24"/>
          <w:lang w:val="en-US"/>
        </w:rPr>
      </w:pPr>
      <w:r w:rsidRPr="00A64526">
        <w:rPr>
          <w:sz w:val="24"/>
          <w:szCs w:val="24"/>
          <w:lang w:val="en-US"/>
        </w:rPr>
        <w:t xml:space="preserve">Project Documentation  </w:t>
      </w:r>
    </w:p>
    <w:p w14:paraId="1CFAFDA1" w14:textId="0D7A1D17" w:rsidR="00A64526" w:rsidRDefault="00A64526" w:rsidP="00DA0E2C">
      <w:pPr>
        <w:pStyle w:val="BodyText"/>
        <w:rPr>
          <w:sz w:val="24"/>
          <w:szCs w:val="24"/>
          <w:lang w:val="en-US"/>
        </w:rPr>
      </w:pPr>
      <w:r w:rsidRPr="00A64526">
        <w:rPr>
          <w:sz w:val="24"/>
          <w:szCs w:val="24"/>
          <w:lang w:val="en-US"/>
        </w:rPr>
        <w:t xml:space="preserve">Final Project </w:t>
      </w:r>
    </w:p>
    <w:p w14:paraId="5F74D92E" w14:textId="0325FFF5" w:rsidR="00A64526" w:rsidRDefault="00A64526" w:rsidP="00DA0E2C">
      <w:pPr>
        <w:pStyle w:val="BodyText"/>
        <w:rPr>
          <w:sz w:val="24"/>
          <w:szCs w:val="24"/>
          <w:lang w:val="en-US"/>
        </w:rPr>
      </w:pPr>
      <w:r w:rsidRPr="00A64526">
        <w:rPr>
          <w:sz w:val="24"/>
          <w:szCs w:val="24"/>
          <w:lang w:val="en-US"/>
        </w:rPr>
        <w:t xml:space="preserve">Unit Test Cases </w:t>
      </w:r>
    </w:p>
    <w:p w14:paraId="65EB4C82" w14:textId="77777777" w:rsidR="001E5E68" w:rsidRDefault="001E5E68" w:rsidP="00DA0E2C">
      <w:pPr>
        <w:pStyle w:val="BodyText"/>
        <w:rPr>
          <w:sz w:val="24"/>
          <w:szCs w:val="24"/>
          <w:lang w:val="en-US"/>
        </w:rPr>
      </w:pPr>
    </w:p>
    <w:p w14:paraId="1E0C9811" w14:textId="71DB6241" w:rsidR="00F678D7" w:rsidRPr="00EA6F8F" w:rsidRDefault="00F678D7" w:rsidP="00DA0E2C">
      <w:pPr>
        <w:pStyle w:val="BodyText"/>
        <w:rPr>
          <w:b/>
          <w:bCs/>
          <w:sz w:val="32"/>
          <w:szCs w:val="32"/>
          <w:u w:val="single"/>
          <w:lang w:val="en-US"/>
        </w:rPr>
      </w:pPr>
      <w:r w:rsidRPr="00EA6F8F">
        <w:rPr>
          <w:b/>
          <w:bCs/>
          <w:sz w:val="32"/>
          <w:szCs w:val="32"/>
          <w:u w:val="single"/>
          <w:lang w:val="en-US"/>
        </w:rPr>
        <w:t>What is our experiment about:</w:t>
      </w:r>
    </w:p>
    <w:p w14:paraId="0D6D1F16" w14:textId="77777777" w:rsidR="00EA6F8F" w:rsidRPr="00EA6F8F" w:rsidRDefault="001E5E68" w:rsidP="00DA0E2C">
      <w:pPr>
        <w:pStyle w:val="BodyText"/>
        <w:rPr>
          <w:b/>
          <w:bCs/>
          <w:sz w:val="32"/>
          <w:szCs w:val="32"/>
          <w:lang w:val="en-US"/>
        </w:rPr>
      </w:pPr>
      <w:r w:rsidRPr="00EA6F8F">
        <w:rPr>
          <w:b/>
          <w:bCs/>
          <w:sz w:val="32"/>
          <w:szCs w:val="32"/>
          <w:lang w:val="en-US"/>
        </w:rPr>
        <w:t>Project Description:</w:t>
      </w:r>
      <w:r w:rsidR="00EA6F8F" w:rsidRPr="00EA6F8F">
        <w:rPr>
          <w:b/>
          <w:bCs/>
          <w:sz w:val="32"/>
          <w:szCs w:val="32"/>
          <w:lang w:val="en-US"/>
        </w:rPr>
        <w:t xml:space="preserve"> </w:t>
      </w:r>
    </w:p>
    <w:p w14:paraId="359FAFD2" w14:textId="1B1B9D45" w:rsidR="001E5E68" w:rsidRPr="001E5E68" w:rsidRDefault="00EA6F8F" w:rsidP="00DA0E2C">
      <w:pPr>
        <w:pStyle w:val="BodyText"/>
        <w:rPr>
          <w:b/>
          <w:bCs/>
          <w:sz w:val="24"/>
          <w:szCs w:val="24"/>
          <w:lang w:val="en-US"/>
        </w:rPr>
      </w:pPr>
      <w:r w:rsidRPr="00EA6F8F">
        <w:rPr>
          <w:sz w:val="24"/>
          <w:szCs w:val="24"/>
          <w:lang w:val="en-US"/>
        </w:rPr>
        <w:t>Temporal memory algorithms have gained popularity as a promising approach for modeling temporal sequences in machine learning. This project aims to improve the unit test for the given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3B383617" w14:textId="6CA282A2" w:rsidR="00905FCB" w:rsidRDefault="00550044" w:rsidP="00DA0E2C">
      <w:pPr>
        <w:rPr>
          <w:b/>
          <w:bCs/>
          <w:sz w:val="32"/>
          <w:szCs w:val="32"/>
        </w:rPr>
      </w:pPr>
      <w:r w:rsidRPr="00550044">
        <w:rPr>
          <w:b/>
          <w:bCs/>
          <w:sz w:val="32"/>
          <w:szCs w:val="32"/>
        </w:rPr>
        <w:lastRenderedPageBreak/>
        <w:t>Project Objectives:</w:t>
      </w:r>
    </w:p>
    <w:p w14:paraId="353DBCEE" w14:textId="7BAEA3BD" w:rsidR="00550044" w:rsidRDefault="00550044" w:rsidP="00DA0E2C">
      <w:r w:rsidRPr="0075019F">
        <w:t xml:space="preserve">our </w:t>
      </w:r>
      <w:r>
        <w:t xml:space="preserve">software engineering </w:t>
      </w:r>
      <w:r w:rsidRPr="0075019F">
        <w:t>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p w14:paraId="1B72DA94" w14:textId="22140AD5" w:rsidR="00550044" w:rsidRDefault="00550044" w:rsidP="00DA0E2C">
      <w:pPr>
        <w:rPr>
          <w:b/>
          <w:bCs/>
          <w:sz w:val="32"/>
          <w:szCs w:val="32"/>
        </w:rPr>
      </w:pPr>
      <w:r w:rsidRPr="00550044">
        <w:rPr>
          <w:b/>
          <w:bCs/>
          <w:sz w:val="32"/>
          <w:szCs w:val="32"/>
        </w:rPr>
        <w:t>Information’s about the Azure accounts and its components</w:t>
      </w:r>
    </w:p>
    <w:tbl>
      <w:tblPr>
        <w:tblStyle w:val="TableGrid"/>
        <w:tblW w:w="0" w:type="auto"/>
        <w:tblLook w:val="04A0" w:firstRow="1" w:lastRow="0" w:firstColumn="1" w:lastColumn="0" w:noHBand="0" w:noVBand="1"/>
      </w:tblPr>
      <w:tblGrid>
        <w:gridCol w:w="3192"/>
        <w:gridCol w:w="3192"/>
        <w:gridCol w:w="3192"/>
      </w:tblGrid>
      <w:tr w:rsidR="00F1314B" w14:paraId="3DC6DD97" w14:textId="77777777" w:rsidTr="00F1314B">
        <w:tc>
          <w:tcPr>
            <w:tcW w:w="3192" w:type="dxa"/>
          </w:tcPr>
          <w:p w14:paraId="2B3CDEE4" w14:textId="7D12EC27" w:rsidR="00F1314B" w:rsidRDefault="00F1314B" w:rsidP="00DA0E2C">
            <w:pPr>
              <w:rPr>
                <w:b/>
                <w:bCs/>
                <w:sz w:val="32"/>
                <w:szCs w:val="32"/>
              </w:rPr>
            </w:pPr>
            <w:r w:rsidRPr="00F1314B">
              <w:rPr>
                <w:b/>
                <w:bCs/>
                <w:sz w:val="32"/>
                <w:szCs w:val="32"/>
              </w:rPr>
              <w:t>Resource Group</w:t>
            </w:r>
          </w:p>
        </w:tc>
        <w:tc>
          <w:tcPr>
            <w:tcW w:w="3192" w:type="dxa"/>
          </w:tcPr>
          <w:p w14:paraId="593FAB0A" w14:textId="12F3FE2B" w:rsidR="00F1314B" w:rsidRDefault="00F1314B" w:rsidP="00DA0E2C">
            <w:pPr>
              <w:rPr>
                <w:b/>
                <w:bCs/>
                <w:sz w:val="32"/>
                <w:szCs w:val="32"/>
              </w:rPr>
            </w:pPr>
          </w:p>
        </w:tc>
        <w:tc>
          <w:tcPr>
            <w:tcW w:w="3192" w:type="dxa"/>
          </w:tcPr>
          <w:p w14:paraId="7A919325" w14:textId="77777777" w:rsidR="00F1314B" w:rsidRDefault="00F1314B" w:rsidP="00DA0E2C">
            <w:pPr>
              <w:rPr>
                <w:b/>
                <w:bCs/>
                <w:sz w:val="32"/>
                <w:szCs w:val="32"/>
              </w:rPr>
            </w:pPr>
          </w:p>
        </w:tc>
      </w:tr>
      <w:tr w:rsidR="00F1314B" w14:paraId="7A8D0432" w14:textId="77777777" w:rsidTr="00F1314B">
        <w:tc>
          <w:tcPr>
            <w:tcW w:w="3192" w:type="dxa"/>
          </w:tcPr>
          <w:p w14:paraId="112FBA1B" w14:textId="2CB36173" w:rsidR="00F1314B" w:rsidRDefault="00F1314B" w:rsidP="00F1314B">
            <w:pPr>
              <w:jc w:val="center"/>
              <w:rPr>
                <w:b/>
                <w:bCs/>
                <w:sz w:val="32"/>
                <w:szCs w:val="32"/>
              </w:rPr>
            </w:pPr>
            <w:r w:rsidRPr="00F1314B">
              <w:rPr>
                <w:b/>
                <w:bCs/>
                <w:sz w:val="32"/>
                <w:szCs w:val="32"/>
              </w:rPr>
              <w:t>Container Registry</w:t>
            </w:r>
          </w:p>
        </w:tc>
        <w:tc>
          <w:tcPr>
            <w:tcW w:w="3192" w:type="dxa"/>
          </w:tcPr>
          <w:p w14:paraId="6F0365E3" w14:textId="60844A96" w:rsidR="00F1314B" w:rsidRDefault="00F1314B" w:rsidP="00F1314B">
            <w:pPr>
              <w:rPr>
                <w:b/>
                <w:bCs/>
                <w:sz w:val="32"/>
                <w:szCs w:val="32"/>
              </w:rPr>
            </w:pPr>
          </w:p>
        </w:tc>
        <w:tc>
          <w:tcPr>
            <w:tcW w:w="3192" w:type="dxa"/>
          </w:tcPr>
          <w:p w14:paraId="7068ABA0" w14:textId="77777777" w:rsidR="00F1314B" w:rsidRDefault="00F1314B" w:rsidP="00F1314B">
            <w:pPr>
              <w:rPr>
                <w:b/>
                <w:bCs/>
                <w:sz w:val="32"/>
                <w:szCs w:val="32"/>
              </w:rPr>
            </w:pPr>
          </w:p>
        </w:tc>
      </w:tr>
      <w:tr w:rsidR="00F1314B" w14:paraId="4B9C4450" w14:textId="77777777" w:rsidTr="00F1314B">
        <w:tc>
          <w:tcPr>
            <w:tcW w:w="3192" w:type="dxa"/>
          </w:tcPr>
          <w:p w14:paraId="0EE6E1BC" w14:textId="1E84E5A7" w:rsidR="00F1314B" w:rsidRDefault="00F1314B" w:rsidP="00F1314B">
            <w:pPr>
              <w:jc w:val="center"/>
              <w:rPr>
                <w:b/>
                <w:bCs/>
                <w:sz w:val="32"/>
                <w:szCs w:val="32"/>
              </w:rPr>
            </w:pPr>
            <w:r w:rsidRPr="00F1314B">
              <w:rPr>
                <w:b/>
                <w:bCs/>
                <w:sz w:val="32"/>
                <w:szCs w:val="32"/>
              </w:rPr>
              <w:t>Container Registry server</w:t>
            </w:r>
          </w:p>
        </w:tc>
        <w:tc>
          <w:tcPr>
            <w:tcW w:w="3192" w:type="dxa"/>
          </w:tcPr>
          <w:p w14:paraId="4A6EAE9B" w14:textId="77777777" w:rsidR="00F1314B" w:rsidRDefault="00F1314B" w:rsidP="00F1314B">
            <w:pPr>
              <w:rPr>
                <w:b/>
                <w:bCs/>
                <w:sz w:val="32"/>
                <w:szCs w:val="32"/>
              </w:rPr>
            </w:pPr>
          </w:p>
        </w:tc>
        <w:tc>
          <w:tcPr>
            <w:tcW w:w="3192" w:type="dxa"/>
          </w:tcPr>
          <w:p w14:paraId="132D4AD3" w14:textId="77777777" w:rsidR="00F1314B" w:rsidRDefault="00F1314B" w:rsidP="00F1314B">
            <w:pPr>
              <w:rPr>
                <w:b/>
                <w:bCs/>
                <w:sz w:val="32"/>
                <w:szCs w:val="32"/>
              </w:rPr>
            </w:pPr>
          </w:p>
        </w:tc>
      </w:tr>
      <w:tr w:rsidR="00F1314B" w14:paraId="7829DC57" w14:textId="77777777" w:rsidTr="00F1314B">
        <w:tc>
          <w:tcPr>
            <w:tcW w:w="3192" w:type="dxa"/>
          </w:tcPr>
          <w:p w14:paraId="44F58BBA" w14:textId="16E7C1B6" w:rsidR="00F1314B" w:rsidRDefault="00F1314B" w:rsidP="00F1314B">
            <w:pPr>
              <w:rPr>
                <w:b/>
                <w:bCs/>
                <w:sz w:val="32"/>
                <w:szCs w:val="32"/>
              </w:rPr>
            </w:pPr>
            <w:r w:rsidRPr="00F1314B">
              <w:rPr>
                <w:b/>
                <w:bCs/>
                <w:sz w:val="32"/>
                <w:szCs w:val="32"/>
              </w:rPr>
              <w:t>Container Instance</w:t>
            </w:r>
          </w:p>
        </w:tc>
        <w:tc>
          <w:tcPr>
            <w:tcW w:w="3192" w:type="dxa"/>
          </w:tcPr>
          <w:p w14:paraId="1AFE302B" w14:textId="77777777" w:rsidR="00F1314B" w:rsidRDefault="00F1314B" w:rsidP="00F1314B">
            <w:pPr>
              <w:rPr>
                <w:b/>
                <w:bCs/>
                <w:sz w:val="32"/>
                <w:szCs w:val="32"/>
              </w:rPr>
            </w:pPr>
          </w:p>
        </w:tc>
        <w:tc>
          <w:tcPr>
            <w:tcW w:w="3192" w:type="dxa"/>
          </w:tcPr>
          <w:p w14:paraId="248AB40B" w14:textId="77777777" w:rsidR="00F1314B" w:rsidRDefault="00F1314B" w:rsidP="00F1314B">
            <w:pPr>
              <w:rPr>
                <w:b/>
                <w:bCs/>
                <w:sz w:val="32"/>
                <w:szCs w:val="32"/>
              </w:rPr>
            </w:pPr>
          </w:p>
        </w:tc>
      </w:tr>
      <w:tr w:rsidR="00F1314B" w14:paraId="50ADFD29" w14:textId="77777777" w:rsidTr="00F1314B">
        <w:tc>
          <w:tcPr>
            <w:tcW w:w="3192" w:type="dxa"/>
          </w:tcPr>
          <w:p w14:paraId="78F6E758" w14:textId="721A6647" w:rsidR="00F1314B" w:rsidRDefault="00F1314B" w:rsidP="00F1314B">
            <w:pPr>
              <w:rPr>
                <w:b/>
                <w:bCs/>
                <w:sz w:val="32"/>
                <w:szCs w:val="32"/>
              </w:rPr>
            </w:pPr>
            <w:r w:rsidRPr="00F1314B">
              <w:rPr>
                <w:b/>
                <w:bCs/>
                <w:sz w:val="32"/>
                <w:szCs w:val="32"/>
              </w:rPr>
              <w:t>Storage account</w:t>
            </w:r>
          </w:p>
        </w:tc>
        <w:tc>
          <w:tcPr>
            <w:tcW w:w="3192" w:type="dxa"/>
          </w:tcPr>
          <w:p w14:paraId="331610FB" w14:textId="77777777" w:rsidR="00F1314B" w:rsidRDefault="00F1314B" w:rsidP="00F1314B">
            <w:pPr>
              <w:rPr>
                <w:b/>
                <w:bCs/>
                <w:sz w:val="32"/>
                <w:szCs w:val="32"/>
              </w:rPr>
            </w:pPr>
          </w:p>
        </w:tc>
        <w:tc>
          <w:tcPr>
            <w:tcW w:w="3192" w:type="dxa"/>
          </w:tcPr>
          <w:p w14:paraId="70964A51" w14:textId="77777777" w:rsidR="00F1314B" w:rsidRDefault="00F1314B" w:rsidP="00F1314B">
            <w:pPr>
              <w:rPr>
                <w:b/>
                <w:bCs/>
                <w:sz w:val="32"/>
                <w:szCs w:val="32"/>
              </w:rPr>
            </w:pPr>
          </w:p>
        </w:tc>
      </w:tr>
      <w:tr w:rsidR="00F1314B" w14:paraId="38E43DD9" w14:textId="77777777" w:rsidTr="00F1314B">
        <w:tc>
          <w:tcPr>
            <w:tcW w:w="3192" w:type="dxa"/>
          </w:tcPr>
          <w:p w14:paraId="3DD5F1ED" w14:textId="05163232" w:rsidR="00F1314B" w:rsidRDefault="00F1314B" w:rsidP="00F1314B">
            <w:pPr>
              <w:rPr>
                <w:b/>
                <w:bCs/>
                <w:sz w:val="32"/>
                <w:szCs w:val="32"/>
              </w:rPr>
            </w:pPr>
            <w:r w:rsidRPr="00F1314B">
              <w:rPr>
                <w:b/>
                <w:bCs/>
                <w:sz w:val="32"/>
                <w:szCs w:val="32"/>
              </w:rPr>
              <w:t>Queue storage</w:t>
            </w:r>
          </w:p>
        </w:tc>
        <w:tc>
          <w:tcPr>
            <w:tcW w:w="3192" w:type="dxa"/>
          </w:tcPr>
          <w:p w14:paraId="53AED761" w14:textId="77777777" w:rsidR="00F1314B" w:rsidRDefault="00F1314B" w:rsidP="00F1314B">
            <w:pPr>
              <w:rPr>
                <w:b/>
                <w:bCs/>
                <w:sz w:val="32"/>
                <w:szCs w:val="32"/>
              </w:rPr>
            </w:pPr>
          </w:p>
        </w:tc>
        <w:tc>
          <w:tcPr>
            <w:tcW w:w="3192" w:type="dxa"/>
          </w:tcPr>
          <w:p w14:paraId="75898C9C" w14:textId="77777777" w:rsidR="00F1314B" w:rsidRDefault="00F1314B" w:rsidP="00F1314B">
            <w:pPr>
              <w:rPr>
                <w:b/>
                <w:bCs/>
                <w:sz w:val="32"/>
                <w:szCs w:val="32"/>
              </w:rPr>
            </w:pPr>
          </w:p>
        </w:tc>
      </w:tr>
      <w:tr w:rsidR="00F1314B" w14:paraId="4953115F" w14:textId="77777777" w:rsidTr="00F1314B">
        <w:tc>
          <w:tcPr>
            <w:tcW w:w="3192" w:type="dxa"/>
          </w:tcPr>
          <w:p w14:paraId="27258D5E" w14:textId="7EC3F537" w:rsidR="00F1314B" w:rsidRDefault="00F1314B" w:rsidP="00F1314B">
            <w:pPr>
              <w:rPr>
                <w:b/>
                <w:bCs/>
                <w:sz w:val="32"/>
                <w:szCs w:val="32"/>
              </w:rPr>
            </w:pPr>
            <w:r w:rsidRPr="00F1314B">
              <w:rPr>
                <w:b/>
                <w:bCs/>
                <w:sz w:val="32"/>
                <w:szCs w:val="32"/>
              </w:rPr>
              <w:t>Blob container</w:t>
            </w:r>
          </w:p>
        </w:tc>
        <w:tc>
          <w:tcPr>
            <w:tcW w:w="3192" w:type="dxa"/>
          </w:tcPr>
          <w:p w14:paraId="66AD1953" w14:textId="77777777" w:rsidR="00F1314B" w:rsidRDefault="00F1314B" w:rsidP="00F1314B">
            <w:pPr>
              <w:rPr>
                <w:b/>
                <w:bCs/>
                <w:sz w:val="32"/>
                <w:szCs w:val="32"/>
              </w:rPr>
            </w:pPr>
          </w:p>
        </w:tc>
        <w:tc>
          <w:tcPr>
            <w:tcW w:w="3192" w:type="dxa"/>
          </w:tcPr>
          <w:p w14:paraId="19B17E9D" w14:textId="77777777" w:rsidR="00F1314B" w:rsidRDefault="00F1314B" w:rsidP="00F1314B">
            <w:pPr>
              <w:rPr>
                <w:b/>
                <w:bCs/>
                <w:sz w:val="32"/>
                <w:szCs w:val="32"/>
              </w:rPr>
            </w:pPr>
          </w:p>
        </w:tc>
      </w:tr>
      <w:tr w:rsidR="00F1314B" w14:paraId="4F89B8AC" w14:textId="77777777" w:rsidTr="00F1314B">
        <w:tc>
          <w:tcPr>
            <w:tcW w:w="3192" w:type="dxa"/>
          </w:tcPr>
          <w:p w14:paraId="12CE362B" w14:textId="53F9817C" w:rsidR="00F1314B" w:rsidRDefault="00F1314B" w:rsidP="00F1314B">
            <w:pPr>
              <w:rPr>
                <w:b/>
                <w:bCs/>
                <w:sz w:val="32"/>
                <w:szCs w:val="32"/>
              </w:rPr>
            </w:pPr>
            <w:r w:rsidRPr="00F1314B">
              <w:rPr>
                <w:b/>
                <w:bCs/>
                <w:sz w:val="32"/>
                <w:szCs w:val="32"/>
              </w:rPr>
              <w:t>Table storage</w:t>
            </w:r>
          </w:p>
        </w:tc>
        <w:tc>
          <w:tcPr>
            <w:tcW w:w="3192" w:type="dxa"/>
          </w:tcPr>
          <w:p w14:paraId="0C00BC22" w14:textId="77777777" w:rsidR="00F1314B" w:rsidRDefault="00F1314B" w:rsidP="00F1314B">
            <w:pPr>
              <w:rPr>
                <w:b/>
                <w:bCs/>
                <w:sz w:val="32"/>
                <w:szCs w:val="32"/>
              </w:rPr>
            </w:pPr>
          </w:p>
        </w:tc>
        <w:tc>
          <w:tcPr>
            <w:tcW w:w="3192" w:type="dxa"/>
          </w:tcPr>
          <w:p w14:paraId="133E13C9" w14:textId="77777777" w:rsidR="00F1314B" w:rsidRDefault="00F1314B" w:rsidP="00F1314B">
            <w:pPr>
              <w:rPr>
                <w:b/>
                <w:bCs/>
                <w:sz w:val="32"/>
                <w:szCs w:val="32"/>
              </w:rPr>
            </w:pPr>
          </w:p>
        </w:tc>
      </w:tr>
    </w:tbl>
    <w:p w14:paraId="3CDEA977" w14:textId="77777777" w:rsidR="00550044" w:rsidRDefault="00550044" w:rsidP="00DA0E2C">
      <w:pPr>
        <w:rPr>
          <w:b/>
          <w:bCs/>
          <w:sz w:val="32"/>
          <w:szCs w:val="32"/>
        </w:rPr>
      </w:pPr>
    </w:p>
    <w:p w14:paraId="519AED39" w14:textId="3EAD6CA1" w:rsidR="00F1314B" w:rsidRDefault="00F1314B" w:rsidP="00DA0E2C">
      <w:pPr>
        <w:rPr>
          <w:b/>
          <w:bCs/>
          <w:sz w:val="32"/>
          <w:szCs w:val="32"/>
        </w:rPr>
      </w:pPr>
      <w:r w:rsidRPr="00F1314B">
        <w:rPr>
          <w:b/>
          <w:bCs/>
          <w:sz w:val="32"/>
          <w:szCs w:val="32"/>
        </w:rPr>
        <w:t>How to run experiment</w:t>
      </w:r>
      <w:r>
        <w:rPr>
          <w:b/>
          <w:bCs/>
          <w:sz w:val="32"/>
          <w:szCs w:val="32"/>
        </w:rPr>
        <w:t>:</w:t>
      </w:r>
    </w:p>
    <w:p w14:paraId="48DD36ED" w14:textId="77777777" w:rsidR="00F1314B" w:rsidRDefault="00F1314B" w:rsidP="00DA0E2C">
      <w:pPr>
        <w:rPr>
          <w:b/>
          <w:bCs/>
          <w:sz w:val="32"/>
          <w:szCs w:val="32"/>
        </w:rPr>
      </w:pPr>
    </w:p>
    <w:p w14:paraId="7BE9E32A" w14:textId="14C9B6C9" w:rsidR="00F1314B" w:rsidRDefault="00F1314B" w:rsidP="00DA0E2C">
      <w:pPr>
        <w:rPr>
          <w:b/>
          <w:bCs/>
          <w:sz w:val="32"/>
          <w:szCs w:val="32"/>
        </w:rPr>
      </w:pPr>
      <w:r w:rsidRPr="00F1314B">
        <w:rPr>
          <w:b/>
          <w:bCs/>
          <w:sz w:val="32"/>
          <w:szCs w:val="32"/>
        </w:rPr>
        <w:t>Step1 : Message input from azure portal</w:t>
      </w:r>
    </w:p>
    <w:p w14:paraId="5EABD1E2" w14:textId="77777777" w:rsidR="00F1314B" w:rsidRDefault="00F1314B" w:rsidP="00DA0E2C">
      <w:pPr>
        <w:rPr>
          <w:b/>
          <w:bCs/>
          <w:sz w:val="32"/>
          <w:szCs w:val="32"/>
        </w:rPr>
      </w:pPr>
    </w:p>
    <w:p w14:paraId="08311B99" w14:textId="545331B6" w:rsidR="00F1314B" w:rsidRDefault="00F1314B" w:rsidP="00DA0E2C">
      <w:pPr>
        <w:rPr>
          <w:b/>
          <w:bCs/>
          <w:sz w:val="32"/>
          <w:szCs w:val="32"/>
        </w:rPr>
      </w:pPr>
      <w:r>
        <w:rPr>
          <w:b/>
          <w:bCs/>
          <w:noProof/>
          <w:sz w:val="32"/>
          <w:szCs w:val="32"/>
        </w:rPr>
        <w:lastRenderedPageBreak/>
        <w:drawing>
          <wp:inline distT="0" distB="0" distL="0" distR="0" wp14:anchorId="16A6EB9C" wp14:editId="36A468D6">
            <wp:extent cx="5000625" cy="2316529"/>
            <wp:effectExtent l="0" t="0" r="0" b="0"/>
            <wp:docPr id="10486185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18541"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05752" cy="2318904"/>
                    </a:xfrm>
                    <a:prstGeom prst="rect">
                      <a:avLst/>
                    </a:prstGeom>
                  </pic:spPr>
                </pic:pic>
              </a:graphicData>
            </a:graphic>
          </wp:inline>
        </w:drawing>
      </w:r>
    </w:p>
    <w:p w14:paraId="419E6CF2" w14:textId="5AAB9A0D" w:rsidR="00B578B1" w:rsidRDefault="00B578B1" w:rsidP="00DA0E2C">
      <w:pPr>
        <w:rPr>
          <w:b/>
          <w:bCs/>
          <w:sz w:val="32"/>
          <w:szCs w:val="32"/>
        </w:rPr>
      </w:pPr>
      <w:r w:rsidRPr="00B578B1">
        <w:rPr>
          <w:b/>
          <w:bCs/>
          <w:sz w:val="32"/>
          <w:szCs w:val="32"/>
        </w:rPr>
        <w:t xml:space="preserve">Messages added to </w:t>
      </w:r>
      <w:proofErr w:type="gramStart"/>
      <w:r w:rsidRPr="00B578B1">
        <w:rPr>
          <w:b/>
          <w:bCs/>
          <w:sz w:val="32"/>
          <w:szCs w:val="32"/>
        </w:rPr>
        <w:t>queue :</w:t>
      </w:r>
      <w:proofErr w:type="gramEnd"/>
    </w:p>
    <w:p w14:paraId="556E12C9" w14:textId="1F44841D" w:rsidR="00B578B1" w:rsidRDefault="00B578B1" w:rsidP="00DA0E2C">
      <w:pPr>
        <w:rPr>
          <w:b/>
          <w:bCs/>
          <w:sz w:val="32"/>
          <w:szCs w:val="32"/>
        </w:rPr>
      </w:pPr>
      <w:r>
        <w:rPr>
          <w:b/>
          <w:bCs/>
          <w:noProof/>
          <w:sz w:val="32"/>
          <w:szCs w:val="32"/>
        </w:rPr>
        <w:drawing>
          <wp:inline distT="0" distB="0" distL="0" distR="0" wp14:anchorId="228D1033" wp14:editId="0441C1CA">
            <wp:extent cx="5943600" cy="1845945"/>
            <wp:effectExtent l="0" t="0" r="0" b="0"/>
            <wp:docPr id="243799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9916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14:paraId="1CE660ED" w14:textId="77777777" w:rsidR="00C45BD6" w:rsidRDefault="00C45BD6" w:rsidP="00DA0E2C">
      <w:pPr>
        <w:rPr>
          <w:b/>
          <w:bCs/>
          <w:sz w:val="32"/>
          <w:szCs w:val="32"/>
        </w:rPr>
      </w:pPr>
    </w:p>
    <w:p w14:paraId="0D63881B" w14:textId="3A52BC2B" w:rsidR="00C45BD6" w:rsidRDefault="00C45BD6" w:rsidP="00DA0E2C">
      <w:pPr>
        <w:rPr>
          <w:b/>
          <w:bCs/>
          <w:sz w:val="32"/>
          <w:szCs w:val="32"/>
        </w:rPr>
      </w:pPr>
      <w:r w:rsidRPr="00C45BD6">
        <w:rPr>
          <w:b/>
          <w:bCs/>
          <w:sz w:val="32"/>
          <w:szCs w:val="32"/>
        </w:rPr>
        <w:t>Queue Message that will trigger the experiment:</w:t>
      </w:r>
    </w:p>
    <w:p w14:paraId="7223FA1D" w14:textId="363AD323" w:rsidR="00C45BD6" w:rsidRDefault="00C45BD6" w:rsidP="00DA0E2C">
      <w:pPr>
        <w:rPr>
          <w:b/>
          <w:bCs/>
          <w:sz w:val="32"/>
          <w:szCs w:val="32"/>
        </w:rPr>
      </w:pPr>
      <w:r>
        <w:rPr>
          <w:b/>
          <w:bCs/>
          <w:noProof/>
          <w:sz w:val="32"/>
          <w:szCs w:val="32"/>
        </w:rPr>
        <w:drawing>
          <wp:inline distT="0" distB="0" distL="0" distR="0" wp14:anchorId="09C2B119" wp14:editId="3B6BEE5E">
            <wp:extent cx="5000625" cy="2321337"/>
            <wp:effectExtent l="0" t="0" r="0" b="0"/>
            <wp:docPr id="20609118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1187"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9763" cy="2325579"/>
                    </a:xfrm>
                    <a:prstGeom prst="rect">
                      <a:avLst/>
                    </a:prstGeom>
                  </pic:spPr>
                </pic:pic>
              </a:graphicData>
            </a:graphic>
          </wp:inline>
        </w:drawing>
      </w:r>
    </w:p>
    <w:p w14:paraId="373E5CCD" w14:textId="5D2A419E" w:rsidR="00EB5393" w:rsidRDefault="00EB5393" w:rsidP="00DA0E2C">
      <w:pPr>
        <w:rPr>
          <w:b/>
          <w:bCs/>
          <w:sz w:val="32"/>
          <w:szCs w:val="32"/>
        </w:rPr>
      </w:pPr>
      <w:r w:rsidRPr="00EB5393">
        <w:rPr>
          <w:b/>
          <w:bCs/>
          <w:sz w:val="32"/>
          <w:szCs w:val="32"/>
        </w:rPr>
        <w:lastRenderedPageBreak/>
        <w:t xml:space="preserve">Step2: Pulling docker image from azure container </w:t>
      </w:r>
      <w:proofErr w:type="gramStart"/>
      <w:r w:rsidRPr="00EB5393">
        <w:rPr>
          <w:b/>
          <w:bCs/>
          <w:sz w:val="32"/>
          <w:szCs w:val="32"/>
        </w:rPr>
        <w:t>registry</w:t>
      </w:r>
      <w:proofErr w:type="gramEnd"/>
    </w:p>
    <w:p w14:paraId="3EAB1A80" w14:textId="77777777" w:rsidR="00EB5393" w:rsidRDefault="00EB5393" w:rsidP="00DA0E2C">
      <w:pPr>
        <w:rPr>
          <w:b/>
          <w:bCs/>
          <w:sz w:val="32"/>
          <w:szCs w:val="32"/>
        </w:rPr>
      </w:pPr>
    </w:p>
    <w:p w14:paraId="21934302" w14:textId="0527DABD" w:rsidR="00EB5393" w:rsidRDefault="00EB5393" w:rsidP="00DA0E2C">
      <w:pPr>
        <w:rPr>
          <w:b/>
          <w:bCs/>
          <w:sz w:val="32"/>
          <w:szCs w:val="32"/>
        </w:rPr>
      </w:pPr>
      <w:r w:rsidRPr="00EB5393">
        <w:rPr>
          <w:b/>
          <w:bCs/>
          <w:sz w:val="32"/>
          <w:szCs w:val="32"/>
        </w:rPr>
        <w:t>Step3: Describe the Experiment Result Output Container</w:t>
      </w:r>
    </w:p>
    <w:p w14:paraId="2D6170AA" w14:textId="77777777" w:rsidR="00EB5393" w:rsidRDefault="00EB5393" w:rsidP="00DA0E2C">
      <w:pPr>
        <w:rPr>
          <w:b/>
          <w:bCs/>
          <w:sz w:val="32"/>
          <w:szCs w:val="32"/>
        </w:rPr>
      </w:pPr>
    </w:p>
    <w:p w14:paraId="48C99F4E" w14:textId="29DD79F7" w:rsidR="00EB5393" w:rsidRPr="00550044" w:rsidRDefault="00EB5393" w:rsidP="00DA0E2C">
      <w:pPr>
        <w:rPr>
          <w:b/>
          <w:bCs/>
          <w:sz w:val="32"/>
          <w:szCs w:val="32"/>
        </w:rPr>
      </w:pPr>
      <w:r w:rsidRPr="00EB5393">
        <w:rPr>
          <w:b/>
          <w:bCs/>
          <w:sz w:val="32"/>
          <w:szCs w:val="32"/>
        </w:rPr>
        <w:t>Step4: Experiment Result</w:t>
      </w:r>
    </w:p>
    <w:sectPr w:rsidR="00EB5393" w:rsidRPr="005500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2151"/>
    <w:rsid w:val="001434F3"/>
    <w:rsid w:val="001A5211"/>
    <w:rsid w:val="001E5E68"/>
    <w:rsid w:val="002E2CA4"/>
    <w:rsid w:val="00404C9E"/>
    <w:rsid w:val="00550044"/>
    <w:rsid w:val="007E2151"/>
    <w:rsid w:val="00905FCB"/>
    <w:rsid w:val="00A64526"/>
    <w:rsid w:val="00B578B1"/>
    <w:rsid w:val="00C45BD6"/>
    <w:rsid w:val="00D744B0"/>
    <w:rsid w:val="00DA0E2C"/>
    <w:rsid w:val="00DE040F"/>
    <w:rsid w:val="00EA6F8F"/>
    <w:rsid w:val="00EB5393"/>
    <w:rsid w:val="00F1314B"/>
    <w:rsid w:val="00F678D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3AE6"/>
  <w15:docId w15:val="{29525108-A525-472F-838B-C517281B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0E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next w:val="Normal"/>
    <w:link w:val="Heading2Char"/>
    <w:uiPriority w:val="9"/>
    <w:semiHidden/>
    <w:unhideWhenUsed/>
    <w:qFormat/>
    <w:rsid w:val="00A645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E2C"/>
    <w:rPr>
      <w:rFonts w:ascii="Times New Roman" w:eastAsia="Times New Roman" w:hAnsi="Times New Roman" w:cs="Times New Roman"/>
      <w:b/>
      <w:bCs/>
      <w:kern w:val="36"/>
      <w:sz w:val="48"/>
      <w:szCs w:val="48"/>
      <w:lang w:val="en-ID" w:eastAsia="en-ID"/>
    </w:rPr>
  </w:style>
  <w:style w:type="character" w:styleId="Hyperlink">
    <w:name w:val="Hyperlink"/>
    <w:basedOn w:val="DefaultParagraphFont"/>
    <w:uiPriority w:val="99"/>
    <w:semiHidden/>
    <w:unhideWhenUsed/>
    <w:rsid w:val="00DA0E2C"/>
    <w:rPr>
      <w:color w:val="0000FF"/>
      <w:u w:val="single"/>
    </w:rPr>
  </w:style>
  <w:style w:type="paragraph" w:styleId="BodyText">
    <w:name w:val="Body Text"/>
    <w:basedOn w:val="Normal"/>
    <w:link w:val="BodyTextChar"/>
    <w:rsid w:val="00DA0E2C"/>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DA0E2C"/>
    <w:rPr>
      <w:rFonts w:ascii="Times New Roman" w:eastAsia="SimSun" w:hAnsi="Times New Roman" w:cs="Times New Roman"/>
      <w:spacing w:val="-1"/>
      <w:kern w:val="0"/>
      <w:sz w:val="20"/>
      <w:szCs w:val="20"/>
      <w:lang w:val="x-none" w:eastAsia="x-none"/>
      <w14:ligatures w14:val="none"/>
    </w:rPr>
  </w:style>
  <w:style w:type="character" w:customStyle="1" w:styleId="Heading2Char">
    <w:name w:val="Heading 2 Char"/>
    <w:basedOn w:val="DefaultParagraphFont"/>
    <w:link w:val="Heading2"/>
    <w:uiPriority w:val="9"/>
    <w:semiHidden/>
    <w:rsid w:val="00A645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F13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5863">
      <w:bodyDiv w:val="1"/>
      <w:marLeft w:val="0"/>
      <w:marRight w:val="0"/>
      <w:marTop w:val="0"/>
      <w:marBottom w:val="0"/>
      <w:divBdr>
        <w:top w:val="none" w:sz="0" w:space="0" w:color="auto"/>
        <w:left w:val="none" w:sz="0" w:space="0" w:color="auto"/>
        <w:bottom w:val="none" w:sz="0" w:space="0" w:color="auto"/>
        <w:right w:val="none" w:sz="0" w:space="0" w:color="auto"/>
      </w:divBdr>
    </w:div>
    <w:div w:id="176579345">
      <w:bodyDiv w:val="1"/>
      <w:marLeft w:val="0"/>
      <w:marRight w:val="0"/>
      <w:marTop w:val="0"/>
      <w:marBottom w:val="0"/>
      <w:divBdr>
        <w:top w:val="none" w:sz="0" w:space="0" w:color="auto"/>
        <w:left w:val="none" w:sz="0" w:space="0" w:color="auto"/>
        <w:bottom w:val="none" w:sz="0" w:space="0" w:color="auto"/>
        <w:right w:val="none" w:sz="0" w:space="0" w:color="auto"/>
      </w:divBdr>
    </w:div>
    <w:div w:id="246155051">
      <w:bodyDiv w:val="1"/>
      <w:marLeft w:val="0"/>
      <w:marRight w:val="0"/>
      <w:marTop w:val="0"/>
      <w:marBottom w:val="0"/>
      <w:divBdr>
        <w:top w:val="none" w:sz="0" w:space="0" w:color="auto"/>
        <w:left w:val="none" w:sz="0" w:space="0" w:color="auto"/>
        <w:bottom w:val="none" w:sz="0" w:space="0" w:color="auto"/>
        <w:right w:val="none" w:sz="0" w:space="0" w:color="auto"/>
      </w:divBdr>
    </w:div>
    <w:div w:id="374157082">
      <w:bodyDiv w:val="1"/>
      <w:marLeft w:val="0"/>
      <w:marRight w:val="0"/>
      <w:marTop w:val="0"/>
      <w:marBottom w:val="0"/>
      <w:divBdr>
        <w:top w:val="none" w:sz="0" w:space="0" w:color="auto"/>
        <w:left w:val="none" w:sz="0" w:space="0" w:color="auto"/>
        <w:bottom w:val="none" w:sz="0" w:space="0" w:color="auto"/>
        <w:right w:val="none" w:sz="0" w:space="0" w:color="auto"/>
      </w:divBdr>
    </w:div>
    <w:div w:id="794447309">
      <w:bodyDiv w:val="1"/>
      <w:marLeft w:val="0"/>
      <w:marRight w:val="0"/>
      <w:marTop w:val="0"/>
      <w:marBottom w:val="0"/>
      <w:divBdr>
        <w:top w:val="none" w:sz="0" w:space="0" w:color="auto"/>
        <w:left w:val="none" w:sz="0" w:space="0" w:color="auto"/>
        <w:bottom w:val="none" w:sz="0" w:space="0" w:color="auto"/>
        <w:right w:val="none" w:sz="0" w:space="0" w:color="auto"/>
      </w:divBdr>
    </w:div>
    <w:div w:id="1066953961">
      <w:bodyDiv w:val="1"/>
      <w:marLeft w:val="0"/>
      <w:marRight w:val="0"/>
      <w:marTop w:val="0"/>
      <w:marBottom w:val="0"/>
      <w:divBdr>
        <w:top w:val="none" w:sz="0" w:space="0" w:color="auto"/>
        <w:left w:val="none" w:sz="0" w:space="0" w:color="auto"/>
        <w:bottom w:val="none" w:sz="0" w:space="0" w:color="auto"/>
        <w:right w:val="none" w:sz="0" w:space="0" w:color="auto"/>
      </w:divBdr>
    </w:div>
    <w:div w:id="111621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Shamsir Doha</dc:creator>
  <cp:keywords/>
  <dc:description/>
  <cp:lastModifiedBy>Shamsir Doha</cp:lastModifiedBy>
  <cp:revision>10</cp:revision>
  <dcterms:created xsi:type="dcterms:W3CDTF">2023-09-25T18:32:00Z</dcterms:created>
  <dcterms:modified xsi:type="dcterms:W3CDTF">2023-09-25T19:49:00Z</dcterms:modified>
</cp:coreProperties>
</file>