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Courier" w:cs="Courier" w:eastAsia="Courier" w:hAnsi="Courier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85"/>
        <w:tblGridChange w:id="0">
          <w:tblGrid>
            <w:gridCol w:w="585"/>
            <w:gridCol w:w="8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public class Trace1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public int p = 3, y = 2, 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public void methodA(){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int x = 0, y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y = y + this.y;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x = sum + 2 + 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sum = x + methodB(p, y) + this.y;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.println(x + " " + y+ " " + sum);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public int methodB(int p, int n){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int x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y = this.y + (++p);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x = x + 2 + 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sum = sum + x + 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.println(x + " " + y+ " " + sum);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return sum;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hd w:fill="fffffe" w:val="clear"/>
        <w:spacing w:line="240" w:lineRule="auto"/>
        <w:ind w:left="90" w:firstLine="0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240" w:lineRule="auto"/>
        <w:ind w:left="9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Driver code:</w:t>
      </w:r>
    </w:p>
    <w:tbl>
      <w:tblPr>
        <w:tblStyle w:val="Table2"/>
        <w:tblW w:w="94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5"/>
        <w:gridCol w:w="1095"/>
        <w:gridCol w:w="1050"/>
        <w:gridCol w:w="1110"/>
        <w:tblGridChange w:id="0">
          <w:tblGrid>
            <w:gridCol w:w="6195"/>
            <w:gridCol w:w="1095"/>
            <w:gridCol w:w="1050"/>
            <w:gridCol w:w="11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Tester1 {</w:t>
            </w:r>
          </w:p>
          <w:p w:rsidR="00000000" w:rsidDel="00000000" w:rsidP="00000000" w:rsidRDefault="00000000" w:rsidRPr="00000000" w14:paraId="00000029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public static void main(String [] args){</w:t>
            </w:r>
          </w:p>
          <w:p w:rsidR="00000000" w:rsidDel="00000000" w:rsidP="00000000" w:rsidRDefault="00000000" w:rsidRPr="00000000" w14:paraId="0000002A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Trace1 t1 = new Trace1();</w:t>
            </w:r>
          </w:p>
          <w:p w:rsidR="00000000" w:rsidDel="00000000" w:rsidP="00000000" w:rsidRDefault="00000000" w:rsidRPr="00000000" w14:paraId="0000002B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t1.methodA();</w:t>
            </w:r>
          </w:p>
          <w:p w:rsidR="00000000" w:rsidDel="00000000" w:rsidP="00000000" w:rsidRDefault="00000000" w:rsidRPr="00000000" w14:paraId="0000002C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t1.methodA();</w:t>
            </w:r>
          </w:p>
          <w:p w:rsidR="00000000" w:rsidDel="00000000" w:rsidP="00000000" w:rsidRDefault="00000000" w:rsidRPr="00000000" w14:paraId="0000002D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Trace1 t2 = new Trace1();</w:t>
            </w:r>
          </w:p>
          <w:p w:rsidR="00000000" w:rsidDel="00000000" w:rsidP="00000000" w:rsidRDefault="00000000" w:rsidRPr="00000000" w14:paraId="0000002E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System.out.println(t2.methodB(2,3));</w:t>
            </w:r>
          </w:p>
          <w:p w:rsidR="00000000" w:rsidDel="00000000" w:rsidP="00000000" w:rsidRDefault="00000000" w:rsidRPr="00000000" w14:paraId="0000002F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0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hd w:fill="fffffe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b w:val="1"/>
                <w:color w:val="0033b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Sum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ind w:left="9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the code in java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“Vehicle”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class. The tester class and the output is given below:</w:t>
      </w:r>
    </w:p>
    <w:tbl>
      <w:tblPr>
        <w:tblStyle w:val="Table3"/>
        <w:tblW w:w="11619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gridCol w:w="4059.0000000000005"/>
        <w:tblGridChange w:id="0">
          <w:tblGrid>
            <w:gridCol w:w="7560"/>
            <w:gridCol w:w="4059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TesterVehicle{</w:t>
            </w:r>
          </w:p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public static void main(String [] args){ </w:t>
            </w:r>
          </w:p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Vehicle car = new Vehicle();</w:t>
            </w:r>
          </w:p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System.out.println("Attributes of car object:");</w:t>
            </w:r>
          </w:p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System.out.println(car.type);</w:t>
            </w:r>
          </w:p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System.out.println(car.wheels);</w:t>
            </w:r>
          </w:p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System.out.println(car.color);</w:t>
            </w:r>
          </w:p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System.out.println("=========");</w:t>
            </w:r>
          </w:p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Vehicle bike = new Vehicle();</w:t>
            </w:r>
          </w:p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bike.type="Motor bike";</w:t>
            </w:r>
          </w:p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bike.wheels=2;</w:t>
            </w:r>
          </w:p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bike.color="Red";</w:t>
            </w:r>
          </w:p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System.out.println("Attributes of bike object:");</w:t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System.out.println(bike.type);</w:t>
            </w:r>
          </w:p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System.out.println(bike.wheels);</w:t>
            </w:r>
          </w:p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System.out.println(bike.color);</w:t>
            </w:r>
          </w:p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Attributes of car object: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Attributes of bike object: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Motor bike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192.00000000000003" w:lineRule="auto"/>
              <w:rPr>
                <w:rFonts w:ascii="Courier" w:cs="Courier" w:eastAsia="Courier" w:hAnsi="Couri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192.00000000000003" w:lineRule="auto"/>
              <w:rPr>
                <w:rFonts w:ascii="Courier" w:cs="Courier" w:eastAsia="Courier" w:hAnsi="Couri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317" w:tblpY="0"/>
        <w:tblW w:w="11964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gridCol w:w="5079"/>
        <w:tblGridChange w:id="0">
          <w:tblGrid>
            <w:gridCol w:w="6885"/>
            <w:gridCol w:w="50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public class TesterCourse{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public static void main(String[] args) 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Course c1 = new Course();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Course c2 = new Course();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Nunito" w:cs="Nunito" w:eastAsia="Nunito" w:hAnsi="Nunito"/>
                <w:b w:val="1"/>
                <w:i w:val="1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.println("========== 1 ==========");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c1.createCourse("Programming Language I", "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CSE110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", 3);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c1.displayCourse();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Nunito" w:cs="Nunito" w:eastAsia="Nunito" w:hAnsi="Nunito"/>
                <w:b w:val="1"/>
                <w:i w:val="1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.println("========== 2 ==========");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c2.createCourse("Data Structures", "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CSE220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", 3);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c2.displayCourse();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Nunito" w:cs="Nunito" w:eastAsia="Nunito" w:hAnsi="Nunito"/>
                <w:b w:val="1"/>
                <w:i w:val="1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.println("========== 3 ==========");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c1.updateCourse("Programming Language II", "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CSE111</w:t>
            </w: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", 3);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    c1.displayCourse();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90" w:firstLine="0"/>
              <w:rPr>
                <w:rFonts w:ascii="Nunito" w:cs="Nunito" w:eastAsia="Nunito" w:hAnsi="Nunito"/>
                <w:b w:val="1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highlight w:val="whit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 1 ==========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Name: Programming Language I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Code: CSE110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 2 ==========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Name: Data Structures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Code: CSE220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========== 3 ==========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Name: Programming Language II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Code: CSE111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so that the tester code generates the given output:</w:t>
      </w:r>
    </w:p>
    <w:p w:rsidR="00000000" w:rsidDel="00000000" w:rsidP="00000000" w:rsidRDefault="00000000" w:rsidRPr="00000000" w14:paraId="00000091">
      <w:pPr>
        <w:ind w:left="9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4845"/>
        <w:tblGridChange w:id="0">
          <w:tblGrid>
            <w:gridCol w:w="5790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TesterDog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627a"/>
                <w:highlight w:val="white"/>
                <w:rtl w:val="0"/>
              </w:rPr>
              <w:t xml:space="preserve">main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Dog scooby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Dog oldie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Dog goofy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Dog();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       scooby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.changeName(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"Scooby"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.changeName(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"Goofy"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"1.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"2.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"3.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"White"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"4.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oldie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"5.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"6.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"Brown"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"7.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scooby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.bark());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"8. ==============="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highlight w:val="white"/>
                <w:rtl w:val="0"/>
              </w:rPr>
              <w:t xml:space="preserve">goofy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.changeColor(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67d17"/>
                <w:highlight w:val="white"/>
                <w:rtl w:val="0"/>
              </w:rPr>
              <w:t xml:space="preserve">"Black"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90" w:firstLine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1. ===============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Scooby is barking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2. ===============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 dog is barking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3. ===============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This dog is White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4. ===============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White dog is barking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5. ===============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Goofy is barking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6. ===============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Scooby is Brown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7. ===============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Scooby the Brown dog is barking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8. ===============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90" w:firstLine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Goofy is Black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Reader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in such a way so that the following code provides the expected output.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reader will have a name, capacity to read and an array of books they are reading.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initial capacity of a reader will be 0. The initial name will be “New user”.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new array is created every time a reader’s capacity is increased, which replaces the initial array.</w:t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350"/>
        <w:tblGridChange w:id="0">
          <w:tblGrid>
            <w:gridCol w:w="501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Reader_tester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Open Sans" w:cs="Open Sans" w:eastAsia="Open Sans" w:hAnsi="Open Sans"/>
                <w:color w:val="00627a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Reader r1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Reader();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Reader r2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Open Sans" w:cs="Open Sans" w:eastAsia="Open Sans" w:hAnsi="Open Sans"/>
                <w:color w:val="0033b3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Reader();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.createReader(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"Albert"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.createReader(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"Issac"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"1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"2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"Java"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"Python"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"C++"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r2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"3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"C#"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"Rust"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"GoLang"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"4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.increaseCapacity(</w:t>
            </w:r>
            <w:r w:rsidDel="00000000" w:rsidR="00000000" w:rsidRPr="00000000">
              <w:rPr>
                <w:rFonts w:ascii="Open Sans" w:cs="Open Sans" w:eastAsia="Open Sans" w:hAnsi="Open Sans"/>
                <w:color w:val="1750eb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.addBook(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"Python"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       System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87109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Open Sans" w:cs="Open Sans" w:eastAsia="Open Sans" w:hAnsi="Open Sans"/>
                <w:color w:val="067d17"/>
                <w:highlight w:val="white"/>
                <w:rtl w:val="0"/>
              </w:rPr>
              <w:t xml:space="preserve">"5 =========="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Open Sans" w:cs="Open Sans" w:eastAsia="Open Sans" w:hAnsi="Open Sans"/>
                <w:highlight w:val="white"/>
                <w:rtl w:val="0"/>
              </w:rPr>
              <w:t xml:space="preserve">r1</w:t>
            </w: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.readerInfo();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080808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8080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==========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Albert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Capacity: 2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books added yet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==========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Issac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Capacity: 5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1: Java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2: Python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3: C++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==========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more space for new book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==========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Albert's capacity increased to 5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==========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Messi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Capacity: 5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Books: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1: C#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2: Rust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Book 3: Python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ambria"/>
  <w:font w:name="Courier New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