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4046" w14:textId="3219CBF8" w:rsidR="000E05FC" w:rsidRPr="000E05FC" w:rsidRDefault="000E05FC" w:rsidP="00F20EE2">
      <w:pPr>
        <w:pStyle w:val="1"/>
        <w:spacing w:after="120"/>
        <w:rPr>
          <w:rFonts w:asciiTheme="minorHAnsi" w:hAnsiTheme="minorHAnsi" w:cstheme="minorBidi"/>
          <w:sz w:val="24"/>
          <w:szCs w:val="24"/>
        </w:rPr>
      </w:pPr>
      <w:r w:rsidRPr="00153B3F">
        <w:t xml:space="preserve">User </w:t>
      </w:r>
      <w:r w:rsidRPr="00153B3F">
        <w:rPr>
          <w:lang w:val="en-US"/>
        </w:rPr>
        <w:t>S</w:t>
      </w:r>
      <w:proofErr w:type="spellStart"/>
      <w:r w:rsidRPr="00153B3F">
        <w:t>tory</w:t>
      </w:r>
      <w:proofErr w:type="spellEnd"/>
    </w:p>
    <w:p w14:paraId="5D101EE0" w14:textId="3F0CBB13" w:rsidR="00EC6355" w:rsidRPr="000E05FC" w:rsidRDefault="00EC6355" w:rsidP="000E05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05FC">
        <w:rPr>
          <w:rFonts w:ascii="Times New Roman" w:hAnsi="Times New Roman" w:cs="Times New Roman"/>
          <w:sz w:val="28"/>
          <w:szCs w:val="28"/>
        </w:rPr>
        <w:t>Я, как бухгалтер, хочу автоматически формировать отчет по форме 101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чтобы сократить время подготовки отчетности и снизить вероятность ошибок</w:t>
      </w:r>
      <w:r w:rsidR="000E05FC">
        <w:rPr>
          <w:rFonts w:ascii="Times New Roman" w:hAnsi="Times New Roman" w:cs="Times New Roman"/>
          <w:sz w:val="28"/>
          <w:szCs w:val="28"/>
        </w:rPr>
        <w:t>.</w:t>
      </w:r>
    </w:p>
    <w:p w14:paraId="4E7D4FB7" w14:textId="0DD8D03E" w:rsidR="00EC6355" w:rsidRPr="000E05FC" w:rsidRDefault="00EC6355" w:rsidP="000E05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05FC">
        <w:rPr>
          <w:rFonts w:ascii="Times New Roman" w:hAnsi="Times New Roman" w:cs="Times New Roman"/>
          <w:sz w:val="28"/>
          <w:szCs w:val="28"/>
        </w:rPr>
        <w:t>Я, как бухгалтер, хочу проверять корректность данных перед формированием отчета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чтобы избежать ошибок при отправке в ЦБ</w:t>
      </w:r>
      <w:r w:rsidR="000E05FC">
        <w:rPr>
          <w:rFonts w:ascii="Times New Roman" w:hAnsi="Times New Roman" w:cs="Times New Roman"/>
          <w:sz w:val="28"/>
          <w:szCs w:val="28"/>
        </w:rPr>
        <w:t>.</w:t>
      </w:r>
    </w:p>
    <w:p w14:paraId="3867FF3D" w14:textId="54EE5A2A" w:rsidR="00EC6355" w:rsidRPr="000E05FC" w:rsidRDefault="00EC6355" w:rsidP="000E05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05FC">
        <w:rPr>
          <w:rFonts w:ascii="Times New Roman" w:hAnsi="Times New Roman" w:cs="Times New Roman"/>
          <w:sz w:val="28"/>
          <w:szCs w:val="28"/>
        </w:rPr>
        <w:t>Я, как сотрудник отчетности, хочу выбирать период отчетности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чтобы формировать отчеты за нужный временной интервал</w:t>
      </w:r>
      <w:r w:rsidR="000E05FC">
        <w:rPr>
          <w:rFonts w:ascii="Times New Roman" w:hAnsi="Times New Roman" w:cs="Times New Roman"/>
          <w:sz w:val="28"/>
          <w:szCs w:val="28"/>
        </w:rPr>
        <w:t>.</w:t>
      </w:r>
    </w:p>
    <w:p w14:paraId="08B7A63F" w14:textId="181C349B" w:rsidR="00EC6355" w:rsidRPr="000E05FC" w:rsidRDefault="00EC6355" w:rsidP="000E05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05FC">
        <w:rPr>
          <w:rFonts w:ascii="Times New Roman" w:hAnsi="Times New Roman" w:cs="Times New Roman"/>
          <w:sz w:val="28"/>
          <w:szCs w:val="28"/>
        </w:rPr>
        <w:t>Я, как аналитик, хочу применять фильтры на дашборде (по периоду, счетам,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подразделениям)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чтобы анализировать данные в нужных разрезах</w:t>
      </w:r>
      <w:r w:rsidR="000E05FC">
        <w:rPr>
          <w:rFonts w:ascii="Times New Roman" w:hAnsi="Times New Roman" w:cs="Times New Roman"/>
          <w:sz w:val="28"/>
          <w:szCs w:val="28"/>
        </w:rPr>
        <w:t>.</w:t>
      </w:r>
    </w:p>
    <w:p w14:paraId="67622F9C" w14:textId="19602A1C" w:rsidR="003F0861" w:rsidRDefault="00EC6355" w:rsidP="003F086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05FC">
        <w:rPr>
          <w:rFonts w:ascii="Times New Roman" w:hAnsi="Times New Roman" w:cs="Times New Roman"/>
          <w:sz w:val="28"/>
          <w:szCs w:val="28"/>
        </w:rPr>
        <w:t>Я, как аналитик, хочу работать с историческими данными отчетности</w:t>
      </w:r>
      <w:r w:rsidR="00C42E2A" w:rsidRPr="000E05FC">
        <w:rPr>
          <w:rFonts w:ascii="Times New Roman" w:hAnsi="Times New Roman" w:cs="Times New Roman"/>
          <w:sz w:val="28"/>
          <w:szCs w:val="28"/>
        </w:rPr>
        <w:t xml:space="preserve"> </w:t>
      </w:r>
      <w:r w:rsidRPr="000E05FC">
        <w:rPr>
          <w:rFonts w:ascii="Times New Roman" w:hAnsi="Times New Roman" w:cs="Times New Roman"/>
          <w:sz w:val="28"/>
          <w:szCs w:val="28"/>
        </w:rPr>
        <w:t>чтобы анализировать изменения показателей и выявлять ошибки</w:t>
      </w:r>
      <w:r w:rsidR="000E05FC">
        <w:rPr>
          <w:rFonts w:ascii="Times New Roman" w:hAnsi="Times New Roman" w:cs="Times New Roman"/>
          <w:sz w:val="28"/>
          <w:szCs w:val="28"/>
        </w:rPr>
        <w:t>.</w:t>
      </w:r>
    </w:p>
    <w:p w14:paraId="2712CBDA" w14:textId="77777777" w:rsidR="008831FB" w:rsidRDefault="008831FB" w:rsidP="008831FB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A60096E" w14:textId="60C72C30" w:rsidR="003F0861" w:rsidRDefault="003F0861" w:rsidP="00F20EE2">
      <w:pPr>
        <w:pStyle w:val="1"/>
        <w:spacing w:after="120"/>
      </w:pPr>
      <w:proofErr w:type="spellStart"/>
      <w:r w:rsidRPr="00153B3F">
        <w:t>Use</w:t>
      </w:r>
      <w:proofErr w:type="spellEnd"/>
      <w:r w:rsidRPr="00153B3F">
        <w:t xml:space="preserve"> Case</w:t>
      </w:r>
    </w:p>
    <w:p w14:paraId="3C76FFA7" w14:textId="4FC0FC5A" w:rsidR="00BA293F" w:rsidRPr="00BA293F" w:rsidRDefault="00BA293F" w:rsidP="00BA293F">
      <w:pPr>
        <w:pStyle w:val="2"/>
      </w:pPr>
      <w:r w:rsidRPr="00BA293F">
        <w:t>Формирование отчета по форме 101</w:t>
      </w:r>
    </w:p>
    <w:tbl>
      <w:tblPr>
        <w:tblStyle w:val="ac"/>
        <w:tblW w:w="9640" w:type="dxa"/>
        <w:tblInd w:w="-147" w:type="dxa"/>
        <w:tblLook w:val="04A0" w:firstRow="1" w:lastRow="0" w:firstColumn="1" w:lastColumn="0" w:noHBand="0" w:noVBand="1"/>
      </w:tblPr>
      <w:tblGrid>
        <w:gridCol w:w="566"/>
        <w:gridCol w:w="2475"/>
        <w:gridCol w:w="6599"/>
      </w:tblGrid>
      <w:tr w:rsidR="00A8545E" w:rsidRPr="00A8545E" w14:paraId="42A89338" w14:textId="77777777" w:rsidTr="004C1AF6">
        <w:tc>
          <w:tcPr>
            <w:tcW w:w="566" w:type="dxa"/>
            <w:vAlign w:val="center"/>
          </w:tcPr>
          <w:p w14:paraId="1849C8D6" w14:textId="47E0D547" w:rsidR="00A8545E" w:rsidRPr="000429CB" w:rsidRDefault="00A8545E" w:rsidP="00374E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475" w:type="dxa"/>
            <w:vAlign w:val="center"/>
          </w:tcPr>
          <w:p w14:paraId="61AA6F04" w14:textId="1762EB73" w:rsidR="00A8545E" w:rsidRPr="000429CB" w:rsidRDefault="00A8545E" w:rsidP="00374E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</w:t>
            </w:r>
          </w:p>
        </w:tc>
        <w:tc>
          <w:tcPr>
            <w:tcW w:w="6599" w:type="dxa"/>
            <w:vAlign w:val="center"/>
          </w:tcPr>
          <w:p w14:paraId="6271CBE9" w14:textId="48EF4869" w:rsidR="00A8545E" w:rsidRPr="000429CB" w:rsidRDefault="00A8545E" w:rsidP="00374E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2B1242" w:rsidRPr="00A8545E" w14:paraId="21C787B8" w14:textId="77777777" w:rsidTr="004C1AF6">
        <w:tc>
          <w:tcPr>
            <w:tcW w:w="566" w:type="dxa"/>
            <w:vAlign w:val="center"/>
          </w:tcPr>
          <w:p w14:paraId="7718BC34" w14:textId="1EB9AF60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75" w:type="dxa"/>
            <w:vAlign w:val="center"/>
          </w:tcPr>
          <w:p w14:paraId="0AF92149" w14:textId="5489B770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599" w:type="dxa"/>
            <w:vAlign w:val="center"/>
          </w:tcPr>
          <w:p w14:paraId="127EB3E1" w14:textId="424F1B0E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Вызывает окно формирования отчета по форме 101</w:t>
            </w:r>
          </w:p>
        </w:tc>
      </w:tr>
      <w:tr w:rsidR="002B1242" w:rsidRPr="00A8545E" w14:paraId="6BCE2180" w14:textId="77777777" w:rsidTr="004C1AF6">
        <w:tc>
          <w:tcPr>
            <w:tcW w:w="566" w:type="dxa"/>
            <w:vAlign w:val="center"/>
          </w:tcPr>
          <w:p w14:paraId="7EAE7488" w14:textId="6FCDB9FB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75" w:type="dxa"/>
            <w:vAlign w:val="center"/>
          </w:tcPr>
          <w:p w14:paraId="05B98BAE" w14:textId="4264C07A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3A3058DE" w14:textId="2E38F08C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Проверяет наличие прав у пользователя на вызов отчета</w:t>
            </w:r>
          </w:p>
        </w:tc>
      </w:tr>
      <w:tr w:rsidR="002B1242" w:rsidRPr="00A8545E" w14:paraId="11630AE3" w14:textId="77777777" w:rsidTr="004C1AF6">
        <w:tc>
          <w:tcPr>
            <w:tcW w:w="566" w:type="dxa"/>
            <w:vAlign w:val="center"/>
          </w:tcPr>
          <w:p w14:paraId="5DE81812" w14:textId="5970F7BC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475" w:type="dxa"/>
            <w:vAlign w:val="center"/>
          </w:tcPr>
          <w:p w14:paraId="2BF04C06" w14:textId="5DDCCF12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3CA141B8" w14:textId="3C1BF6DF" w:rsidR="00A8545E" w:rsidRPr="006E6C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Права есть</w:t>
            </w:r>
            <w:r w:rsidR="00C862D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A938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A93843">
              <w:rPr>
                <w:rFonts w:ascii="Times New Roman" w:hAnsi="Times New Roman" w:cs="Times New Roman"/>
                <w:sz w:val="28"/>
                <w:szCs w:val="28"/>
              </w:rPr>
              <w:t xml:space="preserve">— </w:t>
            </w: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продолжает выполнение</w:t>
            </w:r>
          </w:p>
        </w:tc>
      </w:tr>
      <w:tr w:rsidR="002B1242" w:rsidRPr="00A8545E" w14:paraId="0A82157A" w14:textId="77777777" w:rsidTr="004C1AF6">
        <w:tc>
          <w:tcPr>
            <w:tcW w:w="566" w:type="dxa"/>
            <w:vAlign w:val="center"/>
          </w:tcPr>
          <w:p w14:paraId="1FA54E2E" w14:textId="6A04F804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475" w:type="dxa"/>
            <w:vAlign w:val="center"/>
          </w:tcPr>
          <w:p w14:paraId="23B4F887" w14:textId="5BAB9F12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70AF2742" w14:textId="6179ABD2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Прав нет</w:t>
            </w:r>
            <w:r w:rsidR="00C862D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A0E75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="003A0E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выводит сообщение «Нет доступа»</w:t>
            </w:r>
          </w:p>
        </w:tc>
      </w:tr>
      <w:tr w:rsidR="002B1242" w:rsidRPr="00A8545E" w14:paraId="05713074" w14:textId="77777777" w:rsidTr="004C1AF6">
        <w:tc>
          <w:tcPr>
            <w:tcW w:w="566" w:type="dxa"/>
            <w:vAlign w:val="center"/>
          </w:tcPr>
          <w:p w14:paraId="3B7E9E98" w14:textId="11ED7CE6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75" w:type="dxa"/>
            <w:vAlign w:val="center"/>
          </w:tcPr>
          <w:p w14:paraId="03970CAE" w14:textId="29293948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554FD9" w:rsidRPr="00374E9D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37E4D" w:rsidRPr="00374E9D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554FD9" w:rsidRPr="00374E9D">
              <w:rPr>
                <w:rFonts w:ascii="Times New Roman" w:hAnsi="Times New Roman" w:cs="Times New Roman"/>
                <w:sz w:val="28"/>
                <w:szCs w:val="28"/>
              </w:rPr>
              <w:t>рава есть)</w:t>
            </w:r>
          </w:p>
        </w:tc>
        <w:tc>
          <w:tcPr>
            <w:tcW w:w="6599" w:type="dxa"/>
            <w:vAlign w:val="center"/>
          </w:tcPr>
          <w:p w14:paraId="54CE326C" w14:textId="692A4D57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Выбирает период отчетности и нажимает «Сформировать»</w:t>
            </w:r>
          </w:p>
        </w:tc>
      </w:tr>
      <w:tr w:rsidR="00A8545E" w:rsidRPr="00A8545E" w14:paraId="163F366D" w14:textId="77777777" w:rsidTr="004C1AF6">
        <w:tc>
          <w:tcPr>
            <w:tcW w:w="566" w:type="dxa"/>
            <w:vAlign w:val="center"/>
          </w:tcPr>
          <w:p w14:paraId="5824A28F" w14:textId="16E5FCBE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75" w:type="dxa"/>
            <w:vAlign w:val="center"/>
          </w:tcPr>
          <w:p w14:paraId="107D3247" w14:textId="101DBB5A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2DFE779B" w14:textId="5FA91341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Проверяет наличие данных за выбранный период</w:t>
            </w:r>
          </w:p>
        </w:tc>
      </w:tr>
      <w:tr w:rsidR="00A8545E" w:rsidRPr="00A8545E" w14:paraId="3F4696F4" w14:textId="77777777" w:rsidTr="004C1AF6">
        <w:tc>
          <w:tcPr>
            <w:tcW w:w="566" w:type="dxa"/>
            <w:vAlign w:val="center"/>
          </w:tcPr>
          <w:p w14:paraId="1217A128" w14:textId="7454A137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2475" w:type="dxa"/>
            <w:vAlign w:val="center"/>
          </w:tcPr>
          <w:p w14:paraId="2F8E3FCB" w14:textId="6DB9BDCE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7F32146D" w14:textId="15EEB585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Данные есть</w:t>
            </w:r>
            <w:r w:rsidR="00643560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4356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 xml:space="preserve"> формирует отчет</w:t>
            </w:r>
          </w:p>
        </w:tc>
      </w:tr>
      <w:tr w:rsidR="00A8545E" w:rsidRPr="00A8545E" w14:paraId="1065B23F" w14:textId="77777777" w:rsidTr="004C1AF6">
        <w:tc>
          <w:tcPr>
            <w:tcW w:w="566" w:type="dxa"/>
            <w:vAlign w:val="center"/>
          </w:tcPr>
          <w:p w14:paraId="1219E423" w14:textId="429171C4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2475" w:type="dxa"/>
            <w:vAlign w:val="center"/>
          </w:tcPr>
          <w:p w14:paraId="0651CFDC" w14:textId="60C64644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599" w:type="dxa"/>
            <w:vAlign w:val="center"/>
          </w:tcPr>
          <w:p w14:paraId="0B9FE6CB" w14:textId="31828548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Данные отсутствуют → выводит предупреждение «Нет данных»</w:t>
            </w:r>
          </w:p>
        </w:tc>
      </w:tr>
      <w:tr w:rsidR="00A8545E" w:rsidRPr="00A8545E" w14:paraId="43C10708" w14:textId="77777777" w:rsidTr="004C1AF6">
        <w:tc>
          <w:tcPr>
            <w:tcW w:w="566" w:type="dxa"/>
            <w:vAlign w:val="center"/>
          </w:tcPr>
          <w:p w14:paraId="2873CCB7" w14:textId="773FE82E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75" w:type="dxa"/>
            <w:vAlign w:val="center"/>
          </w:tcPr>
          <w:p w14:paraId="7D815A4C" w14:textId="71622CDC" w:rsidR="00A8545E" w:rsidRPr="00FF544A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FF54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="00FF544A">
              <w:rPr>
                <w:rFonts w:ascii="Times New Roman" w:hAnsi="Times New Roman" w:cs="Times New Roman"/>
                <w:sz w:val="28"/>
                <w:szCs w:val="28"/>
              </w:rPr>
              <w:t>(данные есть)</w:t>
            </w:r>
          </w:p>
        </w:tc>
        <w:tc>
          <w:tcPr>
            <w:tcW w:w="6599" w:type="dxa"/>
            <w:vAlign w:val="center"/>
          </w:tcPr>
          <w:p w14:paraId="6672234C" w14:textId="24BC4D3C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Генерирует отчет</w:t>
            </w:r>
          </w:p>
        </w:tc>
      </w:tr>
      <w:tr w:rsidR="00A8545E" w:rsidRPr="00A8545E" w14:paraId="0EE6C919" w14:textId="77777777" w:rsidTr="004C1AF6">
        <w:tc>
          <w:tcPr>
            <w:tcW w:w="566" w:type="dxa"/>
            <w:vAlign w:val="center"/>
          </w:tcPr>
          <w:p w14:paraId="5F379160" w14:textId="500A89C7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75" w:type="dxa"/>
            <w:vAlign w:val="center"/>
          </w:tcPr>
          <w:p w14:paraId="71D0F70C" w14:textId="3F5479AD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599" w:type="dxa"/>
            <w:vAlign w:val="center"/>
          </w:tcPr>
          <w:p w14:paraId="78A28C21" w14:textId="26CCA848" w:rsidR="00A8545E" w:rsidRPr="00374E9D" w:rsidRDefault="00A8545E" w:rsidP="00374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E9D">
              <w:rPr>
                <w:rFonts w:ascii="Times New Roman" w:hAnsi="Times New Roman" w:cs="Times New Roman"/>
                <w:sz w:val="28"/>
                <w:szCs w:val="28"/>
              </w:rPr>
              <w:t>Просматривает сформированный отчет и сохраняет его</w:t>
            </w:r>
          </w:p>
        </w:tc>
      </w:tr>
    </w:tbl>
    <w:p w14:paraId="480B118E" w14:textId="77777777" w:rsidR="00A8545E" w:rsidRDefault="00A8545E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9C9B5" w14:textId="77777777" w:rsidR="00F5112C" w:rsidRDefault="00F5112C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09EE68" w14:textId="77777777" w:rsidR="00F5112C" w:rsidRDefault="00F5112C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25C3D" w14:textId="77777777" w:rsidR="00F5112C" w:rsidRDefault="00F5112C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EEAF3" w14:textId="77777777" w:rsidR="00F5112C" w:rsidRDefault="00F5112C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EB3F44" w14:textId="246A5492" w:rsidR="00966673" w:rsidRDefault="00A40CBA" w:rsidP="00A40CBA">
      <w:pPr>
        <w:pStyle w:val="2"/>
      </w:pPr>
      <w:r w:rsidRPr="00A40CBA">
        <w:lastRenderedPageBreak/>
        <w:t>Загрузка данных в аналитическую витрину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566"/>
        <w:gridCol w:w="2519"/>
        <w:gridCol w:w="6373"/>
      </w:tblGrid>
      <w:tr w:rsidR="00966673" w14:paraId="0465D90E" w14:textId="77777777" w:rsidTr="008846A0">
        <w:tc>
          <w:tcPr>
            <w:tcW w:w="566" w:type="dxa"/>
            <w:vAlign w:val="center"/>
          </w:tcPr>
          <w:p w14:paraId="1BD5C4CC" w14:textId="2D8D4E7B" w:rsidR="00966673" w:rsidRPr="000429CB" w:rsidRDefault="00966673" w:rsidP="004471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519" w:type="dxa"/>
            <w:vAlign w:val="center"/>
          </w:tcPr>
          <w:p w14:paraId="72EB7F94" w14:textId="21088C04" w:rsidR="00966673" w:rsidRPr="000429CB" w:rsidRDefault="00966673" w:rsidP="004471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</w:t>
            </w:r>
          </w:p>
        </w:tc>
        <w:tc>
          <w:tcPr>
            <w:tcW w:w="6373" w:type="dxa"/>
            <w:vAlign w:val="center"/>
          </w:tcPr>
          <w:p w14:paraId="4F8A36D1" w14:textId="5FF04C4B" w:rsidR="00966673" w:rsidRPr="000429CB" w:rsidRDefault="00966673" w:rsidP="004471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9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966673" w14:paraId="6E4782FC" w14:textId="77777777" w:rsidTr="008846A0">
        <w:tc>
          <w:tcPr>
            <w:tcW w:w="566" w:type="dxa"/>
            <w:vAlign w:val="center"/>
          </w:tcPr>
          <w:p w14:paraId="52449B7E" w14:textId="20ABC718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9" w:type="dxa"/>
            <w:vAlign w:val="center"/>
          </w:tcPr>
          <w:p w14:paraId="2D0E0D76" w14:textId="7901A222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373" w:type="dxa"/>
            <w:vAlign w:val="center"/>
          </w:tcPr>
          <w:p w14:paraId="0F2735CC" w14:textId="4EB5D7F4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Запускает процесс загрузки данных в витрину</w:t>
            </w:r>
          </w:p>
        </w:tc>
      </w:tr>
      <w:tr w:rsidR="00966673" w14:paraId="3C03FB3B" w14:textId="77777777" w:rsidTr="008846A0">
        <w:tc>
          <w:tcPr>
            <w:tcW w:w="566" w:type="dxa"/>
            <w:vAlign w:val="center"/>
          </w:tcPr>
          <w:p w14:paraId="4879005F" w14:textId="312A912B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19" w:type="dxa"/>
            <w:vAlign w:val="center"/>
          </w:tcPr>
          <w:p w14:paraId="65101C0B" w14:textId="490FFD2E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3610C28A" w14:textId="0570B065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Проверяет доступ к источникам данных</w:t>
            </w:r>
          </w:p>
        </w:tc>
      </w:tr>
      <w:tr w:rsidR="00966673" w14:paraId="762B66AD" w14:textId="77777777" w:rsidTr="008846A0">
        <w:tc>
          <w:tcPr>
            <w:tcW w:w="566" w:type="dxa"/>
            <w:vAlign w:val="center"/>
          </w:tcPr>
          <w:p w14:paraId="62993CEE" w14:textId="4F2BCEA2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519" w:type="dxa"/>
            <w:vAlign w:val="center"/>
          </w:tcPr>
          <w:p w14:paraId="2BC3558C" w14:textId="5EA302AD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7FB5A297" w14:textId="1538912F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Доступ есть</w:t>
            </w:r>
            <w:r w:rsidR="00D96F6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6F6F">
              <w:rPr>
                <w:rFonts w:ascii="Times New Roman" w:hAnsi="Times New Roman" w:cs="Times New Roman"/>
                <w:sz w:val="28"/>
                <w:szCs w:val="28"/>
              </w:rPr>
              <w:t xml:space="preserve">— 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продолжает загрузку</w:t>
            </w:r>
          </w:p>
        </w:tc>
      </w:tr>
      <w:tr w:rsidR="00966673" w14:paraId="5067948A" w14:textId="77777777" w:rsidTr="008846A0">
        <w:tc>
          <w:tcPr>
            <w:tcW w:w="566" w:type="dxa"/>
            <w:vAlign w:val="center"/>
          </w:tcPr>
          <w:p w14:paraId="7A0EE35F" w14:textId="62FA195A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519" w:type="dxa"/>
            <w:vAlign w:val="center"/>
          </w:tcPr>
          <w:p w14:paraId="28359C57" w14:textId="2FAB7580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2BBB6D94" w14:textId="219FAAFF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Доступ отсутствует</w:t>
            </w:r>
            <w:r w:rsidR="00964BD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64BD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выводит сообщение об ошибке</w:t>
            </w:r>
          </w:p>
        </w:tc>
      </w:tr>
      <w:tr w:rsidR="00966673" w14:paraId="344557E9" w14:textId="77777777" w:rsidTr="008846A0">
        <w:tc>
          <w:tcPr>
            <w:tcW w:w="566" w:type="dxa"/>
            <w:vAlign w:val="center"/>
          </w:tcPr>
          <w:p w14:paraId="30BA60CE" w14:textId="049C23E7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9" w:type="dxa"/>
            <w:vAlign w:val="center"/>
          </w:tcPr>
          <w:p w14:paraId="79207D2C" w14:textId="7478AB87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4C6C82">
              <w:rPr>
                <w:rFonts w:ascii="Times New Roman" w:hAnsi="Times New Roman" w:cs="Times New Roman"/>
                <w:sz w:val="28"/>
                <w:szCs w:val="28"/>
              </w:rPr>
              <w:br/>
              <w:t>(доступ есть)</w:t>
            </w:r>
          </w:p>
        </w:tc>
        <w:tc>
          <w:tcPr>
            <w:tcW w:w="6373" w:type="dxa"/>
            <w:vAlign w:val="center"/>
          </w:tcPr>
          <w:p w14:paraId="6E6F05FB" w14:textId="02BB1CA0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Извлекает данные и выполняет очистку и трансформацию</w:t>
            </w:r>
          </w:p>
        </w:tc>
      </w:tr>
      <w:tr w:rsidR="00966673" w14:paraId="7B7C42B7" w14:textId="77777777" w:rsidTr="008846A0">
        <w:tc>
          <w:tcPr>
            <w:tcW w:w="566" w:type="dxa"/>
            <w:vAlign w:val="center"/>
          </w:tcPr>
          <w:p w14:paraId="7FC9CAC4" w14:textId="5F45E164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19" w:type="dxa"/>
            <w:vAlign w:val="center"/>
          </w:tcPr>
          <w:p w14:paraId="7B74B437" w14:textId="16E4AD2C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47329B4A" w14:textId="5DD4346B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Загружает данные в витрину</w:t>
            </w:r>
          </w:p>
        </w:tc>
      </w:tr>
      <w:tr w:rsidR="00966673" w14:paraId="7FB63E45" w14:textId="77777777" w:rsidTr="008846A0">
        <w:tc>
          <w:tcPr>
            <w:tcW w:w="566" w:type="dxa"/>
            <w:vAlign w:val="center"/>
          </w:tcPr>
          <w:p w14:paraId="691868B4" w14:textId="30EBD8FE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2519" w:type="dxa"/>
            <w:vAlign w:val="center"/>
          </w:tcPr>
          <w:p w14:paraId="6875B5E7" w14:textId="62F0663B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06D04A12" w14:textId="3BD2D116" w:rsidR="00966673" w:rsidRPr="00D43567" w:rsidRDefault="00071447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966673" w:rsidRPr="00D43567">
              <w:rPr>
                <w:rFonts w:ascii="Times New Roman" w:hAnsi="Times New Roman" w:cs="Times New Roman"/>
                <w:sz w:val="28"/>
                <w:szCs w:val="28"/>
              </w:rPr>
              <w:t>труктура данных совпадает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966673"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="00966673"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C352D">
              <w:rPr>
                <w:rFonts w:ascii="Times New Roman" w:hAnsi="Times New Roman" w:cs="Times New Roman"/>
                <w:sz w:val="28"/>
                <w:szCs w:val="28"/>
              </w:rPr>
              <w:t>продолжает загрузку</w:t>
            </w:r>
          </w:p>
        </w:tc>
      </w:tr>
      <w:tr w:rsidR="0098376D" w14:paraId="5BC0374F" w14:textId="77777777" w:rsidTr="008846A0">
        <w:tc>
          <w:tcPr>
            <w:tcW w:w="566" w:type="dxa"/>
            <w:vAlign w:val="center"/>
          </w:tcPr>
          <w:p w14:paraId="1CE21EDA" w14:textId="73BC094E" w:rsidR="0098376D" w:rsidRPr="00D43567" w:rsidRDefault="00BC352D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2519" w:type="dxa"/>
            <w:vAlign w:val="center"/>
          </w:tcPr>
          <w:p w14:paraId="29C6633E" w14:textId="060FC714" w:rsidR="0098376D" w:rsidRPr="00D43567" w:rsidRDefault="00BC352D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3ADA1764" w14:textId="0B241CF8" w:rsidR="0098376D" w:rsidRDefault="009E26EF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труктура данных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15058" w:rsidRPr="00C15058">
              <w:rPr>
                <w:rFonts w:ascii="Times New Roman" w:hAnsi="Times New Roman" w:cs="Times New Roman"/>
                <w:sz w:val="28"/>
                <w:szCs w:val="28"/>
              </w:rPr>
              <w:t>логирует</w:t>
            </w:r>
            <w:proofErr w:type="spellEnd"/>
            <w:r w:rsidR="00C15058" w:rsidRPr="00C15058">
              <w:rPr>
                <w:rFonts w:ascii="Times New Roman" w:hAnsi="Times New Roman" w:cs="Times New Roman"/>
                <w:sz w:val="28"/>
                <w:szCs w:val="28"/>
              </w:rPr>
              <w:t xml:space="preserve"> ошибку и уведомляет администратора</w:t>
            </w:r>
          </w:p>
        </w:tc>
      </w:tr>
      <w:tr w:rsidR="00966673" w14:paraId="3FF15825" w14:textId="77777777" w:rsidTr="008846A0">
        <w:tc>
          <w:tcPr>
            <w:tcW w:w="566" w:type="dxa"/>
            <w:vAlign w:val="center"/>
          </w:tcPr>
          <w:p w14:paraId="0D7FE3F1" w14:textId="72C4BEA1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19" w:type="dxa"/>
            <w:vAlign w:val="center"/>
          </w:tcPr>
          <w:p w14:paraId="7E58463A" w14:textId="00D20953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373" w:type="dxa"/>
            <w:vAlign w:val="center"/>
          </w:tcPr>
          <w:p w14:paraId="1B8B0952" w14:textId="14BC58BF" w:rsidR="00966673" w:rsidRPr="00D43567" w:rsidRDefault="00966673" w:rsidP="00447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3567">
              <w:rPr>
                <w:rFonts w:ascii="Times New Roman" w:hAnsi="Times New Roman" w:cs="Times New Roman"/>
                <w:sz w:val="28"/>
                <w:szCs w:val="28"/>
              </w:rPr>
              <w:t>Получает уведомление о завершении загрузки и результатах</w:t>
            </w:r>
          </w:p>
        </w:tc>
      </w:tr>
    </w:tbl>
    <w:p w14:paraId="3F44D2E2" w14:textId="77777777" w:rsidR="00966673" w:rsidRDefault="00966673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A330A3" w14:textId="13539B4A" w:rsidR="005377DE" w:rsidRPr="00374E9D" w:rsidRDefault="00007123" w:rsidP="004D6007">
      <w:pPr>
        <w:pStyle w:val="2"/>
      </w:pPr>
      <w:r>
        <w:t>Использование дашборда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566"/>
        <w:gridCol w:w="2519"/>
        <w:gridCol w:w="6373"/>
      </w:tblGrid>
      <w:tr w:rsidR="005E01C1" w14:paraId="3C3A6CAC" w14:textId="77777777" w:rsidTr="00F5653C">
        <w:tc>
          <w:tcPr>
            <w:tcW w:w="566" w:type="dxa"/>
            <w:vAlign w:val="center"/>
          </w:tcPr>
          <w:p w14:paraId="14AA7743" w14:textId="46CCE659" w:rsidR="005E01C1" w:rsidRPr="00983B75" w:rsidRDefault="005E01C1" w:rsidP="00E62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B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519" w:type="dxa"/>
            <w:vAlign w:val="center"/>
          </w:tcPr>
          <w:p w14:paraId="6AADF597" w14:textId="3DADB495" w:rsidR="005E01C1" w:rsidRPr="00983B75" w:rsidRDefault="005E01C1" w:rsidP="00E62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B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</w:t>
            </w:r>
          </w:p>
        </w:tc>
        <w:tc>
          <w:tcPr>
            <w:tcW w:w="6373" w:type="dxa"/>
            <w:vAlign w:val="center"/>
          </w:tcPr>
          <w:p w14:paraId="2EB3A129" w14:textId="4BF58036" w:rsidR="005E01C1" w:rsidRPr="00983B75" w:rsidRDefault="005E01C1" w:rsidP="00E62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B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5E01C1" w14:paraId="1512DE04" w14:textId="77777777" w:rsidTr="00F5653C">
        <w:tc>
          <w:tcPr>
            <w:tcW w:w="566" w:type="dxa"/>
            <w:vAlign w:val="center"/>
          </w:tcPr>
          <w:p w14:paraId="2867E6F7" w14:textId="2444676B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9" w:type="dxa"/>
            <w:vAlign w:val="center"/>
          </w:tcPr>
          <w:p w14:paraId="35145B76" w14:textId="6F403881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373" w:type="dxa"/>
            <w:vAlign w:val="center"/>
          </w:tcPr>
          <w:p w14:paraId="69058D84" w14:textId="0DC49564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Открывает дашборд аналитической витрины</w:t>
            </w:r>
          </w:p>
        </w:tc>
      </w:tr>
      <w:tr w:rsidR="005E01C1" w14:paraId="4EA4C84B" w14:textId="77777777" w:rsidTr="00F5653C">
        <w:tc>
          <w:tcPr>
            <w:tcW w:w="566" w:type="dxa"/>
            <w:vAlign w:val="center"/>
          </w:tcPr>
          <w:p w14:paraId="0FDC09DC" w14:textId="49A3DFCA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19" w:type="dxa"/>
            <w:vAlign w:val="center"/>
          </w:tcPr>
          <w:p w14:paraId="0772FE90" w14:textId="2ECD26A5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619C9248" w14:textId="0F504EC0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Проверяет права доступа к дашборду</w:t>
            </w:r>
          </w:p>
        </w:tc>
      </w:tr>
      <w:tr w:rsidR="005E01C1" w14:paraId="68D6F8D2" w14:textId="77777777" w:rsidTr="00F5653C">
        <w:tc>
          <w:tcPr>
            <w:tcW w:w="566" w:type="dxa"/>
            <w:vAlign w:val="center"/>
          </w:tcPr>
          <w:p w14:paraId="514AF706" w14:textId="16E9E82E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519" w:type="dxa"/>
            <w:vAlign w:val="center"/>
          </w:tcPr>
          <w:p w14:paraId="43F38A14" w14:textId="267CEAAE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7105067E" w14:textId="77032C98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Права есть</w:t>
            </w:r>
            <w:r w:rsidR="007051E9">
              <w:rPr>
                <w:rFonts w:ascii="Times New Roman" w:hAnsi="Times New Roman" w:cs="Times New Roman"/>
                <w:sz w:val="28"/>
                <w:szCs w:val="28"/>
              </w:rPr>
              <w:t>? —</w:t>
            </w: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отображает дашборд</w:t>
            </w:r>
          </w:p>
        </w:tc>
      </w:tr>
      <w:tr w:rsidR="005E01C1" w14:paraId="320A9B30" w14:textId="77777777" w:rsidTr="00F5653C">
        <w:tc>
          <w:tcPr>
            <w:tcW w:w="566" w:type="dxa"/>
            <w:vAlign w:val="center"/>
          </w:tcPr>
          <w:p w14:paraId="1A14839B" w14:textId="41B5EB41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519" w:type="dxa"/>
            <w:vAlign w:val="center"/>
          </w:tcPr>
          <w:p w14:paraId="200999B1" w14:textId="7B0EF8EC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2B59E09C" w14:textId="7D71AAFD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Прав нет</w:t>
            </w:r>
            <w:r w:rsidR="002728CF">
              <w:rPr>
                <w:rFonts w:ascii="Times New Roman" w:hAnsi="Times New Roman" w:cs="Times New Roman"/>
                <w:sz w:val="28"/>
                <w:szCs w:val="28"/>
              </w:rPr>
              <w:t>? —</w:t>
            </w: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 xml:space="preserve"> выводит сообщение «Нет доступа»</w:t>
            </w:r>
          </w:p>
        </w:tc>
      </w:tr>
      <w:tr w:rsidR="005E01C1" w14:paraId="54AEBAF8" w14:textId="77777777" w:rsidTr="00F5653C">
        <w:tc>
          <w:tcPr>
            <w:tcW w:w="566" w:type="dxa"/>
            <w:vAlign w:val="center"/>
          </w:tcPr>
          <w:p w14:paraId="5BF04419" w14:textId="5C27586B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9" w:type="dxa"/>
            <w:vAlign w:val="center"/>
          </w:tcPr>
          <w:p w14:paraId="2B714DBF" w14:textId="0B49A522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0B7827">
              <w:rPr>
                <w:rFonts w:ascii="Times New Roman" w:hAnsi="Times New Roman" w:cs="Times New Roman"/>
                <w:sz w:val="28"/>
                <w:szCs w:val="28"/>
              </w:rPr>
              <w:br/>
              <w:t>(права есть)</w:t>
            </w:r>
          </w:p>
        </w:tc>
        <w:tc>
          <w:tcPr>
            <w:tcW w:w="6373" w:type="dxa"/>
            <w:vAlign w:val="center"/>
          </w:tcPr>
          <w:p w14:paraId="34C069FC" w14:textId="4E365C78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Применяет фильтры (период, счета, подразделения)</w:t>
            </w:r>
          </w:p>
        </w:tc>
      </w:tr>
      <w:tr w:rsidR="005E01C1" w14:paraId="54AF3F66" w14:textId="77777777" w:rsidTr="00F5653C">
        <w:tc>
          <w:tcPr>
            <w:tcW w:w="566" w:type="dxa"/>
            <w:vAlign w:val="center"/>
          </w:tcPr>
          <w:p w14:paraId="22A4D3EB" w14:textId="16863E97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19" w:type="dxa"/>
            <w:vAlign w:val="center"/>
          </w:tcPr>
          <w:p w14:paraId="28629CB7" w14:textId="371BD5E9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6373" w:type="dxa"/>
            <w:vAlign w:val="center"/>
          </w:tcPr>
          <w:p w14:paraId="6A22D0C0" w14:textId="41EA282E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Формирует визуализацию с учетом фильтров</w:t>
            </w:r>
          </w:p>
        </w:tc>
      </w:tr>
      <w:tr w:rsidR="005E01C1" w14:paraId="1C716CD7" w14:textId="77777777" w:rsidTr="00F5653C">
        <w:tc>
          <w:tcPr>
            <w:tcW w:w="566" w:type="dxa"/>
            <w:vAlign w:val="center"/>
          </w:tcPr>
          <w:p w14:paraId="62200A3D" w14:textId="4F145310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19" w:type="dxa"/>
            <w:vAlign w:val="center"/>
          </w:tcPr>
          <w:p w14:paraId="0235AC5E" w14:textId="59C36B4C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373" w:type="dxa"/>
            <w:vAlign w:val="center"/>
          </w:tcPr>
          <w:p w14:paraId="60223C55" w14:textId="38F81E53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Анализирует показатели, выявляет отклонения и ошибки</w:t>
            </w:r>
          </w:p>
        </w:tc>
      </w:tr>
      <w:tr w:rsidR="005E01C1" w14:paraId="5DF3AFFB" w14:textId="77777777" w:rsidTr="00F5653C">
        <w:tc>
          <w:tcPr>
            <w:tcW w:w="566" w:type="dxa"/>
            <w:vAlign w:val="center"/>
          </w:tcPr>
          <w:p w14:paraId="4669240F" w14:textId="21B01638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19" w:type="dxa"/>
            <w:vAlign w:val="center"/>
          </w:tcPr>
          <w:p w14:paraId="4A9936E1" w14:textId="7B51216E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373" w:type="dxa"/>
            <w:vAlign w:val="center"/>
          </w:tcPr>
          <w:p w14:paraId="72DB3100" w14:textId="727C76EA" w:rsidR="005E01C1" w:rsidRPr="00F5653C" w:rsidRDefault="005E01C1" w:rsidP="00E62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53C">
              <w:rPr>
                <w:rFonts w:ascii="Times New Roman" w:hAnsi="Times New Roman" w:cs="Times New Roman"/>
                <w:sz w:val="28"/>
                <w:szCs w:val="28"/>
              </w:rPr>
              <w:t>Экспортирует данные или визуализации при необходимости</w:t>
            </w:r>
          </w:p>
        </w:tc>
      </w:tr>
    </w:tbl>
    <w:p w14:paraId="1B4113EA" w14:textId="77777777" w:rsidR="005377DE" w:rsidRDefault="005377DE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79971" w14:textId="77777777" w:rsidR="00F44462" w:rsidRDefault="00F44462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A6125" w14:textId="77777777" w:rsidR="00F44462" w:rsidRPr="00A8545E" w:rsidRDefault="00F44462" w:rsidP="00A8545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44462" w:rsidRPr="00A85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57D78"/>
    <w:multiLevelType w:val="hybridMultilevel"/>
    <w:tmpl w:val="83D038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50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B5"/>
    <w:rsid w:val="00007123"/>
    <w:rsid w:val="000429CB"/>
    <w:rsid w:val="00071447"/>
    <w:rsid w:val="00081246"/>
    <w:rsid w:val="000A77B9"/>
    <w:rsid w:val="000B7827"/>
    <w:rsid w:val="000C2769"/>
    <w:rsid w:val="000E05FC"/>
    <w:rsid w:val="00142CFE"/>
    <w:rsid w:val="00252B79"/>
    <w:rsid w:val="002728CF"/>
    <w:rsid w:val="002B1242"/>
    <w:rsid w:val="00374E9D"/>
    <w:rsid w:val="003808EC"/>
    <w:rsid w:val="00383A9B"/>
    <w:rsid w:val="003A0E75"/>
    <w:rsid w:val="003D515F"/>
    <w:rsid w:val="003F0861"/>
    <w:rsid w:val="00412A7E"/>
    <w:rsid w:val="00443EBE"/>
    <w:rsid w:val="0044718A"/>
    <w:rsid w:val="004C1AF6"/>
    <w:rsid w:val="004C6C82"/>
    <w:rsid w:val="004D051F"/>
    <w:rsid w:val="004D6007"/>
    <w:rsid w:val="004F67C5"/>
    <w:rsid w:val="005377DE"/>
    <w:rsid w:val="00537CB5"/>
    <w:rsid w:val="00554FD9"/>
    <w:rsid w:val="005A5C21"/>
    <w:rsid w:val="005E01C1"/>
    <w:rsid w:val="005F5C16"/>
    <w:rsid w:val="00643560"/>
    <w:rsid w:val="006E6C9D"/>
    <w:rsid w:val="007051E9"/>
    <w:rsid w:val="007D324D"/>
    <w:rsid w:val="007D5843"/>
    <w:rsid w:val="007F6304"/>
    <w:rsid w:val="008831FB"/>
    <w:rsid w:val="008846A0"/>
    <w:rsid w:val="009561D4"/>
    <w:rsid w:val="00964BD7"/>
    <w:rsid w:val="00966673"/>
    <w:rsid w:val="0098376D"/>
    <w:rsid w:val="00983B75"/>
    <w:rsid w:val="009D0B7F"/>
    <w:rsid w:val="009E26EF"/>
    <w:rsid w:val="00A24C2E"/>
    <w:rsid w:val="00A40CBA"/>
    <w:rsid w:val="00A54121"/>
    <w:rsid w:val="00A8545E"/>
    <w:rsid w:val="00A93843"/>
    <w:rsid w:val="00AF256E"/>
    <w:rsid w:val="00BA293F"/>
    <w:rsid w:val="00BC352D"/>
    <w:rsid w:val="00C15058"/>
    <w:rsid w:val="00C42E2A"/>
    <w:rsid w:val="00C862D8"/>
    <w:rsid w:val="00D43567"/>
    <w:rsid w:val="00D93D98"/>
    <w:rsid w:val="00D96F6F"/>
    <w:rsid w:val="00E37E4D"/>
    <w:rsid w:val="00E625C5"/>
    <w:rsid w:val="00EC6355"/>
    <w:rsid w:val="00F20EE2"/>
    <w:rsid w:val="00F355E9"/>
    <w:rsid w:val="00F44462"/>
    <w:rsid w:val="00F5112C"/>
    <w:rsid w:val="00F5653C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B421"/>
  <w15:chartTrackingRefBased/>
  <w15:docId w15:val="{7D2A5A4A-3D9B-4C5A-BA2D-F6413BFB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B7F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293F"/>
    <w:pPr>
      <w:keepNext/>
      <w:keepLines/>
      <w:spacing w:after="0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B7F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A293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C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C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C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C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C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C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C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CB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85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2B124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B124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B1242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B124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B12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65</cp:revision>
  <cp:lastPrinted>2026-03-24T16:38:00Z</cp:lastPrinted>
  <dcterms:created xsi:type="dcterms:W3CDTF">2026-03-22T13:56:00Z</dcterms:created>
  <dcterms:modified xsi:type="dcterms:W3CDTF">2026-03-24T16:38:00Z</dcterms:modified>
</cp:coreProperties>
</file>