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4AC7" w14:textId="5C23BB0A" w:rsidR="00443EBE" w:rsidRDefault="00B91601">
      <w:pPr>
        <w:rPr>
          <w:b/>
          <w:bCs/>
          <w:sz w:val="28"/>
          <w:szCs w:val="28"/>
        </w:rPr>
      </w:pPr>
      <w:r w:rsidRPr="00B91601">
        <w:rPr>
          <w:b/>
          <w:bCs/>
          <w:sz w:val="28"/>
          <w:szCs w:val="28"/>
        </w:rPr>
        <w:t>Контроль правильности настройки рабочей области</w:t>
      </w:r>
    </w:p>
    <w:p w14:paraId="6C67DFF9" w14:textId="4C8A66C9" w:rsidR="00B91601" w:rsidRDefault="00B91601" w:rsidP="00B91601">
      <w:pPr>
        <w:pStyle w:val="a7"/>
        <w:numPr>
          <w:ilvl w:val="0"/>
          <w:numId w:val="1"/>
        </w:numPr>
      </w:pPr>
      <w:r w:rsidRPr="00B91601">
        <w:t xml:space="preserve">Для контроля наличия необходимых схем и таблиц БД - скриншот навигационного дерева, отображающий схему </w:t>
      </w:r>
      <w:proofErr w:type="spellStart"/>
      <w:r w:rsidRPr="00B91601">
        <w:t>bank</w:t>
      </w:r>
      <w:proofErr w:type="spellEnd"/>
      <w:r w:rsidRPr="00B91601">
        <w:t xml:space="preserve"> и содержащиеся в ней таблицы.</w:t>
      </w:r>
    </w:p>
    <w:p w14:paraId="0244CDD4" w14:textId="37681FE7" w:rsidR="00B51F91" w:rsidRDefault="00B51F91" w:rsidP="00B51F91">
      <w:pPr>
        <w:pStyle w:val="a7"/>
      </w:pPr>
      <w:r w:rsidRPr="00B51F91">
        <w:drawing>
          <wp:inline distT="0" distB="0" distL="0" distR="0" wp14:anchorId="309CBF1B" wp14:editId="085C2EA7">
            <wp:extent cx="4658375" cy="5953956"/>
            <wp:effectExtent l="0" t="0" r="8890" b="8890"/>
            <wp:docPr id="148428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7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8555" w14:textId="4BF1F693" w:rsidR="00A45A1A" w:rsidRPr="000D5705" w:rsidRDefault="00A45A1A" w:rsidP="00A45A1A">
      <w:pPr>
        <w:pStyle w:val="a7"/>
        <w:numPr>
          <w:ilvl w:val="0"/>
          <w:numId w:val="1"/>
        </w:numPr>
      </w:pPr>
      <w:r w:rsidRPr="00A45A1A">
        <w:t xml:space="preserve">Для контроля полноты импортированных в БД данных – список всех таблиц схемы </w:t>
      </w:r>
      <w:proofErr w:type="spellStart"/>
      <w:r w:rsidRPr="00A45A1A">
        <w:t>bank</w:t>
      </w:r>
      <w:proofErr w:type="spellEnd"/>
      <w:r w:rsidRPr="00A45A1A">
        <w:t xml:space="preserve"> с количеством записей в каждой таблице.</w:t>
      </w:r>
    </w:p>
    <w:p w14:paraId="50B9ECB1" w14:textId="5F1DF048" w:rsidR="000D5705" w:rsidRDefault="000D5705" w:rsidP="00AB05B9">
      <w:pPr>
        <w:pStyle w:val="a7"/>
        <w:rPr>
          <w:lang w:val="en-US"/>
        </w:rPr>
      </w:pPr>
      <w:r w:rsidRPr="000D5705">
        <w:drawing>
          <wp:inline distT="0" distB="0" distL="0" distR="0" wp14:anchorId="1A97D5F2" wp14:editId="4DF76BF2">
            <wp:extent cx="2181529" cy="1867161"/>
            <wp:effectExtent l="0" t="0" r="0" b="0"/>
            <wp:docPr id="12080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8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665A" w14:textId="3C966DCE" w:rsidR="00AB05B9" w:rsidRPr="00E1416F" w:rsidRDefault="00AB05B9" w:rsidP="00AB05B9">
      <w:pPr>
        <w:pStyle w:val="a7"/>
        <w:numPr>
          <w:ilvl w:val="0"/>
          <w:numId w:val="1"/>
        </w:numPr>
      </w:pPr>
      <w:r w:rsidRPr="00AB05B9">
        <w:lastRenderedPageBreak/>
        <w:t>Для контроля корректности кодировки загруженных в БД данных – выборку данных из БД, содержащую цифровой код, латинский буквенный код и наименование по каждой валюте, с которой банк мог работать в отчётном периоде (дата последнего установленного курса не ранее 1 мая 2021 г.)</w:t>
      </w:r>
      <w:r w:rsidR="00E1416F" w:rsidRPr="00E1416F">
        <w:t>.</w:t>
      </w:r>
    </w:p>
    <w:p w14:paraId="68386AAF" w14:textId="704C851A" w:rsidR="00E1416F" w:rsidRPr="00E1416F" w:rsidRDefault="00E1416F" w:rsidP="00E1416F">
      <w:pPr>
        <w:pStyle w:val="a7"/>
      </w:pPr>
      <w:r w:rsidRPr="00E1416F">
        <w:drawing>
          <wp:inline distT="0" distB="0" distL="0" distR="0" wp14:anchorId="429B1C7F" wp14:editId="53A11D43">
            <wp:extent cx="5068007" cy="2038635"/>
            <wp:effectExtent l="0" t="0" r="0" b="0"/>
            <wp:docPr id="195349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90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7625" w14:textId="77777777" w:rsidR="00E1416F" w:rsidRPr="00E1416F" w:rsidRDefault="00E1416F" w:rsidP="00E1416F">
      <w:pPr>
        <w:ind w:left="360"/>
      </w:pPr>
    </w:p>
    <w:sectPr w:rsidR="00E1416F" w:rsidRPr="00E1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53ACA"/>
    <w:multiLevelType w:val="hybridMultilevel"/>
    <w:tmpl w:val="FE709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80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E1"/>
    <w:rsid w:val="000D5705"/>
    <w:rsid w:val="00252B79"/>
    <w:rsid w:val="00361EE1"/>
    <w:rsid w:val="003808EC"/>
    <w:rsid w:val="00443EBE"/>
    <w:rsid w:val="00704364"/>
    <w:rsid w:val="00A45A1A"/>
    <w:rsid w:val="00AB05B9"/>
    <w:rsid w:val="00B51F91"/>
    <w:rsid w:val="00B91601"/>
    <w:rsid w:val="00E1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9602"/>
  <w15:chartTrackingRefBased/>
  <w15:docId w15:val="{1B5AEEC6-F4D9-4835-8F08-1A5C69CB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E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E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E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E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E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E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E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E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E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E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1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Mostov</dc:creator>
  <cp:keywords/>
  <dc:description/>
  <cp:lastModifiedBy>Mostov</cp:lastModifiedBy>
  <cp:revision>7</cp:revision>
  <dcterms:created xsi:type="dcterms:W3CDTF">2026-03-10T08:08:00Z</dcterms:created>
  <dcterms:modified xsi:type="dcterms:W3CDTF">2026-03-10T08:16:00Z</dcterms:modified>
</cp:coreProperties>
</file>