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C8" w:rsidRDefault="00EE1A31" w:rsidP="000A1EC8">
      <w:pPr>
        <w:jc w:val="center"/>
        <w:rPr>
          <w:rFonts w:ascii="黑体" w:eastAsia="黑体" w:hAnsi="华文中宋"/>
          <w:sz w:val="32"/>
          <w:szCs w:val="32"/>
        </w:rPr>
      </w:pPr>
      <w:r>
        <w:rPr>
          <w:rFonts w:ascii="黑体" w:eastAsia="黑体" w:hAnsi="华文中宋" w:hint="eastAsia"/>
          <w:sz w:val="32"/>
          <w:szCs w:val="32"/>
        </w:rPr>
        <w:t>南京师范大学</w:t>
      </w:r>
      <w:r w:rsidR="000A1EC8">
        <w:rPr>
          <w:rFonts w:ascii="黑体" w:eastAsia="黑体" w:hAnsi="华文中宋" w:hint="eastAsia"/>
          <w:sz w:val="32"/>
          <w:szCs w:val="32"/>
        </w:rPr>
        <w:t>大学生创新</w:t>
      </w:r>
      <w:r>
        <w:rPr>
          <w:rFonts w:ascii="黑体" w:eastAsia="黑体" w:hAnsi="华文中宋" w:hint="eastAsia"/>
          <w:sz w:val="32"/>
          <w:szCs w:val="32"/>
        </w:rPr>
        <w:t>创业</w:t>
      </w:r>
      <w:r w:rsidR="000A1EC8">
        <w:rPr>
          <w:rFonts w:ascii="黑体" w:eastAsia="黑体" w:hAnsi="华文中宋" w:hint="eastAsia"/>
          <w:sz w:val="32"/>
          <w:szCs w:val="32"/>
        </w:rPr>
        <w:t>训练计划项目申请表</w:t>
      </w:r>
    </w:p>
    <w:p w:rsidR="000A1EC8" w:rsidRPr="008F4555" w:rsidRDefault="000A1EC8" w:rsidP="000A1EC8">
      <w:pPr>
        <w:jc w:val="center"/>
        <w:rPr>
          <w:rFonts w:ascii="楷体_GB2312" w:eastAsia="楷体_GB2312" w:hAnsi="华文中宋"/>
          <w:sz w:val="24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31"/>
        <w:gridCol w:w="451"/>
        <w:gridCol w:w="853"/>
        <w:gridCol w:w="226"/>
        <w:gridCol w:w="790"/>
        <w:gridCol w:w="1544"/>
        <w:gridCol w:w="441"/>
        <w:gridCol w:w="1701"/>
        <w:gridCol w:w="1559"/>
        <w:gridCol w:w="2268"/>
      </w:tblGrid>
      <w:tr w:rsidR="000A1EC8" w:rsidRPr="006F235A" w:rsidTr="002B7FF2">
        <w:trPr>
          <w:trHeight w:val="673"/>
        </w:trPr>
        <w:tc>
          <w:tcPr>
            <w:tcW w:w="2069" w:type="dxa"/>
            <w:gridSpan w:val="4"/>
            <w:vAlign w:val="center"/>
          </w:tcPr>
          <w:p w:rsidR="000A1EC8" w:rsidRPr="006F235A" w:rsidRDefault="000A1EC8" w:rsidP="007B3CBB">
            <w:pPr>
              <w:jc w:val="center"/>
              <w:rPr>
                <w:sz w:val="24"/>
              </w:rPr>
            </w:pPr>
            <w:r w:rsidRPr="006F235A">
              <w:rPr>
                <w:rFonts w:hint="eastAsia"/>
                <w:sz w:val="24"/>
              </w:rPr>
              <w:t>项目名称</w:t>
            </w:r>
          </w:p>
        </w:tc>
        <w:tc>
          <w:tcPr>
            <w:tcW w:w="8529" w:type="dxa"/>
            <w:gridSpan w:val="7"/>
            <w:vAlign w:val="center"/>
          </w:tcPr>
          <w:p w:rsidR="000A1EC8" w:rsidRPr="002C3D48" w:rsidRDefault="002C3D48" w:rsidP="002C3D4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C3D48">
              <w:rPr>
                <w:rFonts w:ascii="宋体" w:hAnsi="宋体" w:cs="宋体"/>
                <w:kern w:val="0"/>
                <w:sz w:val="24"/>
              </w:rPr>
              <w:t>基于Kinect的多平台应用软件交互方式的设计及其应用</w:t>
            </w:r>
          </w:p>
        </w:tc>
      </w:tr>
      <w:tr w:rsidR="000A1EC8" w:rsidRPr="006F235A" w:rsidTr="002B7FF2">
        <w:trPr>
          <w:trHeight w:val="673"/>
        </w:trPr>
        <w:tc>
          <w:tcPr>
            <w:tcW w:w="2069" w:type="dxa"/>
            <w:gridSpan w:val="4"/>
            <w:vAlign w:val="center"/>
          </w:tcPr>
          <w:p w:rsidR="000A1EC8" w:rsidRDefault="000A1EC8" w:rsidP="007B3C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项目所属</w:t>
            </w:r>
          </w:p>
          <w:p w:rsidR="000A1EC8" w:rsidRPr="006F235A" w:rsidRDefault="000A1EC8" w:rsidP="007B3C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一级专业门</w:t>
            </w:r>
          </w:p>
        </w:tc>
        <w:tc>
          <w:tcPr>
            <w:tcW w:w="2560" w:type="dxa"/>
            <w:gridSpan w:val="3"/>
            <w:vAlign w:val="center"/>
          </w:tcPr>
          <w:p w:rsidR="000A1EC8" w:rsidRPr="006F235A" w:rsidRDefault="00B155DD" w:rsidP="007B3C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理学</w:t>
            </w:r>
          </w:p>
        </w:tc>
        <w:tc>
          <w:tcPr>
            <w:tcW w:w="2142" w:type="dxa"/>
            <w:gridSpan w:val="2"/>
            <w:vAlign w:val="center"/>
          </w:tcPr>
          <w:p w:rsidR="000A1EC8" w:rsidRDefault="000A1EC8" w:rsidP="007B3C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项目所属</w:t>
            </w:r>
          </w:p>
          <w:p w:rsidR="000A1EC8" w:rsidRPr="006F235A" w:rsidRDefault="000A1EC8" w:rsidP="007B3C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二级专业类</w:t>
            </w:r>
          </w:p>
        </w:tc>
        <w:tc>
          <w:tcPr>
            <w:tcW w:w="3827" w:type="dxa"/>
            <w:gridSpan w:val="2"/>
            <w:vAlign w:val="center"/>
          </w:tcPr>
          <w:p w:rsidR="000A1EC8" w:rsidRPr="006F235A" w:rsidRDefault="00B155DD" w:rsidP="007B3C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电子信息科学类</w:t>
            </w:r>
          </w:p>
        </w:tc>
      </w:tr>
      <w:tr w:rsidR="000A1EC8" w:rsidRPr="006F235A" w:rsidTr="002B7FF2">
        <w:trPr>
          <w:trHeight w:val="673"/>
        </w:trPr>
        <w:tc>
          <w:tcPr>
            <w:tcW w:w="2069" w:type="dxa"/>
            <w:gridSpan w:val="4"/>
            <w:vAlign w:val="center"/>
          </w:tcPr>
          <w:p w:rsidR="000A1EC8" w:rsidRDefault="000A1EC8" w:rsidP="007B3C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项目类型</w:t>
            </w:r>
          </w:p>
        </w:tc>
        <w:tc>
          <w:tcPr>
            <w:tcW w:w="8529" w:type="dxa"/>
            <w:gridSpan w:val="7"/>
            <w:vAlign w:val="center"/>
          </w:tcPr>
          <w:p w:rsidR="000A1EC8" w:rsidRPr="006F235A" w:rsidRDefault="000A1EC8" w:rsidP="007B3C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 w:rsidR="000A1CC2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</w:t>
            </w:r>
            <w:r w:rsidR="00B454D2">
              <w:rPr>
                <w:rFonts w:hint="eastAsia"/>
                <w:sz w:val="24"/>
              </w:rPr>
              <w:t>初次申报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（</w:t>
            </w:r>
            <w:r w:rsidR="000A1CC2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</w:t>
            </w:r>
            <w:r w:rsidR="00B454D2">
              <w:rPr>
                <w:rFonts w:hint="eastAsia"/>
                <w:sz w:val="24"/>
              </w:rPr>
              <w:t>滚动</w:t>
            </w:r>
            <w:r>
              <w:rPr>
                <w:rFonts w:hint="eastAsia"/>
                <w:sz w:val="24"/>
              </w:rPr>
              <w:t>项目</w:t>
            </w:r>
          </w:p>
        </w:tc>
      </w:tr>
      <w:tr w:rsidR="00B454D2" w:rsidRPr="006F235A" w:rsidTr="002B7FF2">
        <w:trPr>
          <w:trHeight w:val="591"/>
        </w:trPr>
        <w:tc>
          <w:tcPr>
            <w:tcW w:w="2069" w:type="dxa"/>
            <w:gridSpan w:val="4"/>
            <w:vMerge w:val="restart"/>
            <w:vAlign w:val="center"/>
          </w:tcPr>
          <w:p w:rsidR="00B454D2" w:rsidRPr="006F235A" w:rsidRDefault="00B454D2" w:rsidP="007B3C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滚动项目</w:t>
            </w:r>
          </w:p>
        </w:tc>
        <w:tc>
          <w:tcPr>
            <w:tcW w:w="8529" w:type="dxa"/>
            <w:gridSpan w:val="7"/>
            <w:vAlign w:val="center"/>
          </w:tcPr>
          <w:p w:rsidR="00B454D2" w:rsidRPr="006F235A" w:rsidRDefault="00B454D2" w:rsidP="007B3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原项目名称：</w:t>
            </w:r>
          </w:p>
        </w:tc>
      </w:tr>
      <w:tr w:rsidR="00B454D2" w:rsidRPr="006F235A" w:rsidTr="002B7FF2">
        <w:trPr>
          <w:trHeight w:val="645"/>
        </w:trPr>
        <w:tc>
          <w:tcPr>
            <w:tcW w:w="2069" w:type="dxa"/>
            <w:gridSpan w:val="4"/>
            <w:vMerge/>
            <w:vAlign w:val="center"/>
          </w:tcPr>
          <w:p w:rsidR="00B454D2" w:rsidRDefault="00B454D2" w:rsidP="007B3CBB">
            <w:pPr>
              <w:jc w:val="center"/>
              <w:rPr>
                <w:sz w:val="24"/>
              </w:rPr>
            </w:pPr>
          </w:p>
        </w:tc>
        <w:tc>
          <w:tcPr>
            <w:tcW w:w="8529" w:type="dxa"/>
            <w:gridSpan w:val="7"/>
            <w:vAlign w:val="center"/>
          </w:tcPr>
          <w:p w:rsidR="00B454D2" w:rsidRPr="006F235A" w:rsidRDefault="00B454D2" w:rsidP="007B3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项目成员：</w:t>
            </w:r>
          </w:p>
        </w:tc>
      </w:tr>
      <w:tr w:rsidR="000A1EC8" w:rsidRPr="006F235A" w:rsidTr="002B7FF2">
        <w:trPr>
          <w:cantSplit/>
          <w:trHeight w:val="435"/>
        </w:trPr>
        <w:tc>
          <w:tcPr>
            <w:tcW w:w="534" w:type="dxa"/>
            <w:vMerge w:val="restart"/>
            <w:textDirection w:val="tbRlV"/>
            <w:vAlign w:val="center"/>
          </w:tcPr>
          <w:p w:rsidR="000A1EC8" w:rsidRPr="006F235A" w:rsidRDefault="000A1EC8" w:rsidP="007B3CBB">
            <w:pPr>
              <w:ind w:left="113" w:right="113"/>
              <w:jc w:val="center"/>
              <w:rPr>
                <w:sz w:val="24"/>
              </w:rPr>
            </w:pPr>
            <w:r w:rsidRPr="006F235A">
              <w:rPr>
                <w:rFonts w:hint="eastAsia"/>
                <w:sz w:val="24"/>
              </w:rPr>
              <w:t>申请人或申请团队</w:t>
            </w:r>
          </w:p>
        </w:tc>
        <w:tc>
          <w:tcPr>
            <w:tcW w:w="682" w:type="dxa"/>
            <w:gridSpan w:val="2"/>
            <w:vAlign w:val="center"/>
          </w:tcPr>
          <w:p w:rsidR="000A1EC8" w:rsidRPr="006F235A" w:rsidRDefault="000A1EC8" w:rsidP="007B3CBB">
            <w:pPr>
              <w:jc w:val="center"/>
              <w:rPr>
                <w:sz w:val="24"/>
              </w:rPr>
            </w:pPr>
          </w:p>
        </w:tc>
        <w:tc>
          <w:tcPr>
            <w:tcW w:w="1079" w:type="dxa"/>
            <w:gridSpan w:val="2"/>
            <w:vAlign w:val="center"/>
          </w:tcPr>
          <w:p w:rsidR="000A1EC8" w:rsidRPr="006F235A" w:rsidRDefault="000A1EC8" w:rsidP="007B3CBB">
            <w:pPr>
              <w:jc w:val="center"/>
              <w:rPr>
                <w:sz w:val="24"/>
              </w:rPr>
            </w:pPr>
            <w:r w:rsidRPr="006F235A">
              <w:rPr>
                <w:rFonts w:hint="eastAsia"/>
                <w:sz w:val="24"/>
              </w:rPr>
              <w:t>姓名</w:t>
            </w:r>
          </w:p>
        </w:tc>
        <w:tc>
          <w:tcPr>
            <w:tcW w:w="790" w:type="dxa"/>
            <w:tcBorders>
              <w:right w:val="single" w:sz="4" w:space="0" w:color="auto"/>
            </w:tcBorders>
            <w:vAlign w:val="center"/>
          </w:tcPr>
          <w:p w:rsidR="000A1EC8" w:rsidRPr="006F235A" w:rsidRDefault="000A1EC8" w:rsidP="007B3CBB">
            <w:pPr>
              <w:jc w:val="center"/>
              <w:rPr>
                <w:sz w:val="24"/>
              </w:rPr>
            </w:pPr>
            <w:r w:rsidRPr="006F235A">
              <w:rPr>
                <w:rFonts w:hint="eastAsia"/>
                <w:sz w:val="24"/>
              </w:rPr>
              <w:t>年级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  <w:vAlign w:val="center"/>
          </w:tcPr>
          <w:p w:rsidR="000A1EC8" w:rsidRPr="006F235A" w:rsidRDefault="00EE1A31" w:rsidP="007B3C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701" w:type="dxa"/>
            <w:vAlign w:val="center"/>
          </w:tcPr>
          <w:p w:rsidR="000A1EC8" w:rsidRDefault="000A1EC8" w:rsidP="007B3CBB">
            <w:pPr>
              <w:jc w:val="center"/>
              <w:rPr>
                <w:sz w:val="24"/>
              </w:rPr>
            </w:pPr>
            <w:r w:rsidRPr="006F235A">
              <w:rPr>
                <w:rFonts w:hint="eastAsia"/>
                <w:sz w:val="24"/>
              </w:rPr>
              <w:t>所在院系</w:t>
            </w:r>
          </w:p>
          <w:p w:rsidR="000A1EC8" w:rsidRPr="006F235A" w:rsidRDefault="000A1EC8" w:rsidP="007B3C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Pr="006F235A">
              <w:rPr>
                <w:rFonts w:hint="eastAsia"/>
                <w:sz w:val="24"/>
              </w:rPr>
              <w:t>专业</w:t>
            </w:r>
          </w:p>
        </w:tc>
        <w:tc>
          <w:tcPr>
            <w:tcW w:w="1559" w:type="dxa"/>
            <w:vAlign w:val="center"/>
          </w:tcPr>
          <w:p w:rsidR="000A1EC8" w:rsidRPr="006F235A" w:rsidRDefault="000A1EC8" w:rsidP="007B3CBB">
            <w:pPr>
              <w:jc w:val="center"/>
              <w:rPr>
                <w:sz w:val="24"/>
              </w:rPr>
            </w:pPr>
            <w:r w:rsidRPr="006F235A">
              <w:rPr>
                <w:rFonts w:hint="eastAsia"/>
                <w:sz w:val="24"/>
              </w:rPr>
              <w:t>联系电话</w:t>
            </w:r>
          </w:p>
        </w:tc>
        <w:tc>
          <w:tcPr>
            <w:tcW w:w="2268" w:type="dxa"/>
            <w:vAlign w:val="center"/>
          </w:tcPr>
          <w:p w:rsidR="000A1EC8" w:rsidRPr="006F235A" w:rsidRDefault="000A1EC8" w:rsidP="007B3CBB">
            <w:pPr>
              <w:jc w:val="center"/>
              <w:rPr>
                <w:sz w:val="24"/>
              </w:rPr>
            </w:pPr>
            <w:r w:rsidRPr="006F235A">
              <w:rPr>
                <w:rFonts w:hint="eastAsia"/>
                <w:sz w:val="24"/>
              </w:rPr>
              <w:t>E-mail</w:t>
            </w:r>
          </w:p>
        </w:tc>
      </w:tr>
      <w:tr w:rsidR="002B7FF2" w:rsidRPr="006F235A" w:rsidTr="002B7FF2">
        <w:trPr>
          <w:cantSplit/>
          <w:trHeight w:val="435"/>
        </w:trPr>
        <w:tc>
          <w:tcPr>
            <w:tcW w:w="534" w:type="dxa"/>
            <w:vMerge/>
            <w:textDirection w:val="tbRlV"/>
          </w:tcPr>
          <w:p w:rsidR="002B7FF2" w:rsidRPr="006F235A" w:rsidRDefault="002B7FF2" w:rsidP="002B7FF2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682" w:type="dxa"/>
            <w:gridSpan w:val="2"/>
            <w:vMerge w:val="restart"/>
            <w:vAlign w:val="center"/>
          </w:tcPr>
          <w:p w:rsidR="002B7FF2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:rsidR="002B7FF2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持</w:t>
            </w:r>
          </w:p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1079" w:type="dxa"/>
            <w:gridSpan w:val="2"/>
            <w:tcBorders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钟婷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</w:tr>
      <w:tr w:rsidR="002B7FF2" w:rsidRPr="006F235A" w:rsidTr="002B7FF2">
        <w:trPr>
          <w:cantSplit/>
          <w:trHeight w:val="435"/>
        </w:trPr>
        <w:tc>
          <w:tcPr>
            <w:tcW w:w="534" w:type="dxa"/>
            <w:vMerge/>
            <w:textDirection w:val="tbRlV"/>
          </w:tcPr>
          <w:p w:rsidR="002B7FF2" w:rsidRPr="006F235A" w:rsidRDefault="002B7FF2" w:rsidP="002B7FF2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68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</w:tr>
      <w:tr w:rsidR="002B7FF2" w:rsidRPr="006F235A" w:rsidTr="002B7FF2">
        <w:trPr>
          <w:cantSplit/>
          <w:trHeight w:val="435"/>
        </w:trPr>
        <w:tc>
          <w:tcPr>
            <w:tcW w:w="534" w:type="dxa"/>
            <w:vMerge/>
            <w:textDirection w:val="tbRlV"/>
          </w:tcPr>
          <w:p w:rsidR="002B7FF2" w:rsidRPr="006F235A" w:rsidRDefault="002B7FF2" w:rsidP="002B7FF2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68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2B7FF2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:rsidR="002B7FF2" w:rsidRDefault="002B7FF2" w:rsidP="002B7FF2">
            <w:pPr>
              <w:jc w:val="center"/>
              <w:rPr>
                <w:sz w:val="24"/>
              </w:rPr>
            </w:pPr>
          </w:p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仇思宇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15651797279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9F0E27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6160040809@qq.com</w:t>
            </w:r>
          </w:p>
        </w:tc>
      </w:tr>
      <w:tr w:rsidR="002B7FF2" w:rsidRPr="006F235A" w:rsidTr="002B7FF2">
        <w:trPr>
          <w:cantSplit/>
          <w:trHeight w:val="435"/>
        </w:trPr>
        <w:tc>
          <w:tcPr>
            <w:tcW w:w="534" w:type="dxa"/>
            <w:vMerge/>
            <w:textDirection w:val="tbRlV"/>
          </w:tcPr>
          <w:p w:rsidR="002B7FF2" w:rsidRPr="006F235A" w:rsidRDefault="002B7FF2" w:rsidP="002B7FF2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682" w:type="dxa"/>
            <w:gridSpan w:val="2"/>
            <w:vMerge/>
            <w:tcBorders>
              <w:top w:val="single" w:sz="4" w:space="0" w:color="auto"/>
            </w:tcBorders>
          </w:tcPr>
          <w:p w:rsidR="002B7FF2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</w:tr>
      <w:tr w:rsidR="002B7FF2" w:rsidRPr="006F235A" w:rsidTr="002B7FF2">
        <w:trPr>
          <w:cantSplit/>
          <w:trHeight w:val="435"/>
        </w:trPr>
        <w:tc>
          <w:tcPr>
            <w:tcW w:w="534" w:type="dxa"/>
            <w:vMerge/>
            <w:textDirection w:val="tbRlV"/>
          </w:tcPr>
          <w:p w:rsidR="002B7FF2" w:rsidRPr="006F235A" w:rsidRDefault="002B7FF2" w:rsidP="002B7FF2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682" w:type="dxa"/>
            <w:gridSpan w:val="2"/>
            <w:vMerge/>
            <w:tcBorders>
              <w:top w:val="single" w:sz="4" w:space="0" w:color="auto"/>
            </w:tcBorders>
          </w:tcPr>
          <w:p w:rsidR="002B7FF2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</w:p>
        </w:tc>
      </w:tr>
      <w:tr w:rsidR="002B7FF2" w:rsidRPr="006F235A" w:rsidTr="002B7FF2">
        <w:trPr>
          <w:cantSplit/>
          <w:trHeight w:val="708"/>
        </w:trPr>
        <w:tc>
          <w:tcPr>
            <w:tcW w:w="534" w:type="dxa"/>
            <w:vMerge w:val="restart"/>
            <w:textDirection w:val="tbRlV"/>
            <w:vAlign w:val="center"/>
          </w:tcPr>
          <w:p w:rsidR="002B7FF2" w:rsidRPr="006F235A" w:rsidRDefault="002B7FF2" w:rsidP="002B7FF2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76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  <w:r w:rsidRPr="006F235A">
              <w:rPr>
                <w:rFonts w:hint="eastAsia"/>
                <w:sz w:val="24"/>
              </w:rPr>
              <w:t>姓名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王琼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46</w:t>
            </w:r>
          </w:p>
        </w:tc>
      </w:tr>
      <w:tr w:rsidR="002B7FF2" w:rsidRPr="006F235A" w:rsidTr="002B7FF2">
        <w:trPr>
          <w:cantSplit/>
          <w:trHeight w:val="468"/>
        </w:trPr>
        <w:tc>
          <w:tcPr>
            <w:tcW w:w="534" w:type="dxa"/>
            <w:vMerge/>
            <w:textDirection w:val="tbRlV"/>
            <w:vAlign w:val="center"/>
          </w:tcPr>
          <w:p w:rsidR="002B7FF2" w:rsidRPr="006F235A" w:rsidRDefault="002B7FF2" w:rsidP="002B7FF2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76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南京师范大学计算机科学与技术学院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行政职务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专业技术职务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</w:tr>
      <w:tr w:rsidR="002B7FF2" w:rsidRPr="006F235A" w:rsidTr="002B7FF2">
        <w:trPr>
          <w:cantSplit/>
          <w:trHeight w:val="4278"/>
        </w:trPr>
        <w:tc>
          <w:tcPr>
            <w:tcW w:w="534" w:type="dxa"/>
            <w:vMerge/>
            <w:textDirection w:val="tbRlV"/>
            <w:vAlign w:val="center"/>
          </w:tcPr>
          <w:p w:rsidR="002B7FF2" w:rsidRPr="006F235A" w:rsidRDefault="002B7FF2" w:rsidP="002B7FF2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76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主要成果</w:t>
            </w:r>
          </w:p>
        </w:tc>
        <w:tc>
          <w:tcPr>
            <w:tcW w:w="8303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FF2" w:rsidRDefault="002B7FF2" w:rsidP="002B7FF2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王琼，硕士，中共党员。1990年毕业于河海大学计算机专业，获工学学士学位；先后在企业从事信息系统开发和安徽师范大学任教各2年；1997年毕业于河海大学计算机专业，获工学硕士学位。</w:t>
            </w:r>
          </w:p>
          <w:p w:rsidR="002B7FF2" w:rsidRDefault="002B7FF2" w:rsidP="002B7FF2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现任南京师范大学计算机科学与技术学院</w:t>
            </w:r>
            <w:r>
              <w:rPr>
                <w:rFonts w:ascii="宋体" w:hAnsi="宋体"/>
                <w:sz w:val="24"/>
              </w:rPr>
              <w:t>副教授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获南京师范大学“教学十佳”比赛优胜奖、南京师范大学数学建模优秀指导教师等奖励。参加了南京师范大学《数据结构》</w:t>
            </w:r>
            <w:r>
              <w:rPr>
                <w:rFonts w:ascii="宋体" w:hAnsi="宋体" w:hint="eastAsia"/>
                <w:sz w:val="24"/>
              </w:rPr>
              <w:t>精品课程的建设。</w:t>
            </w:r>
          </w:p>
          <w:p w:rsidR="002B7FF2" w:rsidRDefault="002B7FF2" w:rsidP="002B7FF2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目前</w:t>
            </w:r>
            <w:r>
              <w:rPr>
                <w:rFonts w:ascii="宋体" w:hAnsi="宋体" w:hint="eastAsia"/>
                <w:sz w:val="24"/>
              </w:rPr>
              <w:t>研</w:t>
            </w:r>
            <w:r>
              <w:rPr>
                <w:rFonts w:ascii="宋体" w:hAnsi="宋体"/>
                <w:sz w:val="24"/>
              </w:rPr>
              <w:t>究方向是算法设计、计算机图形学。自任教以来，主讲过《Basic语言程序设计》、《数据库应用》、《C语言程序设计》、《数据结构》、《操作系统》、《软件工程》、《计算机辅助设计》、《计算机图形学》、《C++面向对象的程序设计》、《VisualC++程序设计》、《Windows程序设计（VB）》、《计算机导论》、《大学计算机基础》、《计算机科学技术史》等课程。</w:t>
            </w:r>
          </w:p>
          <w:p w:rsidR="002B7FF2" w:rsidRPr="006F235A" w:rsidRDefault="002B7FF2" w:rsidP="002B7FF2">
            <w:pPr>
              <w:jc w:val="center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每年指导数名本科毕业设计（论文），同时作为教练参与每年的全国大学生数学建模竞赛，取得了较好的成绩。主持多项横向科技开发项目研究，在科技期刊发表论文17篇，参编教材1本。</w:t>
            </w:r>
          </w:p>
        </w:tc>
      </w:tr>
      <w:tr w:rsidR="002B7FF2" w:rsidRPr="006F235A" w:rsidTr="002B7FF2">
        <w:trPr>
          <w:cantSplit/>
          <w:trHeight w:val="4095"/>
        </w:trPr>
        <w:tc>
          <w:tcPr>
            <w:tcW w:w="765" w:type="dxa"/>
            <w:gridSpan w:val="2"/>
          </w:tcPr>
          <w:p w:rsidR="002B7FF2" w:rsidRDefault="002B7FF2" w:rsidP="002B7FF2">
            <w:pPr>
              <w:spacing w:beforeLines="50" w:before="156"/>
              <w:jc w:val="center"/>
              <w:rPr>
                <w:sz w:val="24"/>
              </w:rPr>
            </w:pPr>
          </w:p>
          <w:p w:rsidR="002B7FF2" w:rsidRPr="00B644E6" w:rsidRDefault="002B7FF2" w:rsidP="002B7FF2">
            <w:pPr>
              <w:spacing w:beforeLines="50" w:before="156"/>
              <w:jc w:val="center"/>
              <w:rPr>
                <w:sz w:val="24"/>
              </w:rPr>
            </w:pPr>
            <w:r w:rsidRPr="00B644E6">
              <w:rPr>
                <w:rFonts w:hint="eastAsia"/>
                <w:sz w:val="24"/>
              </w:rPr>
              <w:t>项</w:t>
            </w:r>
          </w:p>
          <w:p w:rsidR="002B7FF2" w:rsidRPr="00B644E6" w:rsidRDefault="002B7FF2" w:rsidP="002B7FF2">
            <w:pPr>
              <w:spacing w:beforeLines="50" w:before="156"/>
              <w:jc w:val="center"/>
              <w:rPr>
                <w:sz w:val="24"/>
              </w:rPr>
            </w:pPr>
            <w:r w:rsidRPr="00B644E6">
              <w:rPr>
                <w:rFonts w:hint="eastAsia"/>
                <w:sz w:val="24"/>
              </w:rPr>
              <w:t>目</w:t>
            </w:r>
          </w:p>
          <w:p w:rsidR="002B7FF2" w:rsidRPr="00B644E6" w:rsidRDefault="002B7FF2" w:rsidP="002B7FF2">
            <w:pPr>
              <w:spacing w:beforeLines="50" w:before="156"/>
              <w:jc w:val="center"/>
              <w:rPr>
                <w:sz w:val="24"/>
              </w:rPr>
            </w:pPr>
            <w:r w:rsidRPr="00B644E6">
              <w:rPr>
                <w:rFonts w:hint="eastAsia"/>
                <w:sz w:val="24"/>
              </w:rPr>
              <w:t>简</w:t>
            </w:r>
          </w:p>
          <w:p w:rsidR="002B7FF2" w:rsidRPr="00B644E6" w:rsidRDefault="002B7FF2" w:rsidP="002B7FF2">
            <w:pPr>
              <w:spacing w:beforeLines="50" w:before="156"/>
              <w:jc w:val="center"/>
              <w:rPr>
                <w:sz w:val="24"/>
              </w:rPr>
            </w:pPr>
            <w:r w:rsidRPr="00B644E6">
              <w:rPr>
                <w:rFonts w:hint="eastAsia"/>
                <w:sz w:val="24"/>
              </w:rPr>
              <w:t>介</w:t>
            </w:r>
          </w:p>
          <w:p w:rsidR="002B7FF2" w:rsidRPr="006F235A" w:rsidRDefault="002B7FF2" w:rsidP="002B7FF2">
            <w:pPr>
              <w:spacing w:beforeLines="50" w:before="156"/>
              <w:jc w:val="center"/>
              <w:rPr>
                <w:sz w:val="24"/>
              </w:rPr>
            </w:pPr>
            <w:r w:rsidRPr="00B644E6">
              <w:rPr>
                <w:rFonts w:hint="eastAsia"/>
                <w:sz w:val="24"/>
              </w:rPr>
              <w:t>(</w:t>
            </w:r>
            <w:r w:rsidRPr="00B644E6">
              <w:rPr>
                <w:rFonts w:hint="eastAsia"/>
                <w:sz w:val="24"/>
              </w:rPr>
              <w:t>限</w:t>
            </w:r>
            <w:r w:rsidRPr="00B644E6">
              <w:rPr>
                <w:rFonts w:hint="eastAsia"/>
                <w:sz w:val="24"/>
              </w:rPr>
              <w:t>100</w:t>
            </w:r>
            <w:r w:rsidRPr="00B644E6">
              <w:rPr>
                <w:rFonts w:hint="eastAsia"/>
                <w:sz w:val="24"/>
              </w:rPr>
              <w:t>字）</w:t>
            </w:r>
          </w:p>
        </w:tc>
        <w:tc>
          <w:tcPr>
            <w:tcW w:w="9833" w:type="dxa"/>
            <w:gridSpan w:val="9"/>
          </w:tcPr>
          <w:p w:rsidR="009330A5" w:rsidRDefault="009330A5" w:rsidP="009330A5">
            <w:pPr>
              <w:spacing w:beforeLines="50" w:before="156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项目包含多个应用程序。</w:t>
            </w:r>
          </w:p>
          <w:p w:rsidR="009330A5" w:rsidRDefault="009330A5" w:rsidP="009330A5">
            <w:pPr>
              <w:spacing w:beforeLines="50" w:before="156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体感鼠标：通过</w:t>
            </w:r>
            <w:r>
              <w:rPr>
                <w:rFonts w:hint="eastAsia"/>
                <w:sz w:val="24"/>
              </w:rPr>
              <w:t>Kinect</w:t>
            </w:r>
            <w:r>
              <w:rPr>
                <w:rFonts w:hint="eastAsia"/>
                <w:sz w:val="24"/>
              </w:rPr>
              <w:t>捕捉人体骨骼节点通过人手的相对位置测算计算机鼠标的移动，通过手势实现鼠标的状态。</w:t>
            </w:r>
          </w:p>
          <w:p w:rsidR="002B7FF2" w:rsidRDefault="009330A5" w:rsidP="009330A5">
            <w:pPr>
              <w:spacing w:beforeLines="50" w:before="156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在特殊的应用程序中还会测算双手双脚的位置，从而实现体感交互。</w:t>
            </w:r>
          </w:p>
          <w:p w:rsidR="009330A5" w:rsidRDefault="009330A5" w:rsidP="009330A5">
            <w:pPr>
              <w:spacing w:beforeLines="50" w:before="156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体感建模绘画：通过实时捕捉动作将空间中的点连线形成三维立体模型</w:t>
            </w:r>
            <w:r w:rsidR="00BB420E">
              <w:rPr>
                <w:rFonts w:hint="eastAsia"/>
                <w:sz w:val="24"/>
              </w:rPr>
              <w:t>。</w:t>
            </w:r>
          </w:p>
          <w:p w:rsidR="00BB420E" w:rsidRPr="006F235A" w:rsidRDefault="00BB420E" w:rsidP="009330A5">
            <w:pPr>
              <w:spacing w:beforeLines="50" w:before="156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体感类游戏：诸如体感排球，体感舞蹈等。</w:t>
            </w:r>
          </w:p>
        </w:tc>
      </w:tr>
      <w:tr w:rsidR="002B7FF2" w:rsidRPr="006F235A" w:rsidTr="002B7FF2">
        <w:trPr>
          <w:cantSplit/>
          <w:trHeight w:val="4811"/>
        </w:trPr>
        <w:tc>
          <w:tcPr>
            <w:tcW w:w="10598" w:type="dxa"/>
            <w:gridSpan w:val="11"/>
          </w:tcPr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 w:rsidRPr="00B644E6">
              <w:rPr>
                <w:rFonts w:hint="eastAsia"/>
                <w:b/>
                <w:sz w:val="24"/>
              </w:rPr>
              <w:t>一、申请理由（包括自身具备的知识条件、自己的特长、兴趣、已有的实践创新成果等）</w:t>
            </w:r>
          </w:p>
          <w:p w:rsidR="002B7FF2" w:rsidRPr="00723849" w:rsidRDefault="002B7FF2" w:rsidP="002B7FF2">
            <w:pPr>
              <w:ind w:firstLineChars="200" w:firstLine="480"/>
              <w:rPr>
                <w:rFonts w:ascii="宋体" w:hAnsi="宋体" w:cs="宋体"/>
                <w:sz w:val="24"/>
                <w:shd w:val="clear" w:color="auto" w:fill="FFFFFF"/>
              </w:rPr>
            </w:pPr>
            <w:r w:rsidRPr="00723849">
              <w:rPr>
                <w:rFonts w:ascii="宋体" w:hAnsi="宋体" w:cs="宋体"/>
                <w:sz w:val="24"/>
                <w:shd w:val="clear" w:color="auto" w:fill="FFFFFF"/>
              </w:rPr>
              <w:t>K</w:t>
            </w:r>
            <w:r w:rsidRPr="00723849">
              <w:rPr>
                <w:rFonts w:ascii="宋体" w:hAnsi="宋体" w:cs="宋体" w:hint="eastAsia"/>
                <w:sz w:val="24"/>
                <w:shd w:val="clear" w:color="auto" w:fill="FFFFFF"/>
              </w:rPr>
              <w:t>inect本来是为了体感游戏而设计，基于对体感游戏的兴趣开始接触kinect，在咨询学姐和老师之后知道Kinect不仅能做游戏，还有很多三维软件也可以实现，甚至可以通过Kinect获取人体骨骼数据，通过肢体语言操作计算机。于是，我们开始了对Kinect技术的研究。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本小组成员在学习了一年多编程学习，积累了很多编程经验，对软件硬件都有了解，</w:t>
            </w:r>
          </w:p>
          <w:p w:rsidR="002B7FF2" w:rsidRPr="00723849" w:rsidRDefault="002B7FF2" w:rsidP="002B7FF2">
            <w:pPr>
              <w:ind w:firstLineChars="200" w:firstLine="482"/>
              <w:rPr>
                <w:rFonts w:ascii="宋体" w:hAnsi="宋体" w:cs="宋体"/>
                <w:b/>
                <w:sz w:val="24"/>
                <w:shd w:val="clear" w:color="auto" w:fill="FFFFFF"/>
              </w:rPr>
            </w:pPr>
            <w:r w:rsidRPr="00723849">
              <w:rPr>
                <w:rFonts w:ascii="宋体" w:hAnsi="宋体" w:cs="宋体" w:hint="eastAsia"/>
                <w:b/>
                <w:sz w:val="24"/>
                <w:shd w:val="clear" w:color="auto" w:fill="FFFFFF"/>
              </w:rPr>
              <w:t>成员兴趣特长：</w:t>
            </w:r>
          </w:p>
          <w:p w:rsidR="002B7FF2" w:rsidRDefault="002B7FF2" w:rsidP="002B7FF2">
            <w:pPr>
              <w:ind w:firstLineChars="200" w:firstLine="420"/>
            </w:pPr>
            <w:r>
              <w:rPr>
                <w:rFonts w:hint="eastAsia"/>
              </w:rPr>
              <w:t>钟婷：</w:t>
            </w:r>
          </w:p>
          <w:p w:rsidR="002B7FF2" w:rsidRDefault="002B7FF2" w:rsidP="002B7FF2">
            <w:pPr>
              <w:ind w:firstLineChars="200" w:firstLine="420"/>
            </w:pPr>
            <w:r>
              <w:rPr>
                <w:rFonts w:hint="eastAsia"/>
              </w:rPr>
              <w:t>姚悦：</w:t>
            </w:r>
          </w:p>
          <w:p w:rsidR="002B7FF2" w:rsidRPr="00723849" w:rsidRDefault="002B7FF2" w:rsidP="002B7FF2">
            <w:pPr>
              <w:ind w:firstLineChars="200" w:firstLine="420"/>
            </w:pPr>
            <w:r>
              <w:rPr>
                <w:rFonts w:hint="eastAsia"/>
              </w:rPr>
              <w:t>仇思宇：学习过</w:t>
            </w:r>
            <w:r>
              <w:rPr>
                <w:rFonts w:hint="eastAsia"/>
              </w:rPr>
              <w:t xml:space="preserve">python </w:t>
            </w:r>
            <w:r>
              <w:t xml:space="preserve">Django </w:t>
            </w:r>
            <w:r>
              <w:rPr>
                <w:rFonts w:hint="eastAsia"/>
              </w:rPr>
              <w:t>框架，对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的库比较了解，写过爬虫项目。有一定的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下开发经验，会使用</w:t>
            </w:r>
            <w:r>
              <w:rPr>
                <w:rFonts w:hint="eastAsia"/>
              </w:rPr>
              <w:t>make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等工具。熟悉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下的操作，懂得如何搭建服务器。</w:t>
            </w:r>
          </w:p>
          <w:p w:rsidR="002B7FF2" w:rsidRDefault="002B7FF2" w:rsidP="002B7FF2">
            <w:pPr>
              <w:spacing w:beforeLines="50" w:before="156"/>
              <w:rPr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通过实践，我们能够开拓视野，学到新的知识，对科学技术领域有深层次的理解。</w:t>
            </w:r>
          </w:p>
          <w:p w:rsidR="002B7FF2" w:rsidRPr="00B155DD" w:rsidRDefault="002B7FF2" w:rsidP="002B7FF2">
            <w:pPr>
              <w:spacing w:beforeLines="50" w:before="156"/>
              <w:rPr>
                <w:b/>
                <w:sz w:val="24"/>
              </w:rPr>
            </w:pPr>
          </w:p>
        </w:tc>
      </w:tr>
      <w:tr w:rsidR="002B7FF2" w:rsidRPr="006F235A" w:rsidTr="002B7FF2">
        <w:trPr>
          <w:trHeight w:val="13610"/>
        </w:trPr>
        <w:tc>
          <w:tcPr>
            <w:tcW w:w="10598" w:type="dxa"/>
            <w:gridSpan w:val="11"/>
          </w:tcPr>
          <w:p w:rsidR="002B7FF2" w:rsidRDefault="002B7FF2" w:rsidP="002B7FF2">
            <w:pPr>
              <w:spacing w:beforeLines="50" w:before="156"/>
              <w:rPr>
                <w:sz w:val="24"/>
              </w:rPr>
            </w:pPr>
            <w:r w:rsidRPr="006F235A">
              <w:rPr>
                <w:rFonts w:hint="eastAsia"/>
                <w:b/>
                <w:sz w:val="24"/>
              </w:rPr>
              <w:lastRenderedPageBreak/>
              <w:t>二、项目方案</w:t>
            </w:r>
            <w:r>
              <w:rPr>
                <w:rFonts w:hint="eastAsia"/>
                <w:sz w:val="24"/>
              </w:rPr>
              <w:t>【包含但不限于以下内容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Pr="002E3C31">
              <w:rPr>
                <w:rFonts w:hint="eastAsia"/>
                <w:sz w:val="24"/>
              </w:rPr>
              <w:t>项目研究背景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Pr="00B644E6">
              <w:rPr>
                <w:rFonts w:hint="eastAsia"/>
                <w:sz w:val="24"/>
              </w:rPr>
              <w:t>项目研究目标及主要内容</w:t>
            </w:r>
            <w:r>
              <w:rPr>
                <w:rFonts w:hint="eastAsia"/>
                <w:sz w:val="24"/>
              </w:rPr>
              <w:t>（</w:t>
            </w:r>
            <w:r w:rsidRPr="00B644E6">
              <w:rPr>
                <w:rFonts w:hint="eastAsia"/>
                <w:sz w:val="24"/>
              </w:rPr>
              <w:t>滚动项目应重点描述较前期项目的深入与拓展</w:t>
            </w:r>
            <w:r>
              <w:rPr>
                <w:rFonts w:hint="eastAsia"/>
                <w:sz w:val="24"/>
              </w:rPr>
              <w:t>部分）；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Pr="002E3C31">
              <w:rPr>
                <w:rFonts w:hint="eastAsia"/>
                <w:sz w:val="24"/>
              </w:rPr>
              <w:t>项目创新特色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、本项目相关的前期研究成果；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</w:t>
            </w:r>
            <w:r w:rsidRPr="002E3C31">
              <w:rPr>
                <w:rFonts w:hint="eastAsia"/>
                <w:sz w:val="24"/>
              </w:rPr>
              <w:t>项目研究技术路线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 w:rsidRPr="002E3C31">
              <w:rPr>
                <w:rFonts w:hint="eastAsia"/>
                <w:sz w:val="24"/>
              </w:rPr>
              <w:t>研究进度安排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、教师指导；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、</w:t>
            </w:r>
            <w:r w:rsidRPr="002E3C31">
              <w:rPr>
                <w:rFonts w:hint="eastAsia"/>
                <w:sz w:val="24"/>
              </w:rPr>
              <w:t>项目组成员分工</w:t>
            </w:r>
            <w:r>
              <w:rPr>
                <w:rFonts w:hint="eastAsia"/>
                <w:sz w:val="24"/>
              </w:rPr>
              <w:t>等】</w:t>
            </w: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1 </w:t>
            </w:r>
            <w:r>
              <w:rPr>
                <w:rFonts w:hint="eastAsia"/>
                <w:b/>
                <w:sz w:val="24"/>
              </w:rPr>
              <w:t>项目研究背景</w:t>
            </w:r>
          </w:p>
          <w:p w:rsidR="002B7FF2" w:rsidRDefault="002B7FF2" w:rsidP="002B7FF2">
            <w:pPr>
              <w:spacing w:beforeLines="50" w:before="156"/>
              <w:outlineLvl w:val="0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Kinect人体骨骼数据采集技术与应用的综述</w:t>
            </w:r>
          </w:p>
          <w:p w:rsidR="002B7FF2" w:rsidRPr="00A55C54" w:rsidRDefault="002B7FF2" w:rsidP="002B7FF2">
            <w:pPr>
              <w:ind w:firstLineChars="200" w:firstLine="480"/>
              <w:rPr>
                <w:rFonts w:ascii="宋体" w:hAnsi="宋体" w:cs="宋体"/>
                <w:sz w:val="24"/>
                <w:shd w:val="clear" w:color="auto" w:fill="FFFFFF"/>
              </w:rPr>
            </w:pPr>
            <w:r w:rsidRPr="00A55C54">
              <w:rPr>
                <w:rFonts w:ascii="宋体" w:hAnsi="宋体" w:cs="宋体"/>
                <w:sz w:val="24"/>
                <w:shd w:val="clear" w:color="auto" w:fill="FFFFFF"/>
              </w:rPr>
              <w:t>Kinect是</w:t>
            </w:r>
            <w:hyperlink r:id="rId7" w:tgtFrame="_blank" w:history="1">
              <w:r w:rsidRPr="00A55C54">
                <w:rPr>
                  <w:rFonts w:ascii="宋体" w:hAnsi="宋体" w:cs="宋体"/>
                  <w:sz w:val="24"/>
                </w:rPr>
                <w:t>微软</w:t>
              </w:r>
            </w:hyperlink>
            <w:r w:rsidRPr="00A55C54">
              <w:rPr>
                <w:rFonts w:ascii="宋体" w:hAnsi="宋体" w:cs="宋体"/>
                <w:sz w:val="24"/>
                <w:shd w:val="clear" w:color="auto" w:fill="FFFFFF"/>
              </w:rPr>
              <w:t>在2010年6月14日对XBOX360体感周边外设正式发布的名字。它是一种3D体感摄影机(开发代号“Project Natal”)，同时它导入了即时动态捕捉、影像辨识、麦克风输入、语音辨识、社群互动等功能。说到Natal的工作原理，摄像头起到了很大的作用，它负责捕捉人肢体的动作，然后微软的工程师就可以设计程序教它如何去识别、记忆、分析处理这些动作</w:t>
            </w:r>
            <w:r>
              <w:rPr>
                <w:rFonts w:ascii="宋体" w:hAnsi="宋体" w:cs="宋体" w:hint="eastAsia"/>
                <w:sz w:val="24"/>
                <w:shd w:val="clear" w:color="auto" w:fill="FFFFFF"/>
              </w:rPr>
              <w:t>。</w:t>
            </w:r>
          </w:p>
          <w:p w:rsidR="002B7FF2" w:rsidRPr="00A55C54" w:rsidRDefault="002B7FF2" w:rsidP="002B7FF2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4"/>
              </w:rPr>
            </w:pPr>
            <w:r w:rsidRPr="00A55C54">
              <w:rPr>
                <w:rFonts w:ascii="宋体" w:hAnsi="宋体" w:cs="宋体"/>
                <w:b/>
                <w:bCs/>
                <w:sz w:val="24"/>
              </w:rPr>
              <w:t>Kinect for Windows SDK的主要特色包括：</w:t>
            </w:r>
          </w:p>
          <w:p w:rsidR="002B7FF2" w:rsidRPr="00A55C54" w:rsidRDefault="002B7FF2" w:rsidP="002B7FF2">
            <w:pPr>
              <w:ind w:firstLineChars="200" w:firstLine="420"/>
              <w:rPr>
                <w:rFonts w:ascii="宋体" w:hAnsi="宋体" w:cs="宋体"/>
                <w:sz w:val="24"/>
                <w:shd w:val="clear" w:color="auto" w:fill="FFFFFF"/>
              </w:rPr>
            </w:pPr>
            <w:r w:rsidRPr="00A55C54">
              <w:rPr>
                <w:rFonts w:ascii="Arial" w:hAnsi="Arial" w:cs="Arial"/>
                <w:color w:val="333333"/>
                <w:kern w:val="0"/>
                <w:szCs w:val="21"/>
              </w:rPr>
              <w:t xml:space="preserve">- </w:t>
            </w:r>
            <w:r w:rsidRPr="00A55C54">
              <w:rPr>
                <w:rFonts w:ascii="宋体" w:hAnsi="宋体" w:cs="宋体"/>
                <w:sz w:val="24"/>
                <w:shd w:val="clear" w:color="auto" w:fill="FFFFFF"/>
              </w:rPr>
              <w:t>原始感测数据流：开发人员能够直接取得距离传感器、彩色摄影机以及四单元麦克风数组的原始数据流。这些数据让开发人员可以利用Kinect传感器的低阶数据流为基础进行应用程序开发。</w:t>
            </w:r>
          </w:p>
          <w:p w:rsidR="002B7FF2" w:rsidRPr="00A55C54" w:rsidRDefault="002B7FF2" w:rsidP="002B7FF2">
            <w:pPr>
              <w:ind w:firstLineChars="200" w:firstLine="480"/>
              <w:rPr>
                <w:rFonts w:ascii="宋体" w:hAnsi="宋体" w:cs="宋体"/>
                <w:sz w:val="24"/>
                <w:shd w:val="clear" w:color="auto" w:fill="FFFFFF"/>
              </w:rPr>
            </w:pPr>
            <w:r w:rsidRPr="00A55C54">
              <w:rPr>
                <w:rFonts w:ascii="宋体" w:hAnsi="宋体" w:cs="宋体"/>
                <w:sz w:val="24"/>
                <w:shd w:val="clear" w:color="auto" w:fill="FFFFFF"/>
              </w:rPr>
              <w:t>- 骨架追踪：此套SDK能够追踪Kinect视野内一位或二位用户的骨架影像，便于建立以体感操作的应用程序。</w:t>
            </w:r>
          </w:p>
          <w:p w:rsidR="002B7FF2" w:rsidRPr="00A55C54" w:rsidRDefault="002B7FF2" w:rsidP="002B7FF2">
            <w:pPr>
              <w:ind w:firstLineChars="200" w:firstLine="480"/>
              <w:rPr>
                <w:rFonts w:ascii="宋体" w:hAnsi="宋体" w:cs="宋体"/>
                <w:sz w:val="24"/>
                <w:shd w:val="clear" w:color="auto" w:fill="FFFFFF"/>
              </w:rPr>
            </w:pPr>
            <w:r w:rsidRPr="00A55C54">
              <w:rPr>
                <w:rFonts w:ascii="宋体" w:hAnsi="宋体" w:cs="宋体"/>
                <w:sz w:val="24"/>
                <w:shd w:val="clear" w:color="auto" w:fill="FFFFFF"/>
              </w:rPr>
              <w:t>- 先进的音效功能：包括抑制噪音与回音消除功能、可透过音波形式辨识声音来源，并且能与Windows语音识别API整合。</w:t>
            </w:r>
          </w:p>
          <w:p w:rsidR="002B7FF2" w:rsidRPr="00A55C54" w:rsidRDefault="002B7FF2" w:rsidP="002B7FF2">
            <w:pPr>
              <w:ind w:firstLineChars="200" w:firstLine="480"/>
              <w:rPr>
                <w:rFonts w:ascii="宋体" w:hAnsi="宋体" w:cs="宋体"/>
                <w:sz w:val="24"/>
                <w:shd w:val="clear" w:color="auto" w:fill="FFFFFF"/>
              </w:rPr>
            </w:pPr>
            <w:r w:rsidRPr="00A55C54">
              <w:rPr>
                <w:rFonts w:ascii="宋体" w:hAnsi="宋体" w:cs="宋体"/>
                <w:sz w:val="24"/>
                <w:shd w:val="clear" w:color="auto" w:fill="FFFFFF"/>
              </w:rPr>
              <w:t>- 简易的安装：这套SDK提供了在Windows7上的标准化安装方式，无需复杂的组态设定，安装档案大小也不到100MB。开发人员只要购买标准的Kinect传感器，就能在几分钟内立即开发。</w:t>
            </w:r>
          </w:p>
          <w:p w:rsidR="002B7FF2" w:rsidRPr="002645C0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2 </w:t>
            </w:r>
            <w:r>
              <w:rPr>
                <w:rFonts w:hint="eastAsia"/>
                <w:b/>
                <w:sz w:val="24"/>
              </w:rPr>
              <w:t>项目研究目标及主要内容</w:t>
            </w:r>
          </w:p>
          <w:p w:rsidR="002B7FF2" w:rsidRPr="005258EE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 w:rsidRPr="005258EE">
              <w:rPr>
                <w:rFonts w:ascii="宋体" w:hAnsi="宋体" w:cs="宋体" w:hint="eastAsia"/>
                <w:sz w:val="24"/>
              </w:rPr>
              <w:t>、软键盘技术及研发</w:t>
            </w:r>
            <w:r w:rsidRPr="005258EE">
              <w:rPr>
                <w:rFonts w:ascii="宋体" w:hAnsi="宋体" w:cs="宋体"/>
                <w:sz w:val="24"/>
              </w:rPr>
              <w:t>—</w:t>
            </w:r>
            <w:r w:rsidRPr="005258EE">
              <w:rPr>
                <w:rFonts w:ascii="宋体" w:hAnsi="宋体" w:cs="宋体" w:hint="eastAsia"/>
                <w:sz w:val="24"/>
              </w:rPr>
              <w:t>用手势选择软键盘</w:t>
            </w:r>
          </w:p>
          <w:p w:rsidR="002B7FF2" w:rsidRPr="005258EE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 w:rsidRPr="005258EE">
              <w:rPr>
                <w:rFonts w:ascii="宋体" w:hAnsi="宋体" w:cs="宋体" w:hint="eastAsia"/>
                <w:sz w:val="24"/>
              </w:rPr>
              <w:t>通过Kinect对手的骨骼数据进行捕捉，通过手指位置与虚拟键盘的位置进行比对，找到相应的键，并打出字。</w:t>
            </w:r>
          </w:p>
          <w:p w:rsidR="002B7FF2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  <w:r w:rsidRPr="005258EE">
              <w:rPr>
                <w:rFonts w:ascii="宋体" w:hAnsi="宋体" w:cs="宋体" w:hint="eastAsia"/>
                <w:sz w:val="24"/>
              </w:rPr>
              <w:t>、软鼠标技术与研发</w:t>
            </w:r>
            <w:r w:rsidRPr="005258EE">
              <w:rPr>
                <w:rFonts w:ascii="宋体" w:hAnsi="宋体" w:cs="宋体"/>
                <w:sz w:val="24"/>
              </w:rPr>
              <w:t>—</w:t>
            </w:r>
            <w:r w:rsidRPr="005258EE">
              <w:rPr>
                <w:rFonts w:ascii="宋体" w:hAnsi="宋体" w:cs="宋体" w:hint="eastAsia"/>
                <w:sz w:val="24"/>
              </w:rPr>
              <w:t>用手势绘制图形</w:t>
            </w:r>
          </w:p>
          <w:p w:rsidR="002B7FF2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用Kinect对手指某一点轨迹进行追踪，该轨迹即为鼠标的运动轨迹。通过左击右击、手指轨迹进行相应操作。</w:t>
            </w:r>
          </w:p>
          <w:p w:rsidR="002B7FF2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</w:t>
            </w:r>
            <w:r w:rsidRPr="005258EE">
              <w:rPr>
                <w:rFonts w:ascii="宋体" w:hAnsi="宋体" w:cs="宋体" w:hint="eastAsia"/>
                <w:sz w:val="24"/>
              </w:rPr>
              <w:t>软键盘技术、软鼠标技术</w:t>
            </w:r>
            <w:r>
              <w:rPr>
                <w:rFonts w:ascii="宋体" w:hAnsi="宋体" w:cs="宋体" w:hint="eastAsia"/>
                <w:sz w:val="24"/>
              </w:rPr>
              <w:t>与现有软件接口结合（如，word,mspaint）</w:t>
            </w:r>
          </w:p>
          <w:p w:rsidR="002B7FF2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利用软键盘技术和软鼠标技术在word, mspaint等软件中代替鼠标和键盘进行简单操作。</w:t>
            </w:r>
          </w:p>
          <w:p w:rsidR="002B7FF2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4、应用开发实例1----mspaint3D</w:t>
            </w:r>
          </w:p>
          <w:p w:rsidR="002B7FF2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在熟悉了Kinect的基础上我们可以与软键盘、软鼠标技术结合制作一个3D绘图软件，实现基本的3D绘图功能。</w:t>
            </w:r>
          </w:p>
          <w:p w:rsidR="002B7FF2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5、应用开发实例2----自助视力测试</w:t>
            </w:r>
          </w:p>
          <w:p w:rsidR="002B7FF2" w:rsidRDefault="002B7FF2" w:rsidP="002B7FF2">
            <w:pPr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 w:rsidRPr="005258EE">
              <w:rPr>
                <w:rFonts w:ascii="宋体" w:hAnsi="宋体" w:cs="宋体" w:hint="eastAsia"/>
                <w:sz w:val="24"/>
              </w:rPr>
              <w:t>在测量视力者眼前的是一张投影的视力表，上面有着一行行的上、下、左、右的图像，先制定一个中间的视力行。如果测量视力的人认为视力表上这一行的内容已经可以全部看清，则可以向下挥动手臂，则当前的视力表中重点显示出的是视力表下一行。利用计算机指定每一行的随机的每一个图像，人们可以向左伸出手臂，向右伸出手臂，向上伸出手臂，向下伸出手臂，来模仿图像的方向。如果正确率达到一定的值，则可以认为此人已经达到了这个视力，自动跳转到下一行，再重复进行。如果在当前行，正确率未达到这个值，自动跳转到上一行，再进行判断。如果上一行已经判断过，则认为这个人的视力是上一行的那个对应的视力值。</w:t>
            </w:r>
          </w:p>
          <w:p w:rsidR="002B7FF2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6、应用开发实例3----舞蹈机</w:t>
            </w:r>
          </w:p>
          <w:p w:rsidR="002B7FF2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 w:rsidRPr="005258EE">
              <w:rPr>
                <w:rFonts w:ascii="宋体" w:hAnsi="宋体" w:cs="宋体" w:hint="eastAsia"/>
                <w:sz w:val="24"/>
              </w:rPr>
              <w:lastRenderedPageBreak/>
              <w:t>我们可以在kinect的数据基础上实现一台跳舞机的功能。先把不同歌曲的舞蹈数据录入计算机中，可以选择练习模式和比赛模式，在练习模式下，播放舞蹈的3维效果，且可以进行动作分解，如果动作不准确会发出预警。在学会之后可以将自己的跳舞数据与标准的数据进行比对，误差越小说明舞蹈的掌握程度越高。该跳舞机可以增加各类型的舞蹈，让不会跳舞的人可以自己学习。</w:t>
            </w:r>
          </w:p>
          <w:p w:rsidR="002B7FF2" w:rsidRPr="0000677E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3 </w:t>
            </w:r>
            <w:r>
              <w:rPr>
                <w:rFonts w:hint="eastAsia"/>
                <w:b/>
                <w:sz w:val="24"/>
              </w:rPr>
              <w:t>项目创新特色</w:t>
            </w:r>
          </w:p>
          <w:p w:rsidR="002B7FF2" w:rsidRPr="00AC6F28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 w:rsidRPr="00AC6F28">
              <w:rPr>
                <w:rFonts w:ascii="宋体" w:hAnsi="宋体" w:cs="宋体" w:hint="eastAsia"/>
                <w:sz w:val="24"/>
              </w:rPr>
              <w:t>利用Kinect实现软键盘、软鼠标，改变了现代计算机只能用鼠标、键盘这种外部接口进行人机交互的现状，编程设计不再局限于二维平面，扩展到三维空间。</w:t>
            </w:r>
          </w:p>
          <w:p w:rsidR="00D079B8" w:rsidRDefault="002B7FF2" w:rsidP="002B7FF2">
            <w:pPr>
              <w:spacing w:beforeLines="50" w:before="156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4 </w:t>
            </w:r>
            <w:r>
              <w:rPr>
                <w:rFonts w:hint="eastAsia"/>
                <w:b/>
                <w:sz w:val="24"/>
              </w:rPr>
              <w:t>本项目有关的前期研究成果</w:t>
            </w:r>
          </w:p>
          <w:p w:rsidR="002B7FF2" w:rsidRPr="00D079B8" w:rsidRDefault="00D079B8" w:rsidP="00D079B8">
            <w:pPr>
              <w:spacing w:beforeLines="50" w:before="156"/>
              <w:ind w:firstLineChars="200" w:firstLine="480"/>
              <w:rPr>
                <w:rFonts w:ascii="宋体" w:hAnsi="宋体" w:cs="宋体" w:hint="eastAsia"/>
                <w:sz w:val="24"/>
              </w:rPr>
            </w:pPr>
            <w:r w:rsidRPr="00D079B8">
              <w:rPr>
                <w:rFonts w:ascii="宋体" w:hAnsi="宋体" w:cs="宋体" w:hint="eastAsia"/>
                <w:sz w:val="24"/>
              </w:rPr>
              <w:t>使用过opengl，懂得如何在opengl下处理3D模型。学习过AutoCAD，机械制图，Visual</w:t>
            </w:r>
            <w:r w:rsidRPr="00D079B8">
              <w:rPr>
                <w:rFonts w:ascii="宋体" w:hAnsi="宋体" w:cs="宋体"/>
                <w:sz w:val="24"/>
              </w:rPr>
              <w:t xml:space="preserve"> </w:t>
            </w:r>
            <w:r w:rsidRPr="00D079B8">
              <w:rPr>
                <w:rFonts w:ascii="宋体" w:hAnsi="宋体" w:cs="宋体" w:hint="eastAsia"/>
                <w:sz w:val="24"/>
              </w:rPr>
              <w:t>C++</w:t>
            </w:r>
            <w:r w:rsidRPr="00D079B8">
              <w:rPr>
                <w:rFonts w:ascii="宋体" w:hAnsi="宋体" w:cs="宋体"/>
                <w:sz w:val="24"/>
              </w:rPr>
              <w:t xml:space="preserve"> </w:t>
            </w:r>
            <w:r w:rsidRPr="00D079B8">
              <w:rPr>
                <w:rFonts w:ascii="宋体" w:hAnsi="宋体" w:cs="宋体" w:hint="eastAsia"/>
                <w:sz w:val="24"/>
              </w:rPr>
              <w:t>.NET</w:t>
            </w:r>
            <w:r w:rsidRPr="00D079B8">
              <w:rPr>
                <w:rFonts w:ascii="宋体" w:hAnsi="宋体" w:cs="宋体"/>
                <w:sz w:val="24"/>
              </w:rPr>
              <w:t>,Visual C#</w:t>
            </w:r>
            <w:r w:rsidRPr="00D079B8">
              <w:rPr>
                <w:rFonts w:ascii="宋体" w:hAnsi="宋体" w:cs="宋体" w:hint="eastAsia"/>
                <w:sz w:val="24"/>
              </w:rPr>
              <w:t>.NET</w:t>
            </w:r>
            <w:r>
              <w:rPr>
                <w:rFonts w:ascii="宋体" w:hAnsi="宋体" w:cs="宋体" w:hint="eastAsia"/>
                <w:sz w:val="24"/>
              </w:rPr>
              <w:t>等相关课程</w:t>
            </w:r>
            <w:r w:rsidRPr="00D079B8">
              <w:rPr>
                <w:rFonts w:ascii="宋体" w:hAnsi="宋体" w:cs="宋体" w:hint="eastAsia"/>
                <w:sz w:val="24"/>
              </w:rPr>
              <w:t>。</w:t>
            </w:r>
          </w:p>
          <w:p w:rsidR="002B7FF2" w:rsidRPr="00D079B8" w:rsidRDefault="002B7FF2" w:rsidP="002B7FF2">
            <w:pPr>
              <w:spacing w:beforeLines="50" w:before="156"/>
              <w:rPr>
                <w:rFonts w:ascii="宋体" w:hAnsi="宋体" w:cs="宋体"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5 </w:t>
            </w:r>
            <w:r>
              <w:rPr>
                <w:rFonts w:hint="eastAsia"/>
                <w:b/>
                <w:sz w:val="24"/>
              </w:rPr>
              <w:t>项目研究技术路线</w:t>
            </w:r>
          </w:p>
          <w:p w:rsidR="002B7FF2" w:rsidRPr="005258EE" w:rsidRDefault="002B7FF2" w:rsidP="002B7FF2">
            <w:pPr>
              <w:spacing w:beforeLines="50" w:before="156"/>
              <w:ind w:firstLineChars="200" w:firstLine="482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 w:rsidRPr="005258EE">
              <w:rPr>
                <w:rFonts w:ascii="宋体" w:hAnsi="宋体" w:cs="宋体" w:hint="eastAsia"/>
                <w:sz w:val="24"/>
              </w:rPr>
              <w:t>选择较为廉价的Kinect作为硬件基础，学习、掌握相关的软件开发包，借鉴开源代码技术，迅速提升团队的图像、视频的处理能力；并循序渐进制作一系列人机交互软件。重点包括：</w:t>
            </w:r>
          </w:p>
          <w:p w:rsidR="002B7FF2" w:rsidRPr="00BD27F8" w:rsidRDefault="002B7FF2" w:rsidP="002B7FF2">
            <w:pPr>
              <w:spacing w:beforeLines="50" w:before="156"/>
              <w:ind w:firstLineChars="200" w:firstLine="482"/>
              <w:rPr>
                <w:rFonts w:ascii="宋体" w:hAnsi="宋体" w:cs="宋体"/>
                <w:b/>
                <w:sz w:val="24"/>
              </w:rPr>
            </w:pPr>
            <w:r w:rsidRPr="00BD27F8">
              <w:rPr>
                <w:rFonts w:ascii="宋体" w:hAnsi="宋体" w:cs="宋体" w:hint="eastAsia"/>
                <w:b/>
                <w:sz w:val="24"/>
              </w:rPr>
              <w:t>1、熟悉Kinect的功能和使用Kinect采集骨骼数据的方法</w:t>
            </w:r>
          </w:p>
          <w:p w:rsidR="002B7FF2" w:rsidRPr="005258EE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 w:rsidRPr="005258EE">
              <w:rPr>
                <w:rFonts w:ascii="宋体" w:hAnsi="宋体" w:cs="宋体"/>
                <w:sz w:val="24"/>
              </w:rPr>
              <w:t>对于所有获取的骨骼数据，其至少包含以下信息：</w:t>
            </w:r>
          </w:p>
          <w:p w:rsidR="002B7FF2" w:rsidRPr="005258EE" w:rsidRDefault="002B7FF2" w:rsidP="002B7FF2">
            <w:pPr>
              <w:pStyle w:val="ab"/>
              <w:shd w:val="clear" w:color="auto" w:fill="FFFFFF"/>
              <w:spacing w:line="390" w:lineRule="atLeast"/>
              <w:ind w:firstLineChars="200" w:firstLine="480"/>
              <w:rPr>
                <w:kern w:val="2"/>
              </w:rPr>
            </w:pPr>
            <w:r w:rsidRPr="005258EE">
              <w:rPr>
                <w:kern w:val="2"/>
              </w:rPr>
              <w:t>1）、相关骨骼的跟踪状态，被动模式时仅包括位置数据（用户所在位置），主动模式包括完整的骨骼数据（用户20个关节点的空间位置信息）。</w:t>
            </w:r>
          </w:p>
          <w:p w:rsidR="002B7FF2" w:rsidRPr="005258EE" w:rsidRDefault="002B7FF2" w:rsidP="002B7FF2">
            <w:pPr>
              <w:pStyle w:val="ab"/>
              <w:shd w:val="clear" w:color="auto" w:fill="FFFFFF"/>
              <w:spacing w:line="390" w:lineRule="atLeast"/>
              <w:ind w:firstLineChars="200" w:firstLine="480"/>
              <w:rPr>
                <w:kern w:val="2"/>
              </w:rPr>
            </w:pPr>
            <w:r w:rsidRPr="005258EE">
              <w:rPr>
                <w:kern w:val="2"/>
              </w:rPr>
              <w:t>2）、唯一的骨骼跟踪ID，用于分配给视野中的每个用户</w:t>
            </w:r>
          </w:p>
          <w:p w:rsidR="002B7FF2" w:rsidRPr="005258EE" w:rsidRDefault="002B7FF2" w:rsidP="002B7FF2">
            <w:pPr>
              <w:pStyle w:val="ab"/>
              <w:shd w:val="clear" w:color="auto" w:fill="FFFFFF"/>
              <w:spacing w:line="390" w:lineRule="atLeast"/>
              <w:ind w:firstLineChars="200" w:firstLine="480"/>
              <w:rPr>
                <w:kern w:val="2"/>
              </w:rPr>
            </w:pPr>
            <w:r w:rsidRPr="005258EE">
              <w:rPr>
                <w:kern w:val="2"/>
              </w:rPr>
              <w:t>3）、用户质心位置，该值仅在被动模式下可用（就是标示用户所在位置的）。</w:t>
            </w:r>
          </w:p>
          <w:p w:rsidR="002B7FF2" w:rsidRPr="00BD27F8" w:rsidRDefault="002B7FF2" w:rsidP="002B7FF2">
            <w:pPr>
              <w:spacing w:beforeLines="50" w:before="156"/>
              <w:ind w:firstLineChars="200" w:firstLine="482"/>
              <w:rPr>
                <w:rFonts w:ascii="宋体" w:hAnsi="宋体" w:cs="宋体"/>
                <w:b/>
                <w:sz w:val="24"/>
              </w:rPr>
            </w:pPr>
            <w:r w:rsidRPr="00BD27F8">
              <w:rPr>
                <w:rFonts w:ascii="宋体" w:hAnsi="宋体" w:cs="宋体" w:hint="eastAsia"/>
                <w:b/>
                <w:sz w:val="24"/>
              </w:rPr>
              <w:t>2、了解一个时段的骨骼采集、图形绘制的精确性、混乱性</w:t>
            </w:r>
          </w:p>
          <w:p w:rsidR="002B7FF2" w:rsidRPr="005258EE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 w:rsidRPr="005258EE">
              <w:rPr>
                <w:rFonts w:ascii="宋体" w:hAnsi="宋体" w:cs="宋体" w:hint="eastAsia"/>
                <w:sz w:val="24"/>
              </w:rPr>
              <w:t>了解一个时段的骨骼数据有哪些，并通过多次测试了解速决的精确性和混乱性。熟悉Kinect，为之后的设计打下良好的基础。</w:t>
            </w: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3</w:t>
            </w:r>
            <w:r>
              <w:rPr>
                <w:rFonts w:hint="eastAsia"/>
                <w:b/>
                <w:sz w:val="24"/>
              </w:rPr>
              <w:t>、开始使用</w:t>
            </w:r>
            <w:r>
              <w:rPr>
                <w:rFonts w:hint="eastAsia"/>
                <w:b/>
                <w:sz w:val="24"/>
              </w:rPr>
              <w:t>Kinect</w:t>
            </w:r>
            <w:r>
              <w:rPr>
                <w:rFonts w:hint="eastAsia"/>
                <w:b/>
                <w:sz w:val="24"/>
              </w:rPr>
              <w:t>技术进行项目设计，设计顺序如下：</w:t>
            </w:r>
          </w:p>
          <w:p w:rsidR="002B7FF2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5258EE">
              <w:rPr>
                <w:rFonts w:ascii="宋体" w:hAnsi="宋体" w:cs="宋体" w:hint="eastAsia"/>
                <w:sz w:val="24"/>
              </w:rPr>
              <w:t>软键盘技术及研发</w:t>
            </w:r>
            <w:r w:rsidRPr="005258EE">
              <w:rPr>
                <w:rFonts w:ascii="宋体" w:hAnsi="宋体" w:cs="宋体"/>
                <w:sz w:val="24"/>
              </w:rPr>
              <w:t>—</w:t>
            </w:r>
            <w:r w:rsidRPr="005258EE">
              <w:rPr>
                <w:rFonts w:ascii="宋体" w:hAnsi="宋体" w:cs="宋体" w:hint="eastAsia"/>
                <w:sz w:val="24"/>
              </w:rPr>
              <w:t>用手势选择软键盘</w:t>
            </w:r>
          </w:p>
          <w:p w:rsidR="002B7FF2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2）</w:t>
            </w:r>
            <w:r w:rsidRPr="005258EE">
              <w:rPr>
                <w:rFonts w:ascii="宋体" w:hAnsi="宋体" w:cs="宋体" w:hint="eastAsia"/>
                <w:sz w:val="24"/>
              </w:rPr>
              <w:t>、软鼠标技术与研发</w:t>
            </w:r>
            <w:r w:rsidRPr="005258EE">
              <w:rPr>
                <w:rFonts w:ascii="宋体" w:hAnsi="宋体" w:cs="宋体"/>
                <w:sz w:val="24"/>
              </w:rPr>
              <w:t>—</w:t>
            </w:r>
            <w:r w:rsidRPr="005258EE">
              <w:rPr>
                <w:rFonts w:ascii="宋体" w:hAnsi="宋体" w:cs="宋体" w:hint="eastAsia"/>
                <w:sz w:val="24"/>
              </w:rPr>
              <w:t>用手势绘制图形</w:t>
            </w:r>
          </w:p>
          <w:p w:rsidR="002B7FF2" w:rsidRPr="00C90437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3）、</w:t>
            </w:r>
            <w:r w:rsidRPr="005258EE">
              <w:rPr>
                <w:rFonts w:ascii="宋体" w:hAnsi="宋体" w:cs="宋体" w:hint="eastAsia"/>
                <w:sz w:val="24"/>
              </w:rPr>
              <w:t>软键盘技术、软鼠标技术</w:t>
            </w:r>
            <w:r>
              <w:rPr>
                <w:rFonts w:ascii="宋体" w:hAnsi="宋体" w:cs="宋体" w:hint="eastAsia"/>
                <w:sz w:val="24"/>
              </w:rPr>
              <w:t>与现有软件接口结合（如，word,mspaint）</w:t>
            </w:r>
          </w:p>
          <w:p w:rsidR="002B7FF2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4）、应用开发实例1----mspaint3D</w:t>
            </w:r>
            <w:r w:rsidR="00B4563C">
              <w:rPr>
                <w:rFonts w:ascii="宋体" w:hAnsi="宋体" w:cs="宋体" w:hint="eastAsia"/>
                <w:sz w:val="24"/>
              </w:rPr>
              <w:t>，K</w:t>
            </w:r>
            <w:r w:rsidR="00B4563C">
              <w:rPr>
                <w:rFonts w:ascii="宋体" w:hAnsi="宋体" w:cs="宋体"/>
                <w:sz w:val="24"/>
              </w:rPr>
              <w:t>inectCAD</w:t>
            </w:r>
          </w:p>
          <w:p w:rsidR="002B7FF2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5）、应用开发实例2----自助视力测试</w:t>
            </w:r>
          </w:p>
          <w:p w:rsidR="002B7FF2" w:rsidRPr="00BD27F8" w:rsidRDefault="002B7FF2" w:rsidP="002B7FF2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6）、应用开发实例3----舞蹈机</w:t>
            </w: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6 </w:t>
            </w:r>
            <w:r>
              <w:rPr>
                <w:rFonts w:hint="eastAsia"/>
                <w:b/>
                <w:sz w:val="24"/>
              </w:rPr>
              <w:t>研究进度安排</w:t>
            </w:r>
          </w:p>
          <w:p w:rsidR="002B7FF2" w:rsidRPr="005258EE" w:rsidRDefault="002B7FF2" w:rsidP="002B7FF2">
            <w:pPr>
              <w:tabs>
                <w:tab w:val="left" w:pos="420"/>
              </w:tabs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 w:rsidRPr="005258EE">
              <w:rPr>
                <w:rFonts w:ascii="宋体" w:hAnsi="宋体" w:cs="宋体" w:hint="eastAsia"/>
                <w:sz w:val="24"/>
              </w:rPr>
              <w:t>项目研究开始后一个月，自主学习基于.NET平台的C#基础编程知识；</w:t>
            </w:r>
          </w:p>
          <w:p w:rsidR="002B7FF2" w:rsidRPr="005258EE" w:rsidRDefault="002B7FF2" w:rsidP="002B7FF2">
            <w:pPr>
              <w:tabs>
                <w:tab w:val="left" w:pos="420"/>
              </w:tabs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八月份到十月份熟悉Kinect，收集所需资料和数据，并对其进行分析整合</w:t>
            </w:r>
            <w:r w:rsidRPr="005258EE">
              <w:rPr>
                <w:rFonts w:ascii="宋体" w:hAnsi="宋体" w:cs="宋体" w:hint="eastAsia"/>
                <w:sz w:val="24"/>
              </w:rPr>
              <w:t>；</w:t>
            </w:r>
          </w:p>
          <w:p w:rsidR="002B7FF2" w:rsidRPr="005258EE" w:rsidRDefault="002B7FF2" w:rsidP="002B7FF2">
            <w:pPr>
              <w:tabs>
                <w:tab w:val="left" w:pos="420"/>
              </w:tabs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 w:rsidRPr="005258EE">
              <w:rPr>
                <w:rFonts w:ascii="宋体" w:hAnsi="宋体" w:cs="宋体" w:hint="eastAsia"/>
                <w:sz w:val="24"/>
              </w:rPr>
              <w:t>十一月份开始着重进行算法分析，实现</w:t>
            </w:r>
            <w:r>
              <w:rPr>
                <w:rFonts w:ascii="宋体" w:hAnsi="宋体" w:cs="宋体" w:hint="eastAsia"/>
                <w:sz w:val="24"/>
              </w:rPr>
              <w:t>部分成果，并对其进行检验</w:t>
            </w:r>
            <w:r w:rsidRPr="005258EE">
              <w:rPr>
                <w:rFonts w:ascii="宋体" w:hAnsi="宋体" w:cs="宋体" w:hint="eastAsia"/>
                <w:sz w:val="24"/>
              </w:rPr>
              <w:t>；</w:t>
            </w:r>
          </w:p>
          <w:p w:rsidR="002B7FF2" w:rsidRPr="005258EE" w:rsidRDefault="002B7FF2" w:rsidP="002B7FF2">
            <w:pPr>
              <w:tabs>
                <w:tab w:val="left" w:pos="420"/>
              </w:tabs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 w:rsidRPr="005258EE">
              <w:rPr>
                <w:rFonts w:ascii="宋体" w:hAnsi="宋体" w:cs="宋体" w:hint="eastAsia"/>
                <w:sz w:val="24"/>
              </w:rPr>
              <w:t>次年三月对</w:t>
            </w:r>
            <w:r>
              <w:rPr>
                <w:rFonts w:ascii="宋体" w:hAnsi="宋体" w:cs="宋体" w:hint="eastAsia"/>
                <w:sz w:val="24"/>
              </w:rPr>
              <w:t>已有成果</w:t>
            </w:r>
            <w:r w:rsidRPr="005258EE">
              <w:rPr>
                <w:rFonts w:ascii="宋体" w:hAnsi="宋体" w:cs="宋体" w:hint="eastAsia"/>
                <w:sz w:val="24"/>
              </w:rPr>
              <w:t>进行检测，找出提升空间并加以改善</w:t>
            </w:r>
            <w:r>
              <w:rPr>
                <w:rFonts w:ascii="宋体" w:hAnsi="宋体" w:cs="宋体" w:hint="eastAsia"/>
                <w:sz w:val="24"/>
              </w:rPr>
              <w:t>，争取完成所有的设计</w:t>
            </w:r>
            <w:r w:rsidRPr="005258EE">
              <w:rPr>
                <w:rFonts w:ascii="宋体" w:hAnsi="宋体" w:cs="宋体" w:hint="eastAsia"/>
                <w:sz w:val="24"/>
              </w:rPr>
              <w:t>；</w:t>
            </w:r>
          </w:p>
          <w:p w:rsidR="002B7FF2" w:rsidRPr="00C72DD5" w:rsidRDefault="002B7FF2" w:rsidP="002B7FF2">
            <w:pPr>
              <w:tabs>
                <w:tab w:val="left" w:pos="420"/>
              </w:tabs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 w:rsidRPr="005258EE">
              <w:rPr>
                <w:rFonts w:ascii="宋体" w:hAnsi="宋体" w:cs="宋体" w:hint="eastAsia"/>
                <w:sz w:val="24"/>
              </w:rPr>
              <w:t>五月份和六月份撰写使用说明和结项报告。</w:t>
            </w: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7 </w:t>
            </w:r>
            <w:r>
              <w:rPr>
                <w:rFonts w:hint="eastAsia"/>
                <w:b/>
                <w:sz w:val="24"/>
              </w:rPr>
              <w:t>教师指导</w:t>
            </w:r>
          </w:p>
          <w:p w:rsidR="002B7FF2" w:rsidRDefault="002B7FF2" w:rsidP="00F77EE9">
            <w:pPr>
              <w:spacing w:beforeLines="50" w:before="156"/>
              <w:ind w:firstLineChars="200" w:firstLine="480"/>
              <w:rPr>
                <w:b/>
                <w:sz w:val="24"/>
              </w:rPr>
            </w:pPr>
            <w:r w:rsidRPr="005258EE">
              <w:rPr>
                <w:rFonts w:ascii="宋体" w:hAnsi="宋体" w:cs="宋体" w:hint="eastAsia"/>
                <w:sz w:val="24"/>
              </w:rPr>
              <w:t>前期在王琼老师的指导和帮助下，我们讨论并确定了课题和主要的研究目标。在一些我们不了解或不清楚的地方老师会启发引导我们，让我们朝正确的方向找到想要的结果，在项目申报过程中给了我们科学有效的指导和建议。在完成项目过程中遇到疑问也会咨询王琼老师，帮助我们解决问题。</w:t>
            </w:r>
          </w:p>
          <w:p w:rsidR="00254668" w:rsidRDefault="002B7FF2" w:rsidP="002B7FF2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8 </w:t>
            </w:r>
            <w:r>
              <w:rPr>
                <w:rFonts w:hint="eastAsia"/>
                <w:b/>
                <w:sz w:val="24"/>
              </w:rPr>
              <w:t>项目组成员分工</w:t>
            </w:r>
          </w:p>
          <w:p w:rsidR="00F77EE9" w:rsidRPr="005E6F82" w:rsidRDefault="00F77EE9" w:rsidP="00F77EE9">
            <w:pPr>
              <w:spacing w:beforeLines="50" w:before="156"/>
              <w:ind w:firstLineChars="200" w:firstLine="480"/>
              <w:rPr>
                <w:rFonts w:ascii="宋体" w:hAnsi="宋体" w:cs="宋体"/>
                <w:sz w:val="24"/>
              </w:rPr>
            </w:pPr>
            <w:r w:rsidRPr="005E6F82">
              <w:rPr>
                <w:rFonts w:ascii="宋体" w:hAnsi="宋体" w:cs="宋体" w:hint="eastAsia"/>
                <w:sz w:val="24"/>
              </w:rPr>
              <w:t>钟婷，姚悦：负责API文档的翻译，应用程序界面设计，算法论文等资料的收集，数据的建模与比对。</w:t>
            </w:r>
          </w:p>
          <w:p w:rsidR="00F77EE9" w:rsidRPr="006F235A" w:rsidRDefault="00F77EE9" w:rsidP="00F77EE9">
            <w:pPr>
              <w:spacing w:beforeLines="50" w:before="156"/>
              <w:ind w:firstLineChars="200" w:firstLine="480"/>
              <w:rPr>
                <w:rFonts w:hint="eastAsia"/>
                <w:b/>
                <w:sz w:val="24"/>
              </w:rPr>
            </w:pPr>
            <w:r w:rsidRPr="005E6F82">
              <w:rPr>
                <w:rFonts w:ascii="宋体" w:hAnsi="宋体" w:cs="宋体" w:hint="eastAsia"/>
                <w:sz w:val="24"/>
              </w:rPr>
              <w:t>仇思宇：算法的实现，</w:t>
            </w:r>
            <w:bookmarkStart w:id="0" w:name="_GoBack"/>
            <w:bookmarkEnd w:id="0"/>
            <w:r w:rsidRPr="005E6F82">
              <w:rPr>
                <w:rFonts w:ascii="宋体" w:hAnsi="宋体" w:cs="宋体" w:hint="eastAsia"/>
                <w:sz w:val="24"/>
              </w:rPr>
              <w:t>程序的调试。</w:t>
            </w:r>
          </w:p>
        </w:tc>
      </w:tr>
      <w:tr w:rsidR="002B7FF2" w:rsidRPr="006F235A" w:rsidTr="002B7FF2">
        <w:trPr>
          <w:cantSplit/>
          <w:trHeight w:val="4423"/>
        </w:trPr>
        <w:tc>
          <w:tcPr>
            <w:tcW w:w="10598" w:type="dxa"/>
            <w:gridSpan w:val="11"/>
          </w:tcPr>
          <w:p w:rsidR="002B7FF2" w:rsidRDefault="002B7FF2" w:rsidP="002B7FF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三、学校提供条件</w:t>
            </w:r>
            <w:r w:rsidRPr="003732D8">
              <w:rPr>
                <w:rFonts w:hint="eastAsia"/>
                <w:sz w:val="24"/>
              </w:rPr>
              <w:t>（包括项目开展所需的实验实训情况、配套经费</w:t>
            </w:r>
            <w:r>
              <w:rPr>
                <w:rFonts w:hint="eastAsia"/>
                <w:sz w:val="24"/>
              </w:rPr>
              <w:t>、相关扶持政策等</w:t>
            </w:r>
            <w:r w:rsidRPr="003732D8">
              <w:rPr>
                <w:rFonts w:hint="eastAsia"/>
                <w:sz w:val="24"/>
              </w:rPr>
              <w:t>）</w:t>
            </w:r>
          </w:p>
          <w:p w:rsidR="002B7FF2" w:rsidRDefault="002B7FF2" w:rsidP="002B7FF2">
            <w:pPr>
              <w:numPr>
                <w:ilvl w:val="0"/>
                <w:numId w:val="1"/>
              </w:num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学校及学院委派相关老师进行指导，并提供一定的经费支持和奖励扶持政策；</w:t>
            </w:r>
          </w:p>
          <w:p w:rsidR="002B7FF2" w:rsidRDefault="002B7FF2" w:rsidP="002B7FF2">
            <w:pPr>
              <w:numPr>
                <w:ilvl w:val="0"/>
                <w:numId w:val="1"/>
              </w:num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学校提供教室、实验室和机房供我们使用；</w:t>
            </w:r>
          </w:p>
          <w:p w:rsidR="002B7FF2" w:rsidRPr="006F235A" w:rsidRDefault="002B7FF2" w:rsidP="002B7FF2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学校图书馆提供充足的学习资源。</w:t>
            </w:r>
          </w:p>
        </w:tc>
      </w:tr>
      <w:tr w:rsidR="002B7FF2" w:rsidRPr="006F235A" w:rsidTr="002B7FF2">
        <w:trPr>
          <w:cantSplit/>
          <w:trHeight w:val="3262"/>
        </w:trPr>
        <w:tc>
          <w:tcPr>
            <w:tcW w:w="10598" w:type="dxa"/>
            <w:gridSpan w:val="11"/>
          </w:tcPr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  <w:r w:rsidRPr="006F235A">
              <w:rPr>
                <w:rFonts w:hint="eastAsia"/>
                <w:b/>
                <w:sz w:val="24"/>
              </w:rPr>
              <w:t>、预期成果</w:t>
            </w:r>
          </w:p>
          <w:p w:rsidR="002B7FF2" w:rsidRDefault="002B7FF2" w:rsidP="002B7FF2">
            <w:pPr>
              <w:spacing w:beforeLines="50" w:before="156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1.</w:t>
            </w:r>
            <w:r w:rsidR="00E02ADB">
              <w:rPr>
                <w:rFonts w:hint="eastAsia"/>
                <w:bCs/>
                <w:sz w:val="24"/>
              </w:rPr>
              <w:t>体感键盘输入，定位程序</w:t>
            </w:r>
          </w:p>
          <w:p w:rsidR="002B7FF2" w:rsidRDefault="002B7FF2" w:rsidP="002B7FF2">
            <w:pPr>
              <w:spacing w:beforeLines="50" w:before="156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2.mspaint3D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4"/>
              </w:rPr>
              <w:t>3D</w:t>
            </w:r>
            <w:r>
              <w:rPr>
                <w:rFonts w:hint="eastAsia"/>
                <w:bCs/>
                <w:sz w:val="24"/>
              </w:rPr>
              <w:t>绘图软件）</w:t>
            </w:r>
          </w:p>
          <w:p w:rsidR="002B7FF2" w:rsidRDefault="008B2CB2" w:rsidP="002B7FF2">
            <w:pPr>
              <w:spacing w:beforeLines="50" w:before="156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bCs/>
                <w:sz w:val="24"/>
              </w:rPr>
              <w:t>3.</w:t>
            </w:r>
            <w:r w:rsidR="002B7FF2">
              <w:rPr>
                <w:rFonts w:ascii="宋体" w:hAnsi="宋体" w:cs="宋体" w:hint="eastAsia"/>
                <w:sz w:val="24"/>
              </w:rPr>
              <w:t>自助视力测试</w:t>
            </w:r>
          </w:p>
          <w:p w:rsidR="002B7FF2" w:rsidRDefault="002B7FF2" w:rsidP="002B7FF2">
            <w:pPr>
              <w:spacing w:beforeLines="50" w:before="156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4.舞蹈机</w:t>
            </w:r>
          </w:p>
          <w:p w:rsidR="008B2CB2" w:rsidRDefault="008B2CB2" w:rsidP="002B7FF2">
            <w:pPr>
              <w:spacing w:beforeLines="50" w:before="156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5.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D体感游戏</w:t>
            </w:r>
          </w:p>
          <w:p w:rsidR="002B7FF2" w:rsidRPr="005E6F82" w:rsidRDefault="00E02ADB" w:rsidP="002B7FF2">
            <w:pPr>
              <w:spacing w:beforeLines="50" w:before="156"/>
              <w:rPr>
                <w:rFonts w:ascii="宋体" w:hAnsi="宋体" w:cs="宋体" w:hint="eastAsia"/>
                <w:sz w:val="24"/>
              </w:rPr>
            </w:pPr>
            <w:r w:rsidRPr="00E02ADB">
              <w:rPr>
                <w:rFonts w:ascii="宋体" w:hAnsi="宋体" w:cs="宋体" w:hint="eastAsia"/>
                <w:sz w:val="24"/>
              </w:rPr>
              <w:t>6.</w:t>
            </w:r>
            <w:r w:rsidR="00512B2E">
              <w:rPr>
                <w:rFonts w:ascii="宋体" w:hAnsi="宋体" w:cs="宋体" w:hint="eastAsia"/>
                <w:sz w:val="24"/>
              </w:rPr>
              <w:t>KinectCAD（</w:t>
            </w:r>
            <w:r w:rsidR="00512B2E" w:rsidRPr="00E02ADB">
              <w:rPr>
                <w:rFonts w:ascii="宋体" w:hAnsi="宋体" w:cs="宋体"/>
                <w:sz w:val="24"/>
              </w:rPr>
              <w:t>3</w:t>
            </w:r>
            <w:r w:rsidR="00512B2E" w:rsidRPr="00E02ADB">
              <w:rPr>
                <w:rFonts w:ascii="宋体" w:hAnsi="宋体" w:cs="宋体" w:hint="eastAsia"/>
                <w:sz w:val="24"/>
              </w:rPr>
              <w:t>D体感建模</w:t>
            </w:r>
            <w:r w:rsidR="00512B2E">
              <w:rPr>
                <w:rFonts w:ascii="宋体" w:hAnsi="宋体" w:cs="宋体" w:hint="eastAsia"/>
                <w:sz w:val="24"/>
              </w:rPr>
              <w:t>软件</w:t>
            </w:r>
            <w:r w:rsidR="00512B2E">
              <w:rPr>
                <w:rFonts w:ascii="宋体" w:hAnsi="宋体" w:cs="宋体" w:hint="eastAsia"/>
                <w:sz w:val="24"/>
              </w:rPr>
              <w:t>）</w:t>
            </w:r>
          </w:p>
        </w:tc>
      </w:tr>
      <w:tr w:rsidR="002B7FF2" w:rsidRPr="006F235A" w:rsidTr="002B7FF2">
        <w:trPr>
          <w:cantSplit/>
          <w:trHeight w:val="4733"/>
        </w:trPr>
        <w:tc>
          <w:tcPr>
            <w:tcW w:w="10598" w:type="dxa"/>
            <w:gridSpan w:val="11"/>
          </w:tcPr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五、经费预算</w:t>
            </w:r>
          </w:p>
          <w:p w:rsidR="002B7FF2" w:rsidRDefault="002B7FF2" w:rsidP="002B7FF2">
            <w:pPr>
              <w:spacing w:before="156"/>
              <w:ind w:left="495"/>
              <w:rPr>
                <w:sz w:val="24"/>
              </w:rPr>
            </w:pPr>
            <w:r>
              <w:rPr>
                <w:rFonts w:hint="eastAsia"/>
                <w:sz w:val="24"/>
              </w:rPr>
              <w:t>交通费用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300</w:t>
            </w:r>
            <w:r>
              <w:rPr>
                <w:rFonts w:hint="eastAsia"/>
                <w:sz w:val="24"/>
              </w:rPr>
              <w:t>元</w:t>
            </w:r>
          </w:p>
          <w:p w:rsidR="002B7FF2" w:rsidRDefault="002B7FF2" w:rsidP="002B7FF2">
            <w:pPr>
              <w:spacing w:before="156"/>
              <w:ind w:left="495"/>
              <w:rPr>
                <w:sz w:val="24"/>
              </w:rPr>
            </w:pPr>
            <w:r>
              <w:rPr>
                <w:rFonts w:hint="eastAsia"/>
                <w:sz w:val="24"/>
              </w:rPr>
              <w:t>参考（辅导）书费用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800</w:t>
            </w:r>
            <w:r>
              <w:rPr>
                <w:rFonts w:hint="eastAsia"/>
                <w:sz w:val="24"/>
              </w:rPr>
              <w:t>元</w:t>
            </w:r>
          </w:p>
          <w:p w:rsidR="002B7FF2" w:rsidRDefault="002B7FF2" w:rsidP="002B7FF2">
            <w:pPr>
              <w:spacing w:before="156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设备费</w:t>
            </w:r>
            <w:r>
              <w:rPr>
                <w:rFonts w:hint="eastAsia"/>
                <w:sz w:val="24"/>
              </w:rPr>
              <w:t xml:space="preserve">                1000</w:t>
            </w:r>
            <w:r>
              <w:rPr>
                <w:rFonts w:hint="eastAsia"/>
                <w:sz w:val="24"/>
              </w:rPr>
              <w:t>元</w:t>
            </w:r>
          </w:p>
          <w:p w:rsidR="002B7FF2" w:rsidRDefault="002B7FF2" w:rsidP="002B7FF2">
            <w:pPr>
              <w:spacing w:before="156"/>
              <w:ind w:left="495"/>
              <w:rPr>
                <w:sz w:val="24"/>
              </w:rPr>
            </w:pPr>
            <w:r>
              <w:rPr>
                <w:rFonts w:hint="eastAsia"/>
                <w:sz w:val="24"/>
              </w:rPr>
              <w:t>打印、复印费用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400</w:t>
            </w:r>
            <w:r>
              <w:rPr>
                <w:rFonts w:hint="eastAsia"/>
                <w:sz w:val="24"/>
              </w:rPr>
              <w:t>元</w:t>
            </w:r>
          </w:p>
          <w:p w:rsidR="002B7FF2" w:rsidRDefault="002B7FF2" w:rsidP="002B7FF2">
            <w:pPr>
              <w:spacing w:before="156"/>
              <w:ind w:left="495"/>
              <w:rPr>
                <w:sz w:val="24"/>
              </w:rPr>
            </w:pPr>
            <w:r>
              <w:rPr>
                <w:rFonts w:hint="eastAsia"/>
                <w:sz w:val="24"/>
              </w:rPr>
              <w:t>通讯费用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  400</w:t>
            </w:r>
            <w:r>
              <w:rPr>
                <w:rFonts w:hint="eastAsia"/>
                <w:sz w:val="24"/>
              </w:rPr>
              <w:t>元</w:t>
            </w:r>
          </w:p>
          <w:p w:rsidR="002B7FF2" w:rsidRDefault="002B7FF2" w:rsidP="002B7FF2">
            <w:pPr>
              <w:spacing w:before="156"/>
              <w:ind w:left="495"/>
              <w:rPr>
                <w:sz w:val="24"/>
              </w:rPr>
            </w:pPr>
            <w:r>
              <w:rPr>
                <w:rFonts w:hint="eastAsia"/>
                <w:sz w:val="24"/>
              </w:rPr>
              <w:t>论文版面费</w:t>
            </w:r>
            <w:r>
              <w:rPr>
                <w:rFonts w:hint="eastAsia"/>
                <w:sz w:val="24"/>
              </w:rPr>
              <w:t xml:space="preserve">            800 </w:t>
            </w:r>
            <w:r>
              <w:rPr>
                <w:rFonts w:hint="eastAsia"/>
                <w:sz w:val="24"/>
              </w:rPr>
              <w:t>元</w:t>
            </w:r>
          </w:p>
          <w:p w:rsidR="002B7FF2" w:rsidRPr="005E6F82" w:rsidRDefault="002B7FF2" w:rsidP="002B7FF2">
            <w:pPr>
              <w:spacing w:beforeLines="50" w:before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合计：</w:t>
            </w:r>
            <w:r>
              <w:rPr>
                <w:rFonts w:hint="eastAsia"/>
                <w:sz w:val="24"/>
              </w:rPr>
              <w:t>3700</w:t>
            </w:r>
            <w:r>
              <w:rPr>
                <w:rFonts w:hint="eastAsia"/>
                <w:sz w:val="24"/>
              </w:rPr>
              <w:t>元</w:t>
            </w:r>
          </w:p>
        </w:tc>
      </w:tr>
      <w:tr w:rsidR="002B7FF2" w:rsidRPr="006F235A" w:rsidTr="002B7FF2">
        <w:trPr>
          <w:cantSplit/>
          <w:trHeight w:val="3271"/>
        </w:trPr>
        <w:tc>
          <w:tcPr>
            <w:tcW w:w="10598" w:type="dxa"/>
            <w:gridSpan w:val="11"/>
          </w:tcPr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</w:t>
            </w:r>
            <w:r w:rsidRPr="006F235A">
              <w:rPr>
                <w:rFonts w:hint="eastAsia"/>
                <w:b/>
                <w:sz w:val="24"/>
              </w:rPr>
              <w:t>导师</w:t>
            </w:r>
            <w:r>
              <w:rPr>
                <w:rFonts w:hint="eastAsia"/>
                <w:b/>
                <w:sz w:val="24"/>
              </w:rPr>
              <w:t>推荐</w:t>
            </w:r>
            <w:r w:rsidRPr="006F235A">
              <w:rPr>
                <w:rFonts w:hint="eastAsia"/>
                <w:b/>
                <w:sz w:val="24"/>
              </w:rPr>
              <w:t>意见</w:t>
            </w: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rPr>
                <w:sz w:val="24"/>
              </w:rPr>
            </w:pPr>
            <w:r w:rsidRPr="006F235A"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 xml:space="preserve">                                </w:t>
            </w:r>
            <w:r w:rsidRPr="006F235A">
              <w:rPr>
                <w:rFonts w:hint="eastAsia"/>
                <w:sz w:val="24"/>
              </w:rPr>
              <w:t xml:space="preserve">      </w:t>
            </w:r>
            <w:r w:rsidRPr="006F235A">
              <w:rPr>
                <w:rFonts w:hint="eastAsia"/>
                <w:sz w:val="24"/>
              </w:rPr>
              <w:t>签名：</w:t>
            </w: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 w:rsidRPr="006F235A"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 xml:space="preserve">                                  </w:t>
            </w:r>
            <w:r w:rsidRPr="006F235A">
              <w:rPr>
                <w:rFonts w:hint="eastAsia"/>
                <w:sz w:val="24"/>
              </w:rPr>
              <w:t xml:space="preserve">     </w:t>
            </w:r>
            <w:r w:rsidRPr="006F235A">
              <w:rPr>
                <w:rFonts w:hint="eastAsia"/>
                <w:sz w:val="24"/>
              </w:rPr>
              <w:t>年</w:t>
            </w:r>
            <w:r w:rsidRPr="006F235A">
              <w:rPr>
                <w:rFonts w:hint="eastAsia"/>
                <w:sz w:val="24"/>
              </w:rPr>
              <w:t xml:space="preserve">   </w:t>
            </w:r>
            <w:r w:rsidRPr="006F235A">
              <w:rPr>
                <w:rFonts w:hint="eastAsia"/>
                <w:sz w:val="24"/>
              </w:rPr>
              <w:t>月</w:t>
            </w:r>
            <w:r w:rsidRPr="006F235A">
              <w:rPr>
                <w:rFonts w:hint="eastAsia"/>
                <w:sz w:val="24"/>
              </w:rPr>
              <w:t xml:space="preserve">    </w:t>
            </w:r>
            <w:r w:rsidRPr="006F235A">
              <w:rPr>
                <w:rFonts w:hint="eastAsia"/>
                <w:sz w:val="24"/>
              </w:rPr>
              <w:t>日</w:t>
            </w:r>
          </w:p>
        </w:tc>
      </w:tr>
      <w:tr w:rsidR="002B7FF2" w:rsidRPr="006F235A" w:rsidTr="002B7FF2">
        <w:trPr>
          <w:cantSplit/>
          <w:trHeight w:val="7227"/>
        </w:trPr>
        <w:tc>
          <w:tcPr>
            <w:tcW w:w="10598" w:type="dxa"/>
            <w:gridSpan w:val="11"/>
          </w:tcPr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七、学院推荐</w:t>
            </w:r>
            <w:r w:rsidRPr="006F235A">
              <w:rPr>
                <w:rFonts w:hint="eastAsia"/>
                <w:b/>
                <w:sz w:val="24"/>
              </w:rPr>
              <w:t>意见</w:t>
            </w: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Pr="007F1BFC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</w:p>
          <w:p w:rsidR="002B7FF2" w:rsidRDefault="002B7FF2" w:rsidP="002B7FF2">
            <w:pPr>
              <w:ind w:firstLineChars="1300" w:firstLine="3120"/>
              <w:rPr>
                <w:sz w:val="24"/>
              </w:rPr>
            </w:pPr>
            <w:r>
              <w:rPr>
                <w:rFonts w:hint="eastAsia"/>
                <w:sz w:val="24"/>
              </w:rPr>
              <w:t>学院负责人</w:t>
            </w:r>
            <w:r w:rsidRPr="006F235A"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>名：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学院</w:t>
            </w:r>
            <w:r w:rsidRPr="006F235A">
              <w:rPr>
                <w:rFonts w:hint="eastAsia"/>
                <w:sz w:val="24"/>
              </w:rPr>
              <w:t>盖章：</w:t>
            </w:r>
          </w:p>
          <w:p w:rsidR="002B7FF2" w:rsidRDefault="002B7FF2" w:rsidP="002B7FF2">
            <w:pPr>
              <w:spacing w:beforeLines="50" w:before="156"/>
              <w:rPr>
                <w:b/>
                <w:sz w:val="24"/>
              </w:rPr>
            </w:pPr>
            <w:r w:rsidRPr="006F235A"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 xml:space="preserve">                                   </w:t>
            </w:r>
            <w:r w:rsidRPr="006F235A">
              <w:rPr>
                <w:rFonts w:hint="eastAsia"/>
                <w:sz w:val="24"/>
              </w:rPr>
              <w:t xml:space="preserve">      </w:t>
            </w:r>
            <w:r w:rsidRPr="006F235A">
              <w:rPr>
                <w:rFonts w:hint="eastAsia"/>
                <w:sz w:val="24"/>
              </w:rPr>
              <w:t>年</w:t>
            </w:r>
            <w:r w:rsidRPr="006F235A">
              <w:rPr>
                <w:rFonts w:hint="eastAsia"/>
                <w:sz w:val="24"/>
              </w:rPr>
              <w:t xml:space="preserve">   </w:t>
            </w:r>
            <w:r w:rsidRPr="006F235A">
              <w:rPr>
                <w:rFonts w:hint="eastAsia"/>
                <w:sz w:val="24"/>
              </w:rPr>
              <w:t>月</w:t>
            </w:r>
            <w:r w:rsidRPr="006F235A">
              <w:rPr>
                <w:rFonts w:hint="eastAsia"/>
                <w:sz w:val="24"/>
              </w:rPr>
              <w:t xml:space="preserve">    </w:t>
            </w:r>
            <w:r w:rsidRPr="006F235A">
              <w:rPr>
                <w:rFonts w:hint="eastAsia"/>
                <w:sz w:val="24"/>
              </w:rPr>
              <w:t>日</w:t>
            </w:r>
          </w:p>
        </w:tc>
      </w:tr>
    </w:tbl>
    <w:p w:rsidR="000A1EC8" w:rsidRPr="006F235A" w:rsidRDefault="000A1EC8" w:rsidP="000A1EC8">
      <w:pPr>
        <w:rPr>
          <w:sz w:val="24"/>
        </w:rPr>
      </w:pPr>
      <w:r w:rsidRPr="006F235A">
        <w:rPr>
          <w:rFonts w:hint="eastAsia"/>
          <w:sz w:val="24"/>
        </w:rPr>
        <w:t>注：表格</w:t>
      </w:r>
      <w:r>
        <w:rPr>
          <w:rFonts w:hint="eastAsia"/>
          <w:sz w:val="24"/>
        </w:rPr>
        <w:t>栏高</w:t>
      </w:r>
      <w:r w:rsidRPr="006F235A">
        <w:rPr>
          <w:rFonts w:hint="eastAsia"/>
          <w:sz w:val="24"/>
        </w:rPr>
        <w:t>不够可增加。</w:t>
      </w:r>
    </w:p>
    <w:p w:rsidR="00BE1AFC" w:rsidRPr="000A1EC8" w:rsidRDefault="00BE1AFC"/>
    <w:sectPr w:rsidR="00BE1AFC" w:rsidRPr="000A1EC8" w:rsidSect="002B7F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368" w:rsidRDefault="00C73368" w:rsidP="00A812F4">
      <w:r>
        <w:separator/>
      </w:r>
    </w:p>
  </w:endnote>
  <w:endnote w:type="continuationSeparator" w:id="0">
    <w:p w:rsidR="00C73368" w:rsidRDefault="00C73368" w:rsidP="00A8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368" w:rsidRDefault="00C73368" w:rsidP="00A812F4">
      <w:r>
        <w:separator/>
      </w:r>
    </w:p>
  </w:footnote>
  <w:footnote w:type="continuationSeparator" w:id="0">
    <w:p w:rsidR="00C73368" w:rsidRDefault="00C73368" w:rsidP="00A8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5CABD"/>
    <w:multiLevelType w:val="singleLevel"/>
    <w:tmpl w:val="5325CAB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C8"/>
    <w:rsid w:val="0000677E"/>
    <w:rsid w:val="000A1CC2"/>
    <w:rsid w:val="000A1EC8"/>
    <w:rsid w:val="00254668"/>
    <w:rsid w:val="002645C0"/>
    <w:rsid w:val="002B7FF2"/>
    <w:rsid w:val="002C3D48"/>
    <w:rsid w:val="002E3C31"/>
    <w:rsid w:val="00305E7E"/>
    <w:rsid w:val="00376380"/>
    <w:rsid w:val="003D25C9"/>
    <w:rsid w:val="00411E19"/>
    <w:rsid w:val="00422F59"/>
    <w:rsid w:val="00466129"/>
    <w:rsid w:val="00491900"/>
    <w:rsid w:val="004B10E4"/>
    <w:rsid w:val="004E6479"/>
    <w:rsid w:val="00512B2E"/>
    <w:rsid w:val="00556702"/>
    <w:rsid w:val="00586E93"/>
    <w:rsid w:val="005E6F82"/>
    <w:rsid w:val="006C135D"/>
    <w:rsid w:val="00731845"/>
    <w:rsid w:val="007B3CBB"/>
    <w:rsid w:val="008B2CB2"/>
    <w:rsid w:val="009167F2"/>
    <w:rsid w:val="009330A5"/>
    <w:rsid w:val="009400CC"/>
    <w:rsid w:val="00951710"/>
    <w:rsid w:val="009F0E27"/>
    <w:rsid w:val="00A812F4"/>
    <w:rsid w:val="00A957F3"/>
    <w:rsid w:val="00AC6F28"/>
    <w:rsid w:val="00B155DD"/>
    <w:rsid w:val="00B454D2"/>
    <w:rsid w:val="00B4563C"/>
    <w:rsid w:val="00B644E6"/>
    <w:rsid w:val="00BB420E"/>
    <w:rsid w:val="00BC7488"/>
    <w:rsid w:val="00BD27F8"/>
    <w:rsid w:val="00BD7475"/>
    <w:rsid w:val="00BE1AFC"/>
    <w:rsid w:val="00BF77D4"/>
    <w:rsid w:val="00C72DD5"/>
    <w:rsid w:val="00C73368"/>
    <w:rsid w:val="00C90437"/>
    <w:rsid w:val="00CA3CE6"/>
    <w:rsid w:val="00CF6F7F"/>
    <w:rsid w:val="00D01135"/>
    <w:rsid w:val="00D079B8"/>
    <w:rsid w:val="00D2261A"/>
    <w:rsid w:val="00D75BE7"/>
    <w:rsid w:val="00E02ADB"/>
    <w:rsid w:val="00E70A8D"/>
    <w:rsid w:val="00EE1A31"/>
    <w:rsid w:val="00EE451D"/>
    <w:rsid w:val="00F7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54AEB"/>
  <w15:docId w15:val="{7FE32594-B1E3-4058-9252-FB0517A6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EC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2F5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2F5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2F5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2F5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2F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2F5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2F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2F59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No Spacing"/>
    <w:uiPriority w:val="1"/>
    <w:qFormat/>
    <w:rsid w:val="00422F59"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A81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12F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1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12F4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17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1710"/>
    <w:rPr>
      <w:rFonts w:ascii="Times New Roman" w:hAnsi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155DD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B155DD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0067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BE%AE%E8%BD%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kanglanxiang</dc:creator>
  <cp:lastModifiedBy>siyu qiu</cp:lastModifiedBy>
  <cp:revision>11</cp:revision>
  <cp:lastPrinted>2017-03-23T01:33:00Z</cp:lastPrinted>
  <dcterms:created xsi:type="dcterms:W3CDTF">2017-04-11T15:34:00Z</dcterms:created>
  <dcterms:modified xsi:type="dcterms:W3CDTF">2017-04-11T15:52:00Z</dcterms:modified>
</cp:coreProperties>
</file>