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1/0123-03-12</w:t>
      </w:r>
    </w:p>
    <w:p>
      <w:pPr>
        <w:pStyle w:val="Title"/>
      </w:pPr>
      <w:r>
        <w:t>Договор о купли-продажи авто</w:t>
      </w:r>
    </w:p>
    <w:p>
      <w:r>
        <w:t>1, 0123-03-12, 1, 123, 1, 1, 123, 0123-03-12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«Покупатель» с одной стороны, и</w:t>
      </w:r>
    </w:p>
    <w:p>
      <w:r>
        <w:t xml:space="preserve">1, 0123-03-12, 1, 123, 1, 1, 123, 0123-03-12, 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Марка и модель транспортного средства: 1</w:t>
      </w:r>
    </w:p>
    <w:p>
      <w:r>
        <w:t>Идентификационный номер (VIN): 1</w:t>
      </w:r>
    </w:p>
    <w:p>
      <w:r>
        <w:t>Тип (легковой, грузовой и т.д.): 1</w:t>
      </w:r>
    </w:p>
    <w:p>
      <w:r>
        <w:t>Модель двигателя / Номер двигателя: 1 / 1</w:t>
      </w:r>
    </w:p>
    <w:p>
      <w:r>
        <w:t>Номер шасси, рамы: 1</w:t>
      </w:r>
    </w:p>
    <w:p>
      <w:r>
        <w:t>Номер кузова: 1</w:t>
      </w:r>
    </w:p>
    <w:p>
      <w:r>
        <w:t>Рабочий объем, куб. см. / Мощность двигателя, л. с: 1/1</w:t>
      </w:r>
    </w:p>
    <w:p>
      <w:r>
        <w:t>Цвет кузова: 1</w:t>
      </w:r>
    </w:p>
    <w:p>
      <w:r>
        <w:t>Пробег, км.: 1</w:t>
      </w:r>
    </w:p>
    <w:p>
      <w:r>
        <w:t>Паспорт ТС, серия / номер: 1/1</w:t>
      </w:r>
    </w:p>
    <w:p>
      <w:r>
        <w:t>Кем выдан: 123</w:t>
      </w:r>
    </w:p>
    <w:p>
      <w:r>
        <w:t>Дата выдачи: 0123-03-12</w:t>
      </w:r>
    </w:p>
    <w:p>
      <w:r>
        <w:t>Гос. номер: 1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 xml:space="preserve">1№1выдано 123 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p>
      <w:r>
        <w:t>1/0123-03-12</w:t>
      </w:r>
    </w:p>
    <w:p>
      <w:pPr>
        <w:pStyle w:val="Title"/>
      </w:pPr>
      <w:r>
        <w:t>Договор о купли-продажи авто</w:t>
      </w:r>
    </w:p>
    <w:p>
      <w:r>
        <w:t>1, 0123-03-12, 1, 123, 1, 1, 123, 0123-03-12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«Покупатель» с одной стороны, и</w:t>
      </w:r>
    </w:p>
    <w:p>
      <w:r>
        <w:t xml:space="preserve">1, 0123-03-12, 1, 123, 1, 1, 123, 0123-03-12, 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Марка и модель транспортного средства: 1</w:t>
      </w:r>
    </w:p>
    <w:p>
      <w:r>
        <w:t>Идентификационный номер (VIN): 1</w:t>
      </w:r>
    </w:p>
    <w:p>
      <w:r>
        <w:t>Тип (легковой, грузовой и т.д.): 1</w:t>
      </w:r>
    </w:p>
    <w:p>
      <w:r>
        <w:t>Модель двигателя / Номер двигателя: 1 / 1</w:t>
      </w:r>
    </w:p>
    <w:p>
      <w:r>
        <w:t>Номер шасси, рамы: 1</w:t>
      </w:r>
    </w:p>
    <w:p>
      <w:r>
        <w:t>Номер кузова: 1</w:t>
      </w:r>
    </w:p>
    <w:p>
      <w:r>
        <w:t>Рабочий объем, куб. см. / Мощность двигателя, л. с: 1/1</w:t>
      </w:r>
    </w:p>
    <w:p>
      <w:r>
        <w:t>Цвет кузова: 1</w:t>
      </w:r>
    </w:p>
    <w:p>
      <w:r>
        <w:t>Пробег, км.: 1</w:t>
      </w:r>
    </w:p>
    <w:p>
      <w:r>
        <w:t>Паспорт ТС, серия / номер: 1/1</w:t>
      </w:r>
    </w:p>
    <w:p>
      <w:r>
        <w:t>Кем выдан: 123</w:t>
      </w:r>
    </w:p>
    <w:p>
      <w:r>
        <w:t>Дата выдачи: 0123-03-12</w:t>
      </w:r>
    </w:p>
    <w:p>
      <w:r>
        <w:t>Гос. номер: 1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 xml:space="preserve">1№1выдано 123 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