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C4ED" w14:textId="77777777" w:rsidR="001477A7" w:rsidRPr="00B52117" w:rsidRDefault="00E44676" w:rsidP="00B5211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Algorithms and Data Structures</w:t>
      </w:r>
    </w:p>
    <w:p w14:paraId="5CEAA0FF" w14:textId="479E039A" w:rsidR="003E0C27" w:rsidRDefault="003E0C27" w:rsidP="00B52117">
      <w:pPr>
        <w:jc w:val="center"/>
        <w:rPr>
          <w:sz w:val="36"/>
          <w:szCs w:val="36"/>
          <w:lang w:val="en-US"/>
        </w:rPr>
      </w:pPr>
      <w:r w:rsidRPr="00B52117">
        <w:rPr>
          <w:sz w:val="36"/>
          <w:szCs w:val="36"/>
          <w:lang w:val="en-US"/>
        </w:rPr>
        <w:t xml:space="preserve">Laboratory </w:t>
      </w:r>
      <w:r w:rsidR="007C4535">
        <w:rPr>
          <w:sz w:val="36"/>
          <w:szCs w:val="36"/>
          <w:lang w:val="en-US"/>
        </w:rPr>
        <w:t>2</w:t>
      </w:r>
    </w:p>
    <w:p w14:paraId="302F3BDE" w14:textId="77777777" w:rsidR="00B52117" w:rsidRPr="00B52117" w:rsidRDefault="00B52117" w:rsidP="00B52117">
      <w:pPr>
        <w:jc w:val="center"/>
        <w:rPr>
          <w:sz w:val="36"/>
          <w:szCs w:val="36"/>
          <w:lang w:val="en-US"/>
        </w:rPr>
      </w:pPr>
    </w:p>
    <w:p w14:paraId="1F187656" w14:textId="787DA9D8" w:rsidR="002842D6" w:rsidRDefault="003E0C27" w:rsidP="00F103F8">
      <w:pPr>
        <w:rPr>
          <w:b/>
          <w:bCs/>
          <w:lang w:val="en-US"/>
        </w:rPr>
      </w:pPr>
      <w:r w:rsidRPr="00B52117">
        <w:rPr>
          <w:b/>
          <w:bCs/>
          <w:lang w:val="en-US"/>
        </w:rPr>
        <w:t xml:space="preserve">Exercise 1 </w:t>
      </w:r>
      <w:r w:rsidR="00F103F8">
        <w:rPr>
          <w:b/>
          <w:bCs/>
          <w:lang w:val="en-US"/>
        </w:rPr>
        <w:t>Image processing</w:t>
      </w:r>
      <w:r w:rsidR="00616C84">
        <w:rPr>
          <w:b/>
          <w:bCs/>
          <w:lang w:val="en-US"/>
        </w:rPr>
        <w:t xml:space="preserve"> (2+</w:t>
      </w:r>
      <w:r w:rsidR="00AC2A23">
        <w:rPr>
          <w:b/>
          <w:bCs/>
          <w:lang w:val="en-US"/>
        </w:rPr>
        <w:t>4+6+8 pts</w:t>
      </w:r>
      <w:r w:rsidR="00616C84">
        <w:rPr>
          <w:b/>
          <w:bCs/>
          <w:lang w:val="en-US"/>
        </w:rPr>
        <w:t>)</w:t>
      </w:r>
    </w:p>
    <w:p w14:paraId="08808E0C" w14:textId="77777777" w:rsidR="00F103F8" w:rsidRDefault="00F103F8" w:rsidP="00F103F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the file</w:t>
      </w:r>
      <w:r w:rsidR="00FD2597">
        <w:rPr>
          <w:lang w:val="en-US"/>
        </w:rPr>
        <w:t>s</w:t>
      </w:r>
      <w:r>
        <w:rPr>
          <w:lang w:val="en-US"/>
        </w:rPr>
        <w:t xml:space="preserve"> containing the image, so that each pixel has a RGB representation.</w:t>
      </w:r>
      <w:r w:rsidR="00972668">
        <w:rPr>
          <w:lang w:val="en-US"/>
        </w:rPr>
        <w:t xml:space="preserve"> (</w:t>
      </w:r>
      <w:proofErr w:type="gramStart"/>
      <w:r w:rsidR="00972668">
        <w:rPr>
          <w:lang w:val="en-US"/>
        </w:rPr>
        <w:t>for</w:t>
      </w:r>
      <w:proofErr w:type="gramEnd"/>
      <w:r w:rsidR="00972668">
        <w:rPr>
          <w:lang w:val="en-US"/>
        </w:rPr>
        <w:t xml:space="preserve"> example using </w:t>
      </w:r>
      <w:r w:rsidR="002F0FC9">
        <w:rPr>
          <w:lang w:val="en-US"/>
        </w:rPr>
        <w:t xml:space="preserve">Pillow </w:t>
      </w:r>
      <w:hyperlink r:id="rId5" w:history="1">
        <w:r w:rsidR="002F0FC9" w:rsidRPr="00FE4371">
          <w:rPr>
            <w:rStyle w:val="Hipercze"/>
            <w:lang w:val="en-US"/>
          </w:rPr>
          <w:t>https://pillow.readthedocs.io/en/stable/reference/Image.html</w:t>
        </w:r>
      </w:hyperlink>
      <w:r w:rsidR="002F0FC9">
        <w:rPr>
          <w:lang w:val="en-US"/>
        </w:rPr>
        <w:t xml:space="preserve"> </w:t>
      </w:r>
      <w:r w:rsidR="00972668">
        <w:rPr>
          <w:lang w:val="en-US"/>
        </w:rPr>
        <w:t>)</w:t>
      </w:r>
    </w:p>
    <w:p w14:paraId="46D61CCE" w14:textId="77777777" w:rsidR="00C23306" w:rsidRDefault="00F103F8" w:rsidP="00F103F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the image</w:t>
      </w:r>
      <w:r w:rsidR="00FD2597">
        <w:rPr>
          <w:lang w:val="en-US"/>
        </w:rPr>
        <w:t xml:space="preserve"> yoda.jpg</w:t>
      </w:r>
      <w:r>
        <w:rPr>
          <w:lang w:val="en-US"/>
        </w:rPr>
        <w:t xml:space="preserve"> to </w:t>
      </w:r>
      <w:r w:rsidR="00C23306">
        <w:rPr>
          <w:lang w:val="en-US"/>
        </w:rPr>
        <w:t>black and white (not grayscale) using single and double thresholding</w:t>
      </w:r>
    </w:p>
    <w:p w14:paraId="1F1BD864" w14:textId="77777777" w:rsidR="00C23306" w:rsidRDefault="00C23306" w:rsidP="00F103F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a greyscale image</w:t>
      </w:r>
      <w:r w:rsidR="00FD2597">
        <w:rPr>
          <w:lang w:val="en-US"/>
        </w:rPr>
        <w:t xml:space="preserve"> yoda.jpg</w:t>
      </w:r>
      <w:r>
        <w:rPr>
          <w:lang w:val="en-US"/>
        </w:rPr>
        <w:t>, enhance the contrast in the image using histogram equalization</w:t>
      </w:r>
      <w:r w:rsidR="00FD2597">
        <w:rPr>
          <w:lang w:val="en-US"/>
        </w:rPr>
        <w:t>.</w:t>
      </w:r>
      <w:r w:rsidR="00972668">
        <w:rPr>
          <w:lang w:val="en-US"/>
        </w:rPr>
        <w:t xml:space="preserve"> (</w:t>
      </w:r>
      <w:hyperlink r:id="rId6" w:history="1">
        <w:r w:rsidR="00972668" w:rsidRPr="00FE4371">
          <w:rPr>
            <w:rStyle w:val="Hipercze"/>
            <w:lang w:val="en-US"/>
          </w:rPr>
          <w:t>https://en.wikipedia.org/wiki/Histogram_equalization</w:t>
        </w:r>
      </w:hyperlink>
      <w:r w:rsidR="00972668">
        <w:rPr>
          <w:lang w:val="en-US"/>
        </w:rPr>
        <w:t xml:space="preserve"> )</w:t>
      </w:r>
    </w:p>
    <w:p w14:paraId="0A4927BC" w14:textId="64BAECA9" w:rsidR="00F103F8" w:rsidRPr="00F103F8" w:rsidRDefault="00C23306" w:rsidP="00F103F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a greyscale image</w:t>
      </w:r>
      <w:r w:rsidR="00FD2597">
        <w:rPr>
          <w:lang w:val="en-US"/>
        </w:rPr>
        <w:t xml:space="preserve"> road.jpg</w:t>
      </w:r>
      <w:r>
        <w:rPr>
          <w:lang w:val="en-US"/>
        </w:rPr>
        <w:t xml:space="preserve">, </w:t>
      </w:r>
      <w:r w:rsidR="00FD2597">
        <w:rPr>
          <w:lang w:val="en-US"/>
        </w:rPr>
        <w:t>apply a mean filter with square mask of size 7</w:t>
      </w:r>
      <w:r w:rsidR="00C150E4">
        <w:rPr>
          <w:lang w:val="en-US"/>
        </w:rPr>
        <w:t>1</w:t>
      </w:r>
      <w:r w:rsidR="00FD2597">
        <w:rPr>
          <w:lang w:val="en-US"/>
        </w:rPr>
        <w:t>x7</w:t>
      </w:r>
      <w:r w:rsidR="00C150E4">
        <w:rPr>
          <w:lang w:val="en-US"/>
        </w:rPr>
        <w:t>1</w:t>
      </w:r>
      <w:r w:rsidR="00FD2597">
        <w:rPr>
          <w:lang w:val="en-US"/>
        </w:rPr>
        <w:t xml:space="preserve">. </w:t>
      </w:r>
      <w:proofErr w:type="spellStart"/>
      <w:r w:rsidR="00FD2597">
        <w:rPr>
          <w:lang w:val="en-US"/>
        </w:rPr>
        <w:t>Optimise</w:t>
      </w:r>
      <w:proofErr w:type="spellEnd"/>
      <w:r w:rsidR="00FD2597">
        <w:rPr>
          <w:lang w:val="en-US"/>
        </w:rPr>
        <w:t xml:space="preserve"> your calculations using summed-area table. </w:t>
      </w:r>
      <w:r w:rsidR="001362A8">
        <w:rPr>
          <w:lang w:val="en-US"/>
        </w:rPr>
        <w:t xml:space="preserve">Compare time of execution with naïve approach. </w:t>
      </w:r>
      <w:proofErr w:type="gramStart"/>
      <w:r w:rsidR="00972668">
        <w:rPr>
          <w:lang w:val="en-US"/>
        </w:rPr>
        <w:t>(</w:t>
      </w:r>
      <w:proofErr w:type="gramEnd"/>
      <w:hyperlink r:id="rId7" w:history="1">
        <w:r w:rsidR="00972668" w:rsidRPr="00FE4371">
          <w:rPr>
            <w:rStyle w:val="Hipercze"/>
            <w:lang w:val="en-US"/>
          </w:rPr>
          <w:t>https://en.wikipedia.org/wiki/Summed-area_table</w:t>
        </w:r>
      </w:hyperlink>
      <w:r w:rsidR="00972668">
        <w:rPr>
          <w:lang w:val="en-US"/>
        </w:rPr>
        <w:t xml:space="preserve"> )</w:t>
      </w:r>
    </w:p>
    <w:p w14:paraId="361379BA" w14:textId="07E9BDAE" w:rsidR="009D5677" w:rsidRPr="009D5677" w:rsidRDefault="009D5677" w:rsidP="009D5677">
      <w:pPr>
        <w:rPr>
          <w:lang w:val="en-US"/>
        </w:rPr>
      </w:pPr>
    </w:p>
    <w:sectPr w:rsidR="009D5677" w:rsidRPr="009D5677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3927"/>
    <w:multiLevelType w:val="hybridMultilevel"/>
    <w:tmpl w:val="5A98F358"/>
    <w:lvl w:ilvl="0" w:tplc="0CAC7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2750A1"/>
    <w:multiLevelType w:val="hybridMultilevel"/>
    <w:tmpl w:val="AF0E2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C26"/>
    <w:multiLevelType w:val="hybridMultilevel"/>
    <w:tmpl w:val="4B60F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615D"/>
    <w:multiLevelType w:val="hybridMultilevel"/>
    <w:tmpl w:val="6FAA5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744752">
    <w:abstractNumId w:val="3"/>
  </w:num>
  <w:num w:numId="2" w16cid:durableId="349719058">
    <w:abstractNumId w:val="1"/>
  </w:num>
  <w:num w:numId="3" w16cid:durableId="738013705">
    <w:abstractNumId w:val="0"/>
  </w:num>
  <w:num w:numId="4" w16cid:durableId="170127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7"/>
    <w:rsid w:val="0001578B"/>
    <w:rsid w:val="000A3BD0"/>
    <w:rsid w:val="000B6882"/>
    <w:rsid w:val="001362A8"/>
    <w:rsid w:val="001477A7"/>
    <w:rsid w:val="001617B6"/>
    <w:rsid w:val="0016260E"/>
    <w:rsid w:val="002842D6"/>
    <w:rsid w:val="002A08F1"/>
    <w:rsid w:val="002F0FC9"/>
    <w:rsid w:val="00331784"/>
    <w:rsid w:val="003846EA"/>
    <w:rsid w:val="003E0C27"/>
    <w:rsid w:val="0051755E"/>
    <w:rsid w:val="00616C84"/>
    <w:rsid w:val="006E2538"/>
    <w:rsid w:val="007373A3"/>
    <w:rsid w:val="00783FFC"/>
    <w:rsid w:val="007C4535"/>
    <w:rsid w:val="007F5B0D"/>
    <w:rsid w:val="008E6A8B"/>
    <w:rsid w:val="00931E2C"/>
    <w:rsid w:val="00972668"/>
    <w:rsid w:val="009B6B70"/>
    <w:rsid w:val="009D5677"/>
    <w:rsid w:val="00A14CCF"/>
    <w:rsid w:val="00A37871"/>
    <w:rsid w:val="00A80C05"/>
    <w:rsid w:val="00AA7A78"/>
    <w:rsid w:val="00AC2A23"/>
    <w:rsid w:val="00B13C58"/>
    <w:rsid w:val="00B52117"/>
    <w:rsid w:val="00B6171E"/>
    <w:rsid w:val="00B83048"/>
    <w:rsid w:val="00BB7A03"/>
    <w:rsid w:val="00BC1C8D"/>
    <w:rsid w:val="00C150E4"/>
    <w:rsid w:val="00C23306"/>
    <w:rsid w:val="00C946DC"/>
    <w:rsid w:val="00CF6BDE"/>
    <w:rsid w:val="00E44676"/>
    <w:rsid w:val="00E632FE"/>
    <w:rsid w:val="00F103F8"/>
    <w:rsid w:val="00F83331"/>
    <w:rsid w:val="00F85763"/>
    <w:rsid w:val="00FD2597"/>
    <w:rsid w:val="00FE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0D883"/>
  <w15:chartTrackingRefBased/>
  <w15:docId w15:val="{B00C6FA0-8464-814F-A88C-773E521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3A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7266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2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mmed-area_table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istogram_equalization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pillow.readthedocs.io/en/stable/reference/Image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86E86BD2EB8F4C95076172E8A3C3AA" ma:contentTypeVersion="9" ma:contentTypeDescription="Utwórz nowy dokument." ma:contentTypeScope="" ma:versionID="ed6a68ec77fe17e023ba6dd00d7cb6b3">
  <xsd:schema xmlns:xsd="http://www.w3.org/2001/XMLSchema" xmlns:xs="http://www.w3.org/2001/XMLSchema" xmlns:p="http://schemas.microsoft.com/office/2006/metadata/properties" xmlns:ns2="517664ed-3ad1-45d6-b070-88a79eab9903" xmlns:ns3="99f478fd-7423-4343-b13c-488f2c9b7689" targetNamespace="http://schemas.microsoft.com/office/2006/metadata/properties" ma:root="true" ma:fieldsID="eac26dd3bbb81222440e61bf3e7dcccf" ns2:_="" ns3:_="">
    <xsd:import namespace="517664ed-3ad1-45d6-b070-88a79eab9903"/>
    <xsd:import namespace="99f478fd-7423-4343-b13c-488f2c9b76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664ed-3ad1-45d6-b070-88a79eab99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801e366f-1b14-43b1-b788-11d95fc9f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478fd-7423-4343-b13c-488f2c9b76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bfbec6a-6958-49ff-a6ed-970667d9406e}" ma:internalName="TaxCatchAll" ma:showField="CatchAllData" ma:web="99f478fd-7423-4343-b13c-488f2c9b76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7664ed-3ad1-45d6-b070-88a79eab9903" xsi:nil="true"/>
    <TaxCatchAll xmlns="99f478fd-7423-4343-b13c-488f2c9b7689" xsi:nil="true"/>
    <lcf76f155ced4ddcb4097134ff3c332f xmlns="517664ed-3ad1-45d6-b070-88a79eab99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99475B-D19B-4EC7-A662-404186B45E50}"/>
</file>

<file path=customXml/itemProps2.xml><?xml version="1.0" encoding="utf-8"?>
<ds:datastoreItem xmlns:ds="http://schemas.openxmlformats.org/officeDocument/2006/customXml" ds:itemID="{7F84DF16-2F95-4F73-BD69-9ACB2EBC8CF6}"/>
</file>

<file path=customXml/itemProps3.xml><?xml version="1.0" encoding="utf-8"?>
<ds:datastoreItem xmlns:ds="http://schemas.openxmlformats.org/officeDocument/2006/customXml" ds:itemID="{901F42DF-9E26-4F69-A608-D1979739F4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10</cp:revision>
  <dcterms:created xsi:type="dcterms:W3CDTF">2020-06-15T22:01:00Z</dcterms:created>
  <dcterms:modified xsi:type="dcterms:W3CDTF">2023-03-01T19:25:00Z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0x0101006586E86BD2EB8F4C95076172E8A3C3AA</vt:lpwstr>
  </property>
</Properties>
</file>