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447F9">
      <w:pPr>
        <w:spacing w:after="0"/>
        <w:jc w:val="center"/>
        <w:rPr>
          <w:rFonts w:ascii="Times New Roman" w:hAnsi="Times New Roman" w:cs="Times New Roman"/>
          <w:b/>
          <w:bCs/>
          <w:sz w:val="56"/>
          <w:szCs w:val="56"/>
        </w:rPr>
      </w:pPr>
      <w:r>
        <w:rPr>
          <w:rFonts w:ascii="Times New Roman" w:hAnsi="Times New Roman" w:cs="Times New Roman"/>
          <w:b/>
          <w:bCs/>
          <w:sz w:val="56"/>
          <w:szCs w:val="56"/>
          <w:lang w:val="en-NZ"/>
        </w:rPr>
        <w:t xml:space="preserve">Rubab Rauf </w:t>
      </w:r>
      <w:r>
        <w:rPr>
          <w:rFonts w:ascii="Times New Roman" w:hAnsi="Times New Roman" w:cs="Times New Roman"/>
          <w:b/>
          <w:bCs/>
          <w:sz w:val="56"/>
          <w:szCs w:val="56"/>
        </w:rPr>
        <w:t xml:space="preserve"> </w:t>
      </w:r>
    </w:p>
    <w:p w14:paraId="51EA0315">
      <w:pPr>
        <w:spacing w:after="240"/>
        <w:jc w:val="center"/>
        <w:rPr>
          <w:rFonts w:ascii="Times New Roman" w:hAnsi="Times New Roman" w:cs="Times New Roman"/>
          <w:sz w:val="24"/>
          <w:szCs w:val="24"/>
          <w:lang w:val="en-NZ"/>
        </w:rPr>
      </w:pPr>
      <w:r>
        <w:rPr>
          <w:rFonts w:ascii="Times New Roman" w:hAnsi="Times New Roman" w:cs="Times New Roman"/>
          <w:sz w:val="24"/>
          <w:szCs w:val="24"/>
          <w:lang w:val="en-NZ"/>
        </w:rPr>
        <w:t xml:space="preserve">1/61 pragma rise ,Huntington ,Hamilton </w:t>
      </w:r>
      <w:r>
        <w:rPr>
          <w:rFonts w:ascii="Times New Roman" w:hAnsi="Times New Roman" w:cs="Times New Roman"/>
          <w:sz w:val="24"/>
          <w:szCs w:val="24"/>
        </w:rPr>
        <w:t xml:space="preserve"> |  +64</w:t>
      </w:r>
      <w:r>
        <w:rPr>
          <w:rFonts w:ascii="Times New Roman" w:hAnsi="Times New Roman" w:cs="Times New Roman"/>
          <w:sz w:val="24"/>
          <w:szCs w:val="24"/>
          <w:lang w:val="en-NZ"/>
        </w:rPr>
        <w:t>223912959</w:t>
      </w:r>
      <w:r>
        <w:rPr>
          <w:rFonts w:ascii="Times New Roman" w:hAnsi="Times New Roman" w:cs="Times New Roman"/>
          <w:sz w:val="24"/>
          <w:szCs w:val="24"/>
        </w:rPr>
        <w:t xml:space="preserve">  | </w:t>
      </w:r>
      <w:r>
        <w:fldChar w:fldCharType="begin"/>
      </w:r>
      <w:r>
        <w:instrText xml:space="preserve"> HYPERLINK "mailto:rauf.r4401@gmail.com" </w:instrText>
      </w:r>
      <w:r>
        <w:fldChar w:fldCharType="separate"/>
      </w:r>
      <w:r>
        <w:rPr>
          <w:rStyle w:val="5"/>
          <w:rFonts w:ascii="Times New Roman" w:hAnsi="Times New Roman" w:cs="Times New Roman"/>
          <w:sz w:val="24"/>
          <w:szCs w:val="24"/>
          <w:lang w:val="en-NZ"/>
        </w:rPr>
        <w:t>rauf.r4401@gmail.com</w:t>
      </w:r>
      <w:r>
        <w:rPr>
          <w:rStyle w:val="5"/>
          <w:rFonts w:ascii="Times New Roman" w:hAnsi="Times New Roman" w:cs="Times New Roman"/>
          <w:sz w:val="24"/>
          <w:szCs w:val="24"/>
          <w:lang w:val="en-NZ"/>
        </w:rPr>
        <w:fldChar w:fldCharType="end"/>
      </w:r>
      <w:r>
        <w:rPr>
          <w:rFonts w:ascii="Times New Roman" w:hAnsi="Times New Roman" w:cs="Times New Roman"/>
          <w:sz w:val="24"/>
          <w:szCs w:val="24"/>
          <w:lang w:val="en-NZ"/>
        </w:rPr>
        <w:t xml:space="preserve"> </w:t>
      </w:r>
    </w:p>
    <w:p w14:paraId="19851E90">
      <w:pPr>
        <w:pBdr>
          <w:bottom w:val="single" w:color="auto" w:sz="4" w:space="1"/>
        </w:pBdr>
        <w:spacing w:after="120"/>
        <w:rPr>
          <w:rFonts w:ascii="Times New Roman" w:hAnsi="Times New Roman" w:cs="Times New Roman"/>
          <w:b/>
          <w:bCs/>
          <w:sz w:val="24"/>
          <w:szCs w:val="24"/>
        </w:rPr>
      </w:pPr>
      <w:r>
        <w:rPr>
          <w:rFonts w:ascii="Times New Roman" w:hAnsi="Times New Roman" w:cs="Times New Roman"/>
          <w:b/>
          <w:bCs/>
          <w:sz w:val="24"/>
          <w:szCs w:val="24"/>
        </w:rPr>
        <w:t>Professional Summary</w:t>
      </w:r>
    </w:p>
    <w:p w14:paraId="22F23D4D">
      <w:pPr>
        <w:spacing w:after="120"/>
        <w:jc w:val="both"/>
        <w:rPr>
          <w:rFonts w:ascii="Times New Roman" w:hAnsi="Times New Roman" w:cs="Times New Roman"/>
          <w:sz w:val="24"/>
          <w:szCs w:val="24"/>
          <w:lang w:val="en-NZ"/>
        </w:rPr>
      </w:pPr>
      <w:r>
        <w:rPr>
          <w:rFonts w:ascii="Times New Roman" w:hAnsi="Times New Roman" w:cs="Times New Roman"/>
          <w:sz w:val="24"/>
          <w:szCs w:val="24"/>
        </w:rPr>
        <w:t>I am newly graduated</w:t>
      </w:r>
      <w:r>
        <w:rPr>
          <w:rFonts w:ascii="Times New Roman" w:hAnsi="Times New Roman" w:cs="Times New Roman"/>
          <w:sz w:val="24"/>
          <w:szCs w:val="24"/>
          <w:lang w:val="en-NZ"/>
        </w:rPr>
        <w:t xml:space="preserve"> PhD management professional with expertise in sustainability, corporate social responsibility environment, green innovation. Seeking to apply doctoral-level insights and transferable skills in research and business sustainability within New Zealand’s dynamic workforce.</w:t>
      </w:r>
    </w:p>
    <w:p w14:paraId="42267549">
      <w:pPr>
        <w:spacing w:after="0" w:line="240" w:lineRule="auto"/>
        <w:jc w:val="both"/>
        <w:rPr>
          <w:rFonts w:ascii="Times New Roman" w:hAnsi="Times New Roman" w:cs="Times New Roman"/>
        </w:rPr>
      </w:pPr>
    </w:p>
    <w:p w14:paraId="586E41D7">
      <w:pPr>
        <w:pBdr>
          <w:bottom w:val="single" w:color="auto" w:sz="4" w:space="1"/>
        </w:pBdr>
        <w:spacing w:after="120"/>
        <w:jc w:val="both"/>
        <w:rPr>
          <w:rFonts w:ascii="Times New Roman" w:hAnsi="Times New Roman" w:cs="Times New Roman"/>
          <w:b/>
          <w:bCs/>
          <w:sz w:val="24"/>
          <w:szCs w:val="24"/>
        </w:rPr>
      </w:pPr>
      <w:r>
        <w:rPr>
          <w:rFonts w:ascii="Times New Roman" w:hAnsi="Times New Roman" w:cs="Times New Roman"/>
          <w:b/>
          <w:bCs/>
          <w:sz w:val="24"/>
          <w:szCs w:val="24"/>
        </w:rPr>
        <w:t>Professional Experience</w:t>
      </w:r>
    </w:p>
    <w:p w14:paraId="68FC3F6A">
      <w:pPr>
        <w:spacing w:line="240" w:lineRule="auto"/>
        <w:rPr>
          <w:rFonts w:ascii="Times New Roman" w:hAnsi="Times New Roman" w:cs="Times New Roman"/>
          <w:bCs/>
          <w:sz w:val="24"/>
          <w:szCs w:val="24"/>
        </w:rPr>
      </w:pPr>
      <w:r>
        <w:rPr>
          <w:rFonts w:ascii="Times New Roman" w:hAnsi="Times New Roman" w:cs="Times New Roman"/>
          <w:bCs/>
          <w:iCs/>
          <w:sz w:val="24"/>
          <w:szCs w:val="24"/>
        </w:rPr>
        <w:t>Oct 2018 – Jan 2020 -</w:t>
      </w:r>
      <w:r>
        <w:rPr>
          <w:rFonts w:ascii="Times New Roman" w:hAnsi="Times New Roman" w:cs="Times New Roman"/>
          <w:bCs/>
          <w:iCs/>
          <w:sz w:val="24"/>
          <w:szCs w:val="24"/>
          <w:lang w:val="en-NZ"/>
        </w:rPr>
        <w:t xml:space="preserve"> Lecturer -</w:t>
      </w:r>
      <w:r>
        <w:rPr>
          <w:rFonts w:ascii="Times New Roman" w:hAnsi="Times New Roman" w:cs="Times New Roman"/>
          <w:bCs/>
          <w:iCs/>
          <w:sz w:val="24"/>
          <w:szCs w:val="24"/>
        </w:rPr>
        <w:t>Govt. College Women University Faisalabad (Pakistan)</w:t>
      </w:r>
      <w:r>
        <w:rPr>
          <w:rFonts w:ascii="Times New Roman" w:hAnsi="Times New Roman" w:cs="Times New Roman"/>
          <w:bCs/>
          <w:sz w:val="24"/>
          <w:szCs w:val="24"/>
        </w:rPr>
        <w:t xml:space="preserve"> </w:t>
      </w:r>
    </w:p>
    <w:p w14:paraId="02C61BFF">
      <w:pPr>
        <w:spacing w:line="240" w:lineRule="auto"/>
        <w:rPr>
          <w:rFonts w:ascii="Times New Roman" w:hAnsi="Times New Roman" w:cs="Times New Roman"/>
          <w:bCs/>
          <w:sz w:val="24"/>
          <w:szCs w:val="24"/>
        </w:rPr>
      </w:pPr>
      <w:r>
        <w:rPr>
          <w:rFonts w:ascii="Times New Roman" w:hAnsi="Times New Roman" w:cs="Times New Roman"/>
          <w:bCs/>
          <w:sz w:val="24"/>
          <w:szCs w:val="24"/>
        </w:rPr>
        <w:t>Coordinator</w:t>
      </w:r>
      <w:r>
        <w:rPr>
          <w:rFonts w:ascii="Times New Roman" w:hAnsi="Times New Roman" w:cs="Times New Roman"/>
          <w:bCs/>
          <w:sz w:val="24"/>
          <w:szCs w:val="24"/>
          <w:lang w:val="en-NZ"/>
        </w:rPr>
        <w:t xml:space="preserve"> of Internship Undergraduate </w:t>
      </w:r>
      <w:r>
        <w:rPr>
          <w:rFonts w:ascii="Times New Roman" w:hAnsi="Times New Roman" w:cs="Times New Roman"/>
          <w:bCs/>
          <w:sz w:val="24"/>
          <w:szCs w:val="24"/>
        </w:rPr>
        <w:t>Research Project</w:t>
      </w:r>
    </w:p>
    <w:p w14:paraId="5EE43B0F">
      <w:pPr>
        <w:spacing w:line="240" w:lineRule="auto"/>
        <w:rPr>
          <w:rFonts w:hint="default" w:ascii="Times New Roman" w:hAnsi="Times New Roman" w:cs="Times New Roman"/>
          <w:bCs/>
          <w:sz w:val="24"/>
          <w:szCs w:val="24"/>
          <w:lang w:val="en-NZ"/>
        </w:rPr>
      </w:pPr>
      <w:r>
        <w:rPr>
          <w:rFonts w:hint="default" w:ascii="Times New Roman" w:hAnsi="Times New Roman" w:cs="Times New Roman"/>
          <w:bCs/>
          <w:sz w:val="24"/>
          <w:szCs w:val="24"/>
          <w:lang w:val="en-NZ"/>
        </w:rPr>
        <w:t>March 2022- May 2023   Timetable Manager British International School (Pakistan)</w:t>
      </w:r>
    </w:p>
    <w:p w14:paraId="6139CD37">
      <w:pPr>
        <w:spacing w:line="240" w:lineRule="auto"/>
        <w:rPr>
          <w:rFonts w:hint="default" w:ascii="Times New Roman" w:hAnsi="Times New Roman" w:cs="Times New Roman"/>
          <w:bCs/>
          <w:sz w:val="24"/>
          <w:szCs w:val="24"/>
          <w:lang w:val="en-NZ"/>
        </w:rPr>
      </w:pPr>
      <w:r>
        <w:rPr>
          <w:rFonts w:hint="default" w:ascii="Times New Roman" w:hAnsi="Times New Roman" w:cs="Times New Roman"/>
          <w:bCs/>
          <w:sz w:val="24"/>
          <w:szCs w:val="24"/>
          <w:lang w:val="en-NZ"/>
        </w:rPr>
        <w:t xml:space="preserve">Prime timetabel Software </w:t>
      </w:r>
    </w:p>
    <w:p w14:paraId="052CCAA6">
      <w:pPr>
        <w:pBdr>
          <w:bottom w:val="single" w:color="auto" w:sz="4" w:space="1"/>
        </w:pBdr>
        <w:spacing w:after="120"/>
        <w:jc w:val="both"/>
        <w:rPr>
          <w:rFonts w:ascii="Times New Roman" w:hAnsi="Times New Roman" w:cs="Times New Roman"/>
          <w:b/>
          <w:bCs/>
          <w:sz w:val="24"/>
          <w:szCs w:val="24"/>
        </w:rPr>
      </w:pPr>
      <w:r>
        <w:rPr>
          <w:rFonts w:ascii="Times New Roman" w:hAnsi="Times New Roman" w:cs="Times New Roman"/>
          <w:b/>
          <w:bCs/>
          <w:sz w:val="24"/>
          <w:szCs w:val="24"/>
        </w:rPr>
        <w:t>Education</w:t>
      </w:r>
    </w:p>
    <w:p w14:paraId="226700F3">
      <w:pPr>
        <w:spacing w:after="0" w:line="240" w:lineRule="auto"/>
        <w:jc w:val="both"/>
        <w:rPr>
          <w:rFonts w:ascii="Times New Roman" w:hAnsi="Times New Roman" w:cs="Times New Roman"/>
          <w:lang w:val="en-NZ"/>
        </w:rPr>
      </w:pPr>
    </w:p>
    <w:p w14:paraId="649C2F0D">
      <w:pPr>
        <w:spacing w:after="0"/>
        <w:rPr>
          <w:rFonts w:ascii="Times New Roman" w:hAnsi="Times New Roman" w:cs="Times New Roman"/>
          <w:sz w:val="24"/>
          <w:szCs w:val="24"/>
        </w:rPr>
      </w:pPr>
      <w:r>
        <w:rPr>
          <w:rFonts w:ascii="Times New Roman" w:hAnsi="Times New Roman" w:cs="Times New Roman"/>
          <w:b/>
          <w:sz w:val="24"/>
          <w:szCs w:val="24"/>
        </w:rPr>
        <w:t>Nov- 2020 t</w:t>
      </w:r>
      <w:r>
        <w:rPr>
          <w:rFonts w:ascii="Times New Roman" w:hAnsi="Times New Roman" w:cs="Times New Roman"/>
          <w:b/>
          <w:sz w:val="24"/>
          <w:szCs w:val="24"/>
          <w:lang w:val="en-NZ"/>
        </w:rPr>
        <w:t xml:space="preserve">o May-2025 </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b/>
          <w:bCs/>
          <w:sz w:val="24"/>
          <w:szCs w:val="24"/>
        </w:rPr>
        <w:t xml:space="preserve">PhD </w:t>
      </w:r>
      <w:r>
        <w:rPr>
          <w:rFonts w:ascii="Times New Roman" w:hAnsi="Times New Roman" w:cs="Times New Roman"/>
          <w:b/>
          <w:bCs/>
          <w:sz w:val="24"/>
          <w:szCs w:val="24"/>
          <w:lang w:val="en-NZ"/>
        </w:rPr>
        <w:t xml:space="preserve">Management </w:t>
      </w:r>
    </w:p>
    <w:p w14:paraId="226653E3">
      <w:pPr>
        <w:spacing w:after="0"/>
        <w:rPr>
          <w:rFonts w:ascii="Times New Roman" w:hAnsi="Times New Roman" w:cs="Times New Roman"/>
          <w:sz w:val="24"/>
          <w:szCs w:val="24"/>
        </w:rPr>
      </w:pPr>
      <w:r>
        <w:rPr>
          <w:rFonts w:ascii="Times New Roman" w:hAnsi="Times New Roman" w:cs="Times New Roman"/>
          <w:bCs/>
          <w:sz w:val="24"/>
          <w:szCs w:val="24"/>
        </w:rPr>
        <w:t>National business School- The University of Faisalabad (</w:t>
      </w:r>
      <w:r>
        <w:rPr>
          <w:rFonts w:ascii="Times New Roman" w:hAnsi="Times New Roman" w:cs="Times New Roman"/>
          <w:sz w:val="24"/>
          <w:szCs w:val="24"/>
        </w:rPr>
        <w:t xml:space="preserve">Faisalabad, Pakistan)   </w:t>
      </w:r>
    </w:p>
    <w:p w14:paraId="6C9F0D62">
      <w:pPr>
        <w:jc w:val="both"/>
        <w:rPr>
          <w:rFonts w:ascii="Times New Roman" w:hAnsi="Times New Roman" w:cs="Times New Roman"/>
          <w:sz w:val="24"/>
          <w:szCs w:val="24"/>
        </w:rPr>
      </w:pPr>
      <w:r>
        <w:rPr>
          <w:rFonts w:ascii="Times New Roman" w:hAnsi="Times New Roman" w:cs="Times New Roman"/>
          <w:sz w:val="24"/>
          <w:szCs w:val="24"/>
        </w:rPr>
        <w:t xml:space="preserve">Thesis title: Evaluating the Impact of environmental cooperate social responsibility on green innovation: A </w:t>
      </w:r>
      <w:r>
        <w:rPr>
          <w:rFonts w:ascii="Times New Roman" w:hAnsi="Times New Roman" w:cs="Times New Roman"/>
          <w:sz w:val="24"/>
          <w:szCs w:val="24"/>
          <w:lang w:val="en-NZ"/>
        </w:rPr>
        <w:t>Serial</w:t>
      </w:r>
      <w:r>
        <w:rPr>
          <w:rFonts w:ascii="Times New Roman" w:hAnsi="Times New Roman" w:cs="Times New Roman"/>
          <w:sz w:val="24"/>
          <w:szCs w:val="24"/>
        </w:rPr>
        <w:t xml:space="preserve"> – mediation analysis. </w:t>
      </w:r>
    </w:p>
    <w:p w14:paraId="43A658BB">
      <w:pPr>
        <w:spacing w:after="0"/>
        <w:rPr>
          <w:rFonts w:ascii="Times New Roman" w:hAnsi="Times New Roman" w:cs="Times New Roman"/>
          <w:bCs/>
          <w:sz w:val="24"/>
          <w:szCs w:val="24"/>
        </w:rPr>
      </w:pPr>
      <w:r>
        <w:rPr>
          <w:rFonts w:ascii="Times New Roman" w:hAnsi="Times New Roman" w:cs="Times New Roman"/>
          <w:b/>
          <w:sz w:val="24"/>
          <w:szCs w:val="24"/>
        </w:rPr>
        <w:t>Oct -2014 to April-2018 Master</w:t>
      </w:r>
      <w:r>
        <w:rPr>
          <w:rFonts w:ascii="Times New Roman" w:hAnsi="Times New Roman" w:cs="Times New Roman"/>
          <w:b/>
          <w:bCs/>
          <w:sz w:val="24"/>
          <w:szCs w:val="24"/>
        </w:rPr>
        <w:t xml:space="preserve"> in Business Admin</w:t>
      </w:r>
      <w:r>
        <w:rPr>
          <w:rFonts w:ascii="Times New Roman" w:hAnsi="Times New Roman" w:cs="Times New Roman"/>
          <w:b/>
          <w:bCs/>
          <w:sz w:val="24"/>
          <w:szCs w:val="24"/>
          <w:lang w:val="en-NZ"/>
        </w:rPr>
        <w:t xml:space="preserve">istration </w:t>
      </w:r>
    </w:p>
    <w:p w14:paraId="099E5002">
      <w:pPr>
        <w:spacing w:after="0"/>
        <w:rPr>
          <w:rFonts w:ascii="Times New Roman" w:hAnsi="Times New Roman" w:cs="Times New Roman"/>
          <w:sz w:val="24"/>
          <w:szCs w:val="24"/>
        </w:rPr>
      </w:pPr>
      <w:r>
        <w:rPr>
          <w:rFonts w:ascii="Times New Roman" w:hAnsi="Times New Roman" w:cs="Times New Roman"/>
          <w:bCs/>
          <w:sz w:val="24"/>
          <w:szCs w:val="24"/>
        </w:rPr>
        <w:t>National business School- The University of Faisalabad (</w:t>
      </w:r>
      <w:r>
        <w:rPr>
          <w:rFonts w:ascii="Times New Roman" w:hAnsi="Times New Roman" w:cs="Times New Roman"/>
          <w:sz w:val="24"/>
          <w:szCs w:val="24"/>
        </w:rPr>
        <w:t xml:space="preserve">Faisalabad, Pakistan)     </w:t>
      </w:r>
    </w:p>
    <w:p w14:paraId="77F5D0A9">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C52DD87">
      <w:pPr>
        <w:spacing w:after="0"/>
        <w:rPr>
          <w:rFonts w:ascii="Times New Roman" w:hAnsi="Times New Roman" w:cs="Times New Roman"/>
          <w:bCs/>
          <w:sz w:val="24"/>
          <w:szCs w:val="24"/>
        </w:rPr>
      </w:pPr>
      <w:r>
        <w:rPr>
          <w:rFonts w:ascii="Times New Roman" w:hAnsi="Times New Roman" w:cs="Times New Roman"/>
          <w:b/>
          <w:sz w:val="24"/>
          <w:szCs w:val="24"/>
        </w:rPr>
        <w:t xml:space="preserve">Sep-2012 to Sep -2014 </w:t>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b/>
          <w:bCs/>
          <w:sz w:val="24"/>
          <w:szCs w:val="24"/>
        </w:rPr>
        <w:t>Bach</w:t>
      </w:r>
      <w:r>
        <w:rPr>
          <w:rFonts w:ascii="Times New Roman" w:hAnsi="Times New Roman" w:cs="Times New Roman"/>
          <w:b/>
          <w:bCs/>
          <w:sz w:val="24"/>
          <w:szCs w:val="24"/>
          <w:lang w:val="en-NZ"/>
        </w:rPr>
        <w:t xml:space="preserve">elor’s </w:t>
      </w:r>
      <w:r>
        <w:rPr>
          <w:rFonts w:ascii="Times New Roman" w:hAnsi="Times New Roman" w:cs="Times New Roman"/>
          <w:b/>
          <w:bCs/>
          <w:sz w:val="24"/>
          <w:szCs w:val="24"/>
        </w:rPr>
        <w:t>in Commerce</w:t>
      </w:r>
      <w:r>
        <w:rPr>
          <w:rFonts w:ascii="Times New Roman" w:hAnsi="Times New Roman" w:cs="Times New Roman"/>
          <w:bCs/>
          <w:sz w:val="24"/>
          <w:szCs w:val="24"/>
        </w:rPr>
        <w:t xml:space="preserve">                           </w:t>
      </w:r>
    </w:p>
    <w:p w14:paraId="020960E2">
      <w:pPr>
        <w:spacing w:after="0"/>
        <w:rPr>
          <w:rFonts w:ascii="Times New Roman" w:hAnsi="Times New Roman" w:cs="Times New Roman"/>
          <w:sz w:val="24"/>
          <w:szCs w:val="24"/>
        </w:rPr>
      </w:pPr>
      <w:r>
        <w:rPr>
          <w:rFonts w:ascii="Times New Roman" w:hAnsi="Times New Roman" w:cs="Times New Roman"/>
          <w:bCs/>
          <w:sz w:val="24"/>
          <w:szCs w:val="24"/>
        </w:rPr>
        <w:t>Punjab University (</w:t>
      </w:r>
      <w:r>
        <w:rPr>
          <w:rFonts w:ascii="Times New Roman" w:hAnsi="Times New Roman" w:cs="Times New Roman"/>
          <w:sz w:val="24"/>
          <w:szCs w:val="24"/>
        </w:rPr>
        <w:t xml:space="preserve">Lahore, Pakistan)        </w:t>
      </w:r>
    </w:p>
    <w:p w14:paraId="3CD6739A">
      <w:pPr>
        <w:spacing w:after="0" w:line="240" w:lineRule="auto"/>
        <w:jc w:val="both"/>
        <w:rPr>
          <w:rFonts w:ascii="Times New Roman" w:hAnsi="Times New Roman" w:cs="Times New Roman"/>
          <w:lang w:val="en-NZ"/>
        </w:rPr>
      </w:pPr>
    </w:p>
    <w:p w14:paraId="0A1DA8F4">
      <w:pPr>
        <w:pBdr>
          <w:bottom w:val="single" w:color="auto" w:sz="4" w:space="1"/>
        </w:pBdr>
        <w:spacing w:after="120"/>
        <w:jc w:val="both"/>
        <w:rPr>
          <w:rFonts w:ascii="Times New Roman" w:hAnsi="Times New Roman" w:cs="Times New Roman"/>
          <w:b/>
          <w:bCs/>
          <w:sz w:val="24"/>
          <w:szCs w:val="24"/>
        </w:rPr>
      </w:pPr>
      <w:r>
        <w:rPr>
          <w:rFonts w:ascii="Times New Roman" w:hAnsi="Times New Roman" w:cs="Times New Roman"/>
          <w:b/>
          <w:bCs/>
          <w:sz w:val="24"/>
          <w:szCs w:val="24"/>
        </w:rPr>
        <w:t>Research &amp; Publications</w:t>
      </w:r>
    </w:p>
    <w:p w14:paraId="2E240DA4">
      <w:pPr>
        <w:pStyle w:val="6"/>
      </w:pPr>
      <w:r>
        <w:t xml:space="preserve">A. Rauf, R., &amp; Afzal, S. (2023, May 15). </w:t>
      </w:r>
      <w:r>
        <w:rPr>
          <w:rStyle w:val="4"/>
        </w:rPr>
        <w:t>Impact of ECSR on green innovation.</w:t>
      </w:r>
      <w:r>
        <w:t> Journal of Positive School Psychology, 7(4). </w:t>
      </w:r>
      <w:r>
        <w:fldChar w:fldCharType="begin"/>
      </w:r>
      <w:r>
        <w:instrText xml:space="preserve"> HYPERLINK "https://journalppw.com/index.php/jpsp/article/view/16693?utm_source=chatgpt.com" \t "_new" </w:instrText>
      </w:r>
      <w:r>
        <w:fldChar w:fldCharType="separate"/>
      </w:r>
      <w:r>
        <w:rPr>
          <w:rStyle w:val="5"/>
        </w:rPr>
        <w:t>https://journalppw.com/index.php/jpsp/article/view/16693</w:t>
      </w:r>
      <w:r>
        <w:rPr>
          <w:rStyle w:val="5"/>
        </w:rPr>
        <w:fldChar w:fldCharType="end"/>
      </w:r>
    </w:p>
    <w:p w14:paraId="382C0EAA">
      <w:pPr>
        <w:pStyle w:val="6"/>
      </w:pPr>
      <w:r>
        <w:t>B. Rauf, R., Awan, A. R., Rauf, R., Zafar, M. I., &amp; Zafar, M. U. (2025). Examining the interaction of green working engagement for explaining the eco</w:t>
      </w:r>
      <w:r>
        <w:noBreakHyphen/>
      </w:r>
      <w:r>
        <w:t xml:space="preserve">friendly empowerment of employees by green HRM: A study in the higher education sector of Pakistan using SEM. </w:t>
      </w:r>
      <w:r>
        <w:rPr>
          <w:rStyle w:val="4"/>
        </w:rPr>
        <w:t>Advance Social Science Archive Journal</w:t>
      </w:r>
      <w:r>
        <w:t xml:space="preserve">, 4(1), 93–110. Retrieved from </w:t>
      </w:r>
      <w:r>
        <w:fldChar w:fldCharType="begin"/>
      </w:r>
      <w:r>
        <w:instrText xml:space="preserve"> HYPERLINK "https://assajournal.com/index.php/36/article/view/510?utm_source=chatgpt.com" \t "_new" </w:instrText>
      </w:r>
      <w:r>
        <w:fldChar w:fldCharType="separate"/>
      </w:r>
      <w:r>
        <w:rPr>
          <w:rStyle w:val="5"/>
        </w:rPr>
        <w:t>https://assajournal.com/index.php/36/article/view/510</w:t>
      </w:r>
      <w:r>
        <w:rPr>
          <w:rStyle w:val="5"/>
        </w:rPr>
        <w:fldChar w:fldCharType="end"/>
      </w:r>
      <w:r>
        <w:t xml:space="preserve"> </w:t>
      </w:r>
      <w:r>
        <w:fldChar w:fldCharType="begin"/>
      </w:r>
      <w:r>
        <w:instrText xml:space="preserve"> HYPERLINK "https://assajournal.com/index.php/36/article/view/510?utm_source=chatgpt.com" \t "_blank" </w:instrText>
      </w:r>
      <w:r>
        <w:fldChar w:fldCharType="separate"/>
      </w:r>
      <w:r>
        <w:rPr>
          <w:rStyle w:val="8"/>
          <w:color w:val="0000FF"/>
          <w:u w:val="single"/>
        </w:rPr>
        <w:t>Assa Journal</w:t>
      </w:r>
      <w:r>
        <w:rPr>
          <w:rStyle w:val="8"/>
          <w:color w:val="0000FF"/>
          <w:u w:val="single"/>
        </w:rPr>
        <w:fldChar w:fldCharType="end"/>
      </w:r>
    </w:p>
    <w:p w14:paraId="0D3B718B">
      <w:pPr>
        <w:pStyle w:val="6"/>
      </w:pPr>
      <w:r>
        <w:t>C. Rauf, R., Awan, A. R., Zafar, M. U., Zafar, M. I., &amp; Zafar, M. U. (2025). Examining the impact of green employee empowerment of banking employees on the eco</w:t>
      </w:r>
      <w:r>
        <w:noBreakHyphen/>
      </w:r>
      <w:r>
        <w:t xml:space="preserve">friendly citizen behaviour towards environment: What is the moderating role of green values of working individuals? An exploratory study of the banking sector of Pakistan based on SEM. </w:t>
      </w:r>
      <w:r>
        <w:rPr>
          <w:rStyle w:val="4"/>
        </w:rPr>
        <w:t>Advance Social Science Archive Journal</w:t>
      </w:r>
      <w:r>
        <w:t xml:space="preserve">, 3(2), 1922–1935. Retrieved from </w:t>
      </w:r>
      <w:r>
        <w:fldChar w:fldCharType="begin"/>
      </w:r>
      <w:r>
        <w:instrText xml:space="preserve"> HYPERLINK "https://www.assajournal.com/index.php/36/article/view/471?utm_source=chatgpt.com" \t "_new" </w:instrText>
      </w:r>
      <w:r>
        <w:fldChar w:fldCharType="separate"/>
      </w:r>
      <w:r>
        <w:rPr>
          <w:rStyle w:val="5"/>
        </w:rPr>
        <w:t>https://www.assajournal.com/index.php/36/article/view/471</w:t>
      </w:r>
      <w:r>
        <w:rPr>
          <w:rStyle w:val="5"/>
        </w:rPr>
        <w:fldChar w:fldCharType="end"/>
      </w:r>
      <w:r>
        <w:t xml:space="preserve"> </w:t>
      </w:r>
      <w:r>
        <w:fldChar w:fldCharType="begin"/>
      </w:r>
      <w:r>
        <w:instrText xml:space="preserve"> HYPERLINK "https://www.assajournal.com/index.php/36/article/view/471?utm_source=chatgpt.com" \t "_blank" </w:instrText>
      </w:r>
      <w:r>
        <w:fldChar w:fldCharType="separate"/>
      </w:r>
      <w:r>
        <w:rPr>
          <w:rStyle w:val="8"/>
          <w:color w:val="0000FF"/>
          <w:u w:val="single"/>
        </w:rPr>
        <w:t>Assa Journal</w:t>
      </w:r>
      <w:r>
        <w:rPr>
          <w:rStyle w:val="8"/>
          <w:color w:val="0000FF"/>
          <w:u w:val="single"/>
        </w:rPr>
        <w:fldChar w:fldCharType="end"/>
      </w:r>
    </w:p>
    <w:p w14:paraId="3C7F968C">
      <w:pPr>
        <w:pStyle w:val="6"/>
      </w:pPr>
      <w:r>
        <w:t>D. Awan, A. R., Rauf, R., Rauf, R., Zafar, M. I., &amp; Zafar, M. U. (2025). Evaluating the impact of psychological entitlement on cyber</w:t>
      </w:r>
      <w:r>
        <w:noBreakHyphen/>
      </w:r>
      <w:r>
        <w:t xml:space="preserve">loafing: The mediation of occupational attitude. </w:t>
      </w:r>
      <w:r>
        <w:rPr>
          <w:rStyle w:val="4"/>
        </w:rPr>
        <w:t>Sociology &amp; Cultural Research Review</w:t>
      </w:r>
      <w:r>
        <w:t xml:space="preserve">, 3(2), 348–353. Retrieved from </w:t>
      </w:r>
      <w:r>
        <w:fldChar w:fldCharType="begin"/>
      </w:r>
      <w:r>
        <w:instrText xml:space="preserve"> HYPERLINK "https://www.scrrjournal.com/index.php/14/article/view/247?utm_source=chatgpt.com" \t "_new" </w:instrText>
      </w:r>
      <w:r>
        <w:fldChar w:fldCharType="separate"/>
      </w:r>
      <w:r>
        <w:rPr>
          <w:rStyle w:val="5"/>
        </w:rPr>
        <w:t>https://www.scrrjournal.com/index.php/14/article/view/247</w:t>
      </w:r>
      <w:r>
        <w:rPr>
          <w:rStyle w:val="5"/>
        </w:rPr>
        <w:fldChar w:fldCharType="end"/>
      </w:r>
    </w:p>
    <w:p w14:paraId="05BF436B">
      <w:pPr>
        <w:rPr>
          <w:rFonts w:ascii="Times New Roman" w:hAnsi="Times New Roman" w:cs="Times New Roman"/>
          <w:b/>
          <w:bCs/>
        </w:rPr>
      </w:pPr>
      <w:r>
        <w:rPr>
          <w:rFonts w:ascii="Times New Roman" w:hAnsi="Times New Roman" w:cs="Times New Roman"/>
          <w:b/>
          <w:bCs/>
        </w:rPr>
        <w:t xml:space="preserve">Technical Skills </w:t>
      </w:r>
    </w:p>
    <w:p w14:paraId="18D6BEF7">
      <w:pPr>
        <w:spacing w:after="0" w:line="240" w:lineRule="auto"/>
        <w:jc w:val="both"/>
        <w:rPr>
          <w:rFonts w:ascii="Times New Roman" w:hAnsi="Times New Roman" w:cs="Times New Roman"/>
          <w:sz w:val="24"/>
          <w:szCs w:val="24"/>
        </w:rPr>
      </w:pPr>
      <w:r>
        <w:rPr>
          <w:rFonts w:ascii="Times New Roman" w:hAnsi="Times New Roman"/>
          <w:sz w:val="24"/>
          <w:szCs w:val="24"/>
        </w:rPr>
        <w:t xml:space="preserve">Skilled in academic writing, collaborative leadership, and synthesizing complex information. Proficient in data analytics (Excel, R, Python, Power BI, Tableau) and geospatial tools (ArcGIS, QGIS, Google Earth Engine). Experienced in LCA, carbon foot printing, and environmental impact assessment. Seeking to apply research and transferable skills in New Zealand’s research, policy </w:t>
      </w:r>
    </w:p>
    <w:p w14:paraId="49E6083C">
      <w:pPr>
        <w:rPr>
          <w:rFonts w:ascii="Times New Roman" w:hAnsi="Times New Roman" w:cs="Times New Roman"/>
        </w:rPr>
      </w:pPr>
    </w:p>
    <w:p w14:paraId="03B68F39">
      <w:pPr>
        <w:spacing w:line="240" w:lineRule="auto"/>
        <w:rPr>
          <w:rFonts w:ascii="Times New Roman" w:hAnsi="Times New Roman" w:cs="Times New Roman"/>
          <w:b/>
          <w:iCs/>
          <w:sz w:val="24"/>
          <w:szCs w:val="24"/>
          <w:lang w:val="en-NZ"/>
        </w:rPr>
      </w:pPr>
      <w:r>
        <w:rPr>
          <w:rFonts w:ascii="Times New Roman" w:hAnsi="Times New Roman" w:cs="Times New Roman"/>
          <w:b/>
          <w:iCs/>
          <w:sz w:val="24"/>
          <w:szCs w:val="24"/>
          <w:lang w:val="en-NZ"/>
        </w:rPr>
        <w:t>Courses Taught</w:t>
      </w:r>
    </w:p>
    <w:p w14:paraId="0DA13BAD">
      <w:pPr>
        <w:spacing w:line="240" w:lineRule="auto"/>
        <w:rPr>
          <w:rFonts w:hint="default" w:ascii="Times New Roman" w:hAnsi="Times New Roman" w:cs="Times New Roman"/>
          <w:bCs/>
          <w:iCs/>
          <w:sz w:val="24"/>
          <w:szCs w:val="24"/>
          <w:lang w:val="en-NZ"/>
        </w:rPr>
      </w:pPr>
      <w:r>
        <w:rPr>
          <w:rFonts w:ascii="Times New Roman" w:hAnsi="Times New Roman" w:cs="Times New Roman"/>
          <w:bCs/>
          <w:iCs/>
          <w:sz w:val="24"/>
          <w:szCs w:val="24"/>
          <w:lang w:val="en-NZ"/>
        </w:rPr>
        <w:t>Human resource Management (</w:t>
      </w:r>
      <w:r>
        <w:rPr>
          <w:rFonts w:hint="default" w:ascii="Times New Roman" w:hAnsi="Times New Roman" w:cs="Times New Roman"/>
          <w:bCs/>
          <w:iCs/>
          <w:sz w:val="24"/>
          <w:szCs w:val="24"/>
          <w:lang w:val="en-NZ"/>
        </w:rPr>
        <w:t>BBA</w:t>
      </w:r>
      <w:r>
        <w:rPr>
          <w:rFonts w:ascii="Times New Roman" w:hAnsi="Times New Roman" w:cs="Times New Roman"/>
          <w:bCs/>
          <w:iCs/>
          <w:sz w:val="24"/>
          <w:szCs w:val="24"/>
          <w:lang w:val="en-NZ"/>
        </w:rPr>
        <w:t>), Principals of  Management (</w:t>
      </w:r>
      <w:r>
        <w:rPr>
          <w:rFonts w:hint="default" w:ascii="Times New Roman" w:hAnsi="Times New Roman" w:cs="Times New Roman"/>
          <w:bCs/>
          <w:iCs/>
          <w:sz w:val="24"/>
          <w:szCs w:val="24"/>
          <w:lang w:val="en-NZ"/>
        </w:rPr>
        <w:t xml:space="preserve">BBA </w:t>
      </w:r>
      <w:r>
        <w:rPr>
          <w:rFonts w:ascii="Times New Roman" w:hAnsi="Times New Roman" w:cs="Times New Roman"/>
          <w:bCs/>
          <w:iCs/>
          <w:sz w:val="24"/>
          <w:szCs w:val="24"/>
          <w:lang w:val="en-NZ"/>
        </w:rPr>
        <w:t>),Organizational behaviour(</w:t>
      </w:r>
      <w:r>
        <w:rPr>
          <w:rFonts w:hint="default" w:ascii="Times New Roman" w:hAnsi="Times New Roman" w:cs="Times New Roman"/>
          <w:bCs/>
          <w:iCs/>
          <w:sz w:val="24"/>
          <w:szCs w:val="24"/>
          <w:lang w:val="en-NZ"/>
        </w:rPr>
        <w:t>BBA</w:t>
      </w:r>
      <w:r>
        <w:rPr>
          <w:rFonts w:ascii="Times New Roman" w:hAnsi="Times New Roman" w:cs="Times New Roman"/>
          <w:bCs/>
          <w:iCs/>
          <w:sz w:val="24"/>
          <w:szCs w:val="24"/>
          <w:lang w:val="en-NZ"/>
        </w:rPr>
        <w:t>) , Business math.(</w:t>
      </w:r>
      <w:r>
        <w:rPr>
          <w:rFonts w:hint="default" w:ascii="Times New Roman" w:hAnsi="Times New Roman" w:cs="Times New Roman"/>
          <w:bCs/>
          <w:iCs/>
          <w:sz w:val="24"/>
          <w:szCs w:val="24"/>
          <w:lang w:val="en-NZ"/>
        </w:rPr>
        <w:t>BBA</w:t>
      </w:r>
      <w:r>
        <w:rPr>
          <w:rFonts w:ascii="Times New Roman" w:hAnsi="Times New Roman" w:cs="Times New Roman"/>
          <w:bCs/>
          <w:iCs/>
          <w:sz w:val="24"/>
          <w:szCs w:val="24"/>
          <w:lang w:val="en-NZ"/>
        </w:rPr>
        <w:t>)</w:t>
      </w:r>
      <w:r>
        <w:rPr>
          <w:rFonts w:hint="default" w:ascii="Times New Roman" w:hAnsi="Times New Roman" w:cs="Times New Roman"/>
          <w:bCs/>
          <w:iCs/>
          <w:sz w:val="24"/>
          <w:szCs w:val="24"/>
          <w:lang w:val="en-NZ"/>
        </w:rPr>
        <w:t xml:space="preserve">. </w:t>
      </w:r>
    </w:p>
    <w:p w14:paraId="7D7B17A3">
      <w:pPr>
        <w:pStyle w:val="9"/>
        <w:spacing w:after="0" w:line="240" w:lineRule="auto"/>
        <w:ind w:left="0"/>
        <w:contextualSpacing w:val="0"/>
        <w:jc w:val="both"/>
        <w:rPr>
          <w:rFonts w:ascii="Times New Roman" w:hAnsi="Times New Roman" w:cs="Times New Roman"/>
          <w:b/>
          <w:sz w:val="24"/>
          <w:szCs w:val="24"/>
        </w:rPr>
      </w:pPr>
      <w:r>
        <w:rPr>
          <w:rFonts w:ascii="Times New Roman" w:hAnsi="Times New Roman" w:cs="Times New Roman"/>
          <w:b/>
          <w:sz w:val="24"/>
          <w:szCs w:val="24"/>
          <w:lang w:val="en-NZ"/>
        </w:rPr>
        <w:t xml:space="preserve">Supervised </w:t>
      </w:r>
      <w:r>
        <w:rPr>
          <w:rFonts w:ascii="Times New Roman" w:hAnsi="Times New Roman" w:cs="Times New Roman"/>
          <w:b/>
          <w:sz w:val="24"/>
          <w:szCs w:val="24"/>
        </w:rPr>
        <w:t>Coordinator</w:t>
      </w:r>
      <w:r>
        <w:rPr>
          <w:rFonts w:ascii="Times New Roman" w:hAnsi="Times New Roman" w:cs="Times New Roman"/>
          <w:b/>
          <w:bCs/>
          <w:sz w:val="24"/>
          <w:szCs w:val="24"/>
          <w:lang w:val="en-NZ"/>
        </w:rPr>
        <w:t xml:space="preserve"> of Internship </w:t>
      </w:r>
      <w:r>
        <w:rPr>
          <w:rFonts w:ascii="Times New Roman" w:hAnsi="Times New Roman" w:cs="Times New Roman"/>
          <w:b/>
          <w:sz w:val="24"/>
          <w:szCs w:val="24"/>
          <w:lang w:val="en-NZ"/>
        </w:rPr>
        <w:t xml:space="preserve">Undergraduate </w:t>
      </w:r>
      <w:r>
        <w:rPr>
          <w:rFonts w:ascii="Times New Roman" w:hAnsi="Times New Roman" w:cs="Times New Roman"/>
          <w:b/>
          <w:sz w:val="24"/>
          <w:szCs w:val="24"/>
        </w:rPr>
        <w:t>Research Project in 2019</w:t>
      </w:r>
    </w:p>
    <w:p w14:paraId="251475AA">
      <w:pPr>
        <w:pStyle w:val="9"/>
        <w:spacing w:after="0" w:line="240" w:lineRule="auto"/>
        <w:ind w:left="0"/>
        <w:contextualSpacing w:val="0"/>
        <w:jc w:val="both"/>
        <w:rPr>
          <w:rFonts w:ascii="Times New Roman" w:hAnsi="Times New Roman" w:cs="Times New Roman"/>
          <w:b/>
          <w:sz w:val="24"/>
          <w:szCs w:val="24"/>
        </w:rPr>
      </w:pPr>
    </w:p>
    <w:p w14:paraId="7646C677">
      <w:pPr>
        <w:pStyle w:val="9"/>
        <w:numPr>
          <w:ilvl w:val="0"/>
          <w:numId w:val="1"/>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Intellectual property rights, financial development and economic growth </w:t>
      </w:r>
    </w:p>
    <w:p w14:paraId="1438C5FC">
      <w:pPr>
        <w:pStyle w:val="9"/>
        <w:numPr>
          <w:ilvl w:val="0"/>
          <w:numId w:val="1"/>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Crypto currencies and block chains </w:t>
      </w:r>
    </w:p>
    <w:p w14:paraId="611006AC">
      <w:pPr>
        <w:pStyle w:val="9"/>
        <w:numPr>
          <w:ilvl w:val="0"/>
          <w:numId w:val="1"/>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The global financial crisis and its impact on Pakistan what different this time?</w:t>
      </w:r>
    </w:p>
    <w:p w14:paraId="71D3679E">
      <w:pPr>
        <w:pStyle w:val="9"/>
        <w:numPr>
          <w:ilvl w:val="0"/>
          <w:numId w:val="0"/>
        </w:numPr>
        <w:spacing w:after="0" w:line="240" w:lineRule="auto"/>
        <w:contextualSpacing w:val="0"/>
        <w:jc w:val="both"/>
        <w:rPr>
          <w:rFonts w:hint="default" w:ascii="Times New Roman" w:hAnsi="Times New Roman" w:cs="Times New Roman"/>
          <w:sz w:val="24"/>
          <w:szCs w:val="24"/>
          <w:lang w:val="en-NZ"/>
        </w:rPr>
      </w:pPr>
      <w:r>
        <w:rPr>
          <w:rFonts w:hint="default" w:ascii="Times New Roman" w:hAnsi="Times New Roman" w:cs="Times New Roman"/>
          <w:b/>
          <w:bCs/>
          <w:sz w:val="24"/>
          <w:szCs w:val="24"/>
          <w:lang w:val="en-NZ"/>
        </w:rPr>
        <w:t>Timetabel manager responsibilies</w:t>
      </w:r>
      <w:r>
        <w:rPr>
          <w:rFonts w:hint="default" w:ascii="Times New Roman" w:hAnsi="Times New Roman" w:cs="Times New Roman"/>
          <w:sz w:val="24"/>
          <w:szCs w:val="24"/>
          <w:lang w:val="en-NZ"/>
        </w:rPr>
        <w:t xml:space="preserve"> </w:t>
      </w:r>
    </w:p>
    <w:p w14:paraId="47FEF627">
      <w:pPr>
        <w:pStyle w:val="9"/>
        <w:numPr>
          <w:ilvl w:val="0"/>
          <w:numId w:val="2"/>
        </w:numPr>
        <w:spacing w:after="0" w:line="240" w:lineRule="auto"/>
        <w:ind w:left="425" w:leftChars="0" w:hanging="425" w:firstLineChars="0"/>
        <w:contextualSpacing w:val="0"/>
        <w:jc w:val="both"/>
        <w:rPr>
          <w:rFonts w:hint="default" w:ascii="Times New Roman" w:hAnsi="Times New Roman"/>
          <w:sz w:val="24"/>
          <w:szCs w:val="24"/>
          <w:lang w:val="en-NZ"/>
        </w:rPr>
      </w:pPr>
      <w:r>
        <w:rPr>
          <w:rFonts w:hint="default" w:ascii="Times New Roman" w:hAnsi="Times New Roman"/>
          <w:sz w:val="24"/>
          <w:szCs w:val="24"/>
          <w:lang w:val="en-NZ"/>
        </w:rPr>
        <w:t>Develop and maintain master schedules for classes, shifts, meetings, or events.</w:t>
      </w:r>
    </w:p>
    <w:p w14:paraId="056B5529">
      <w:pPr>
        <w:pStyle w:val="9"/>
        <w:numPr>
          <w:ilvl w:val="0"/>
          <w:numId w:val="2"/>
        </w:numPr>
        <w:spacing w:after="0" w:line="240" w:lineRule="auto"/>
        <w:ind w:left="425" w:leftChars="0" w:hanging="425" w:firstLineChars="0"/>
        <w:contextualSpacing w:val="0"/>
        <w:jc w:val="both"/>
        <w:rPr>
          <w:rFonts w:hint="default" w:ascii="Times New Roman" w:hAnsi="Times New Roman"/>
          <w:sz w:val="24"/>
          <w:szCs w:val="24"/>
          <w:lang w:val="en-NZ"/>
        </w:rPr>
      </w:pPr>
      <w:r>
        <w:rPr>
          <w:rFonts w:hint="default" w:ascii="Times New Roman" w:hAnsi="Times New Roman"/>
          <w:sz w:val="24"/>
          <w:szCs w:val="24"/>
          <w:lang w:val="en-NZ"/>
        </w:rPr>
        <w:t>Align schedules with organizational goals, resource availability, and regulatory requirements.</w:t>
      </w:r>
    </w:p>
    <w:p w14:paraId="01BBC9D8">
      <w:pPr>
        <w:pStyle w:val="9"/>
        <w:numPr>
          <w:ilvl w:val="0"/>
          <w:numId w:val="2"/>
        </w:numPr>
        <w:spacing w:after="0" w:line="240" w:lineRule="auto"/>
        <w:ind w:left="425" w:leftChars="0" w:hanging="425" w:firstLineChars="0"/>
        <w:contextualSpacing w:val="0"/>
        <w:jc w:val="both"/>
        <w:rPr>
          <w:rFonts w:hint="default" w:ascii="Times New Roman" w:hAnsi="Times New Roman"/>
          <w:sz w:val="24"/>
          <w:szCs w:val="24"/>
          <w:lang w:val="en-NZ"/>
        </w:rPr>
      </w:pPr>
      <w:r>
        <w:rPr>
          <w:rFonts w:hint="default" w:ascii="Times New Roman" w:hAnsi="Times New Roman"/>
          <w:sz w:val="24"/>
          <w:szCs w:val="24"/>
          <w:lang w:val="en-NZ"/>
        </w:rPr>
        <w:t>Assign rooms, instructors, staff, or equipment based on availability and suitability.</w:t>
      </w:r>
    </w:p>
    <w:p w14:paraId="301A964A">
      <w:pPr>
        <w:pStyle w:val="9"/>
        <w:numPr>
          <w:ilvl w:val="0"/>
          <w:numId w:val="2"/>
        </w:numPr>
        <w:spacing w:after="0" w:line="240" w:lineRule="auto"/>
        <w:ind w:left="425" w:leftChars="0" w:hanging="425" w:firstLineChars="0"/>
        <w:contextualSpacing w:val="0"/>
        <w:jc w:val="both"/>
        <w:rPr>
          <w:rFonts w:hint="default" w:ascii="Times New Roman" w:hAnsi="Times New Roman"/>
          <w:sz w:val="24"/>
          <w:szCs w:val="24"/>
          <w:lang w:val="en-NZ"/>
        </w:rPr>
      </w:pPr>
      <w:r>
        <w:rPr>
          <w:rFonts w:hint="default" w:ascii="Times New Roman" w:hAnsi="Times New Roman"/>
          <w:sz w:val="24"/>
          <w:szCs w:val="24"/>
          <w:lang w:val="en-NZ"/>
        </w:rPr>
        <w:t xml:space="preserve">Share finalized schedules with relevant stakeholders (e.g., staff, students, departments)through emails . </w:t>
      </w:r>
    </w:p>
    <w:p w14:paraId="7B7B2C43">
      <w:pPr>
        <w:pStyle w:val="9"/>
        <w:numPr>
          <w:ilvl w:val="0"/>
          <w:numId w:val="0"/>
        </w:numPr>
        <w:spacing w:after="0" w:line="240" w:lineRule="auto"/>
        <w:contextualSpacing w:val="0"/>
        <w:jc w:val="both"/>
        <w:rPr>
          <w:rFonts w:hint="default" w:ascii="Times New Roman" w:hAnsi="Times New Roman"/>
          <w:sz w:val="24"/>
          <w:szCs w:val="24"/>
          <w:lang w:val="en-NZ"/>
        </w:rPr>
      </w:pPr>
    </w:p>
    <w:p w14:paraId="672CE790">
      <w:pPr>
        <w:pStyle w:val="9"/>
        <w:numPr>
          <w:ilvl w:val="0"/>
          <w:numId w:val="0"/>
        </w:numPr>
        <w:spacing w:after="0" w:line="240" w:lineRule="auto"/>
        <w:contextualSpacing w:val="0"/>
        <w:jc w:val="both"/>
        <w:rPr>
          <w:rFonts w:hint="default" w:ascii="Times New Roman" w:hAnsi="Times New Roman" w:cs="Times New Roman"/>
          <w:sz w:val="24"/>
          <w:szCs w:val="24"/>
          <w:lang w:val="en-NZ"/>
        </w:rPr>
      </w:pPr>
      <w:r>
        <w:rPr>
          <w:rFonts w:hint="default" w:ascii="Times New Roman" w:hAnsi="Times New Roman" w:cs="Times New Roman"/>
          <w:sz w:val="24"/>
          <w:szCs w:val="24"/>
          <w:lang w:val="en-NZ"/>
        </w:rPr>
        <w:t xml:space="preserve">References </w:t>
      </w:r>
    </w:p>
    <w:p w14:paraId="340CEC01">
      <w:pPr>
        <w:pStyle w:val="9"/>
        <w:numPr>
          <w:ilvl w:val="0"/>
          <w:numId w:val="0"/>
        </w:numPr>
        <w:spacing w:after="0" w:line="240" w:lineRule="auto"/>
        <w:contextualSpacing w:val="0"/>
        <w:jc w:val="both"/>
        <w:rPr>
          <w:rFonts w:hint="default" w:ascii="Times New Roman" w:hAnsi="Times New Roman" w:cs="Times New Roman"/>
          <w:sz w:val="24"/>
          <w:szCs w:val="24"/>
          <w:lang w:val="en-NZ"/>
        </w:rPr>
      </w:pPr>
      <w:r>
        <w:rPr>
          <w:rFonts w:hint="default" w:ascii="Times New Roman" w:hAnsi="Times New Roman" w:cs="Times New Roman"/>
          <w:sz w:val="24"/>
          <w:szCs w:val="24"/>
          <w:lang w:val="en-NZ"/>
        </w:rPr>
        <w:t xml:space="preserve">Dr. Waqar Akram </w:t>
      </w:r>
    </w:p>
    <w:p w14:paraId="7EEBBCE0">
      <w:pPr>
        <w:pStyle w:val="9"/>
        <w:numPr>
          <w:ilvl w:val="0"/>
          <w:numId w:val="0"/>
        </w:numPr>
        <w:spacing w:after="0" w:line="240" w:lineRule="auto"/>
        <w:contextualSpacing w:val="0"/>
        <w:jc w:val="both"/>
        <w:rPr>
          <w:rFonts w:hint="default" w:ascii="Times New Roman" w:hAnsi="Times New Roman" w:cs="Times New Roman"/>
          <w:sz w:val="24"/>
          <w:szCs w:val="24"/>
          <w:lang w:val="en-NZ"/>
        </w:rPr>
      </w:pPr>
      <w:r>
        <w:rPr>
          <w:rFonts w:hint="default" w:ascii="Times New Roman" w:hAnsi="Times New Roman" w:cs="Times New Roman"/>
          <w:sz w:val="24"/>
          <w:szCs w:val="24"/>
          <w:lang w:val="en-NZ"/>
        </w:rPr>
        <w:t xml:space="preserve">Senior Teaching Fellow (Economic and Agribusiness ) </w:t>
      </w:r>
    </w:p>
    <w:p w14:paraId="6B764EF6">
      <w:pPr>
        <w:pStyle w:val="9"/>
        <w:numPr>
          <w:ilvl w:val="0"/>
          <w:numId w:val="0"/>
        </w:numPr>
        <w:spacing w:after="0" w:line="240" w:lineRule="auto"/>
        <w:contextualSpacing w:val="0"/>
        <w:jc w:val="both"/>
        <w:rPr>
          <w:rFonts w:hint="default" w:ascii="Times New Roman" w:hAnsi="Times New Roman" w:cs="Times New Roman"/>
          <w:sz w:val="24"/>
          <w:szCs w:val="24"/>
          <w:lang w:val="en-NZ"/>
        </w:rPr>
      </w:pPr>
      <w:r>
        <w:rPr>
          <w:rFonts w:hint="default" w:ascii="Times New Roman" w:hAnsi="Times New Roman" w:cs="Times New Roman"/>
          <w:sz w:val="24"/>
          <w:szCs w:val="24"/>
          <w:lang w:val="en-NZ"/>
        </w:rPr>
        <w:t xml:space="preserve">University of Waikato </w:t>
      </w:r>
    </w:p>
    <w:p w14:paraId="69676A9B">
      <w:pPr>
        <w:pStyle w:val="9"/>
        <w:numPr>
          <w:ilvl w:val="0"/>
          <w:numId w:val="0"/>
        </w:numPr>
        <w:spacing w:after="0" w:line="240" w:lineRule="auto"/>
        <w:contextualSpacing w:val="0"/>
        <w:jc w:val="both"/>
        <w:rPr>
          <w:rFonts w:hint="default" w:ascii="Times New Roman" w:hAnsi="Times New Roman" w:cs="Times New Roman"/>
          <w:sz w:val="24"/>
          <w:szCs w:val="24"/>
          <w:lang w:val="en-NZ"/>
        </w:rPr>
      </w:pPr>
      <w:bookmarkStart w:id="0" w:name="_GoBack"/>
      <w:bookmarkEnd w:id="0"/>
    </w:p>
    <w:p w14:paraId="3ADDD58E">
      <w:pPr>
        <w:jc w:val="both"/>
        <w:rPr>
          <w:rFonts w:ascii="Times New Roman" w:hAnsi="Times New Roman"/>
          <w:b/>
          <w:bCs/>
          <w:sz w:val="24"/>
          <w:szCs w:val="24"/>
        </w:rPr>
      </w:pPr>
    </w:p>
    <w:p w14:paraId="5F1E665B">
      <w:pPr>
        <w:rPr>
          <w:rFonts w:ascii="Times New Roman" w:hAnsi="Times New Roman" w:cs="Times New Roman"/>
        </w:rPr>
      </w:pPr>
    </w:p>
    <w:p w14:paraId="4EE16966">
      <w:pPr>
        <w:rPr>
          <w:rFonts w:ascii="Times New Roman" w:hAnsi="Times New Roman" w:cs="Times New Roma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035C7"/>
    <w:multiLevelType w:val="singleLevel"/>
    <w:tmpl w:val="AD5035C7"/>
    <w:lvl w:ilvl="0" w:tentative="0">
      <w:start w:val="1"/>
      <w:numFmt w:val="decimal"/>
      <w:lvlText w:val="%1."/>
      <w:lvlJc w:val="left"/>
      <w:pPr>
        <w:tabs>
          <w:tab w:val="left" w:pos="425"/>
        </w:tabs>
        <w:ind w:left="425" w:leftChars="0" w:hanging="425" w:firstLineChars="0"/>
      </w:pPr>
      <w:rPr>
        <w:rFonts w:hint="default"/>
      </w:rPr>
    </w:lvl>
  </w:abstractNum>
  <w:abstractNum w:abstractNumId="1">
    <w:nsid w:val="4AB971B1"/>
    <w:multiLevelType w:val="multilevel"/>
    <w:tmpl w:val="4AB971B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D99"/>
    <w:rsid w:val="0000005B"/>
    <w:rsid w:val="00066E8D"/>
    <w:rsid w:val="00073562"/>
    <w:rsid w:val="001746D2"/>
    <w:rsid w:val="002970A5"/>
    <w:rsid w:val="003227C8"/>
    <w:rsid w:val="003A0D6B"/>
    <w:rsid w:val="004909D5"/>
    <w:rsid w:val="00497FB5"/>
    <w:rsid w:val="005D57CD"/>
    <w:rsid w:val="00643D99"/>
    <w:rsid w:val="0066742D"/>
    <w:rsid w:val="00674E84"/>
    <w:rsid w:val="0069385B"/>
    <w:rsid w:val="007E2915"/>
    <w:rsid w:val="00994B7D"/>
    <w:rsid w:val="009B272C"/>
    <w:rsid w:val="009C1565"/>
    <w:rsid w:val="00A41811"/>
    <w:rsid w:val="00A531B9"/>
    <w:rsid w:val="00B023E9"/>
    <w:rsid w:val="00BC0C46"/>
    <w:rsid w:val="00CC1754"/>
    <w:rsid w:val="00D724F5"/>
    <w:rsid w:val="00E13077"/>
    <w:rsid w:val="382E242B"/>
    <w:rsid w:val="3A7A10F9"/>
    <w:rsid w:val="3BDA29AB"/>
    <w:rsid w:val="459276DC"/>
    <w:rsid w:val="52AD4EE6"/>
    <w:rsid w:val="62F27E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Hyperlink"/>
    <w:basedOn w:val="2"/>
    <w:semiHidden/>
    <w:unhideWhenUsed/>
    <w:qFormat/>
    <w:uiPriority w:val="99"/>
    <w:rPr>
      <w:color w:val="0000FF"/>
      <w:u w:val="single"/>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7">
    <w:name w:val="ms-1"/>
    <w:basedOn w:val="2"/>
    <w:qFormat/>
    <w:uiPriority w:val="0"/>
  </w:style>
  <w:style w:type="character" w:customStyle="1" w:styleId="8">
    <w:name w:val="max-w-[15ch]"/>
    <w:basedOn w:val="2"/>
    <w:qFormat/>
    <w:uiPriority w:val="0"/>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487</Words>
  <Characters>3605</Characters>
  <Lines>70</Lines>
  <Paragraphs>34</Paragraphs>
  <TotalTime>29</TotalTime>
  <ScaleCrop>false</ScaleCrop>
  <LinksUpToDate>false</LinksUpToDate>
  <CharactersWithSpaces>4058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2025-10-21T22:11:00Z</dcterms:created>
  <dc:creator>ECP</dc:creator>
  <cp:lastModifiedBy>rubab</cp:lastModifiedBy>
  <dcterms:modified xsi:type="dcterms:W3CDTF">2025-10-22T22:21:25Z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714E4AACB3D9496A8AB8F5778CDF385E_12</vt:lpwstr>
  </property>
</Properties>
</file>