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5E5A" w:sz="12"/>
          <w:bottom w:val="single" w:color="1B5E5A" w:sz="12"/>
        </w:pBdr>
        <w:shd w:fill="F5F5F5" w:val="clear"/>
        <w:spacing w:after="240" w:before="0"/>
        <w:jc w:val="left"/>
      </w:pPr>
      <w:r>
        <w:rPr>
          <w:rFonts w:ascii="Arial" w:cs="Arial" w:eastAsia="Arial" w:hAnsi="Arial"/>
          <w:b/>
          <w:bCs/>
          <w:color w:val="1B5E5A"/>
          <w:sz w:val="24"/>
          <w:szCs w:val="24"/>
        </w:rPr>
        <w:t xml:space="preserve">بيانات SEO للصفحة (تعليمات للمبرمج لتحديثها في Drupal)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URL</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left"/>
            </w:pPr>
            <w:r>
              <w:rPr>
                <w:rFonts w:ascii="Arial" w:cs="Arial" w:eastAsia="Arial" w:hAnsi="Arial"/>
                <w:b w:val="false"/>
                <w:bCs w:val="false"/>
                <w:color w:val="1A1A1A"/>
                <w:sz w:val="22"/>
                <w:szCs w:val="22"/>
                <w:rtl/>
              </w:rPr>
              <w:t xml:space="preserve">/ar/platforms/senaei</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الكلمة المستهدفة الرئيسية</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منصة صناعي — Senaei — industry.sa</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الكلمات الفرعية</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صناعي — Senaei — ترخيص صناعي السعودية — وزارة الصناعة والثروة المعدنية — رمز سداد صناعي 0029002000 — إعفاء جمركي صناعي — شهادة منشأ — تأييد العمالة — منصة صناعي للمستثمر الأجنبي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Title Tag (60 حرف)</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منصة صناعي Senaei: دليل الترخيص الصناعي 2026 | متعدد</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Meta Description (155 حرف)</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دليل عملي لمنصة صناعي industry.sa: الترخيص الصناعي، رمز السداد 0029002000، الإعفاء الجمركي، شهادات المنشأ، وتأييد العمالة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H1</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منصة صناعي Senaei: الدليل العملي للترخيص الصناعي في السعودية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ملاحظة للمبرمج</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الإبقاء على نفس بنية الأقسام في Drupal (نظرة عامة، الخدمات، الرسوم، التسجيل، الأسئلة الشائعة). أضف قسماً لجدول الرسوم الـ 9 خدمات الكامل.</w:t>
            </w:r>
          </w:p>
        </w:tc>
      </w:tr>
    </w:tbl>
    <w:p>
      <w:pPr>
        <w:spacing w:before="400"/>
      </w:pPr>
    </w:p>
    <w:p>
      <w:pPr>
        <w:pStyle w:val="Heading1"/>
        <w:bidi/>
        <w:spacing w:after="200" w:before="320"/>
        <w:jc w:val="right"/>
      </w:pPr>
      <w:r>
        <w:rPr>
          <w:rFonts w:ascii="Arial" w:cs="Arial" w:eastAsia="Arial" w:hAnsi="Arial"/>
          <w:b/>
          <w:bCs/>
          <w:color w:val="1B5E5A"/>
          <w:sz w:val="40"/>
          <w:szCs w:val="40"/>
          <w:rtl/>
        </w:rPr>
        <w:t xml:space="preserve">منصة صناعي Senaei: الدليل العملي للترخيص الصناعي في السعودية 2026</w:t>
      </w:r>
    </w:p>
    <w:p>
      <w:pPr>
        <w:bidi/>
        <w:spacing w:after="120" w:before="100" w:line="360"/>
        <w:jc w:val="right"/>
      </w:pPr>
      <w:r>
        <w:rPr>
          <w:rFonts w:ascii="Arial" w:cs="Arial" w:eastAsia="Arial" w:hAnsi="Arial"/>
          <w:b w:val="false"/>
          <w:bCs w:val="false"/>
          <w:color w:val="1A1A1A"/>
          <w:sz w:val="22"/>
          <w:szCs w:val="22"/>
          <w:rtl/>
        </w:rPr>
        <w:t xml:space="preserve">منصة صناعي (industry.sa) هي البوابة الذكية الرسمية للاستثمار الصناعي في المملكة العربية السعودية، تابعة لوزارة الصناعة والثروة المعدنية. أُسست الوزارة بالأمر الملكي رقم أ/472 بتاريخ 29/12/1440هـ (30 أغسطس 2019) وبدأت عملها رسمياً في 1 يناير 2020. تُمكّن المنصة المستثمرين الصناعيين المحليين والأجانب وأصحاب المصانع من إدارة كافة خدماتهم الصناعية الرقمية في مكان واحد: من الترخيص المبدئي إلى الترخيص النهائي، الإعفاء الجمركي، تأييد العمالة، شهادات المنشأ، وطلبات تخصيص الأراضي الصناعية. هذا الدليل يشرح خدمات صناعي، الرسوم الكاملة، رمز السداد 0029002000، والتكاملات مع منصات MISA ومدن وSIDF وقوى للعام 2026.</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نظرة عامة</w:t>
      </w:r>
    </w:p>
    <w:p>
      <w:pPr>
        <w:bidi/>
        <w:spacing w:after="120" w:before="120" w:line="360"/>
        <w:jc w:val="right"/>
      </w:pPr>
      <w:r>
        <w:rPr>
          <w:rFonts w:ascii="Arial" w:cs="Arial" w:eastAsia="Arial" w:hAnsi="Arial"/>
          <w:b w:val="false"/>
          <w:bCs w:val="false"/>
          <w:color w:val="1A1A1A"/>
          <w:sz w:val="22"/>
          <w:szCs w:val="22"/>
          <w:rtl/>
        </w:rPr>
        <w:t xml:space="preserve">منصة صناعي هي ركيزة التحول الرقمي في القطاع الصناعي السعودي ضمن رؤية المملكة 2030. توحّد المنصة كافة الخدمات التي يحتاجها المستثمر الصناعي عبر بوابة واحدة، وتختصر الإجراءات والوقت والجهد:</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الجهة المالكة: وزارة الصناعة والثروة المعدنية (mim.gov.sa).</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تاريخ تأسيس الوزارة: الأمر الملكي أ/472 بتاريخ 29/12/1440هـ (30 أغسطس 2019).</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بدء عمل الوزارة: 1 يناير 2020.</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الرابط الرسمي للمنصة: industry.sa | رابط الدخول: app.industry.sa.</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الفئات المستفيدة: المستثمرون المحليون والأجانب، أصحاب المصانع، أصحاب المنشآت التجارية.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المرجع القانوني: قانون التنظيم الصناعي الموحد لدول مجلس التعاون الخليجي ولائحته التنفيذية.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تطبيق الجوال: متاح على iOS تحت اسم "Senaei - صناعي".</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الخدمات الرئيسية في منصة صناعي</w:t>
      </w:r>
    </w:p>
    <w:p>
      <w:pPr>
        <w:pStyle w:val="Heading3"/>
        <w:bidi/>
        <w:spacing w:after="140" w:before="220"/>
        <w:jc w:val="right"/>
      </w:pPr>
      <w:r>
        <w:rPr>
          <w:rFonts w:ascii="Arial" w:cs="Arial" w:eastAsia="Arial" w:hAnsi="Arial"/>
          <w:b/>
          <w:bCs/>
          <w:color w:val="1A1A1A"/>
          <w:sz w:val="26"/>
          <w:szCs w:val="26"/>
          <w:rtl/>
        </w:rPr>
        <w:t xml:space="preserve">1. خدمات الترخيص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الترخيص المبدئي (التأسيس): وثيقة سارية لمدة سنة لاستكمال إجراءات التأسيس فقط (لا تسمح بالإنتاج).</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إصدار الترخيص الصناعي النهائي: يتيح بدء الإنتاج الفعلي بعد استيفاء جميع الاشتراطات.</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ترقية الترخيص من التأسيس إلى الإنتاج.</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تعديل الترخيص الصناعي (المعلومات العامة، النشاط، الموقع).</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تجديد الترخيص الصناعي السنوي.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نقل ملكية الترخيص الصناعي لمالك جديد.</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إلغاء الترخيص الصناعي نهائياً.</w:t>
      </w:r>
    </w:p>
    <w:p>
      <w:pPr>
        <w:pStyle w:val="Heading3"/>
        <w:bidi/>
        <w:spacing w:after="140" w:before="220"/>
        <w:jc w:val="right"/>
      </w:pPr>
      <w:r>
        <w:rPr>
          <w:rFonts w:ascii="Arial" w:cs="Arial" w:eastAsia="Arial" w:hAnsi="Arial"/>
          <w:b/>
          <w:bCs/>
          <w:color w:val="1A1A1A"/>
          <w:sz w:val="26"/>
          <w:szCs w:val="26"/>
          <w:rtl/>
        </w:rPr>
        <w:t xml:space="preserve">2. خدمات الإعفاءات والمزايا</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الإعفاء الجمركي للآلات والمعدات وقطع الغيار (مجاني).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الإعفاء الجمركي للمواد الأولية ونصف المصنعة.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الاستعلام عن حالة طلب الإعفاء الجمركي.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الاستعلام عن المواد الجمركية المعفاة.</w:t>
      </w:r>
    </w:p>
    <w:p>
      <w:pPr>
        <w:pStyle w:val="Heading3"/>
        <w:bidi/>
        <w:spacing w:after="140" w:before="220"/>
        <w:jc w:val="right"/>
      </w:pPr>
      <w:r>
        <w:rPr>
          <w:rFonts w:ascii="Arial" w:cs="Arial" w:eastAsia="Arial" w:hAnsi="Arial"/>
          <w:b/>
          <w:bCs/>
          <w:color w:val="1A1A1A"/>
          <w:sz w:val="26"/>
          <w:szCs w:val="26"/>
          <w:rtl/>
        </w:rPr>
        <w:t xml:space="preserve">3. خدمات العمالة والمنشأة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تأييد العمالة الوافدة بعد زيارة ميدانية لتقييم متطلبات القوى العاملة.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ميزة تنافسية: رخصة عمل بسعر 100 ريال فقط للمصانع المربوطة بمنصة قوى.</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بطاقة المصنع الإلكترونية.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تحديث بيانات المصانع والاستعلام عن حالة المصنع.</w:t>
      </w:r>
    </w:p>
    <w:p>
      <w:pPr>
        <w:pStyle w:val="Heading3"/>
        <w:bidi/>
        <w:spacing w:after="140" w:before="220"/>
        <w:jc w:val="right"/>
      </w:pPr>
      <w:r>
        <w:rPr>
          <w:rFonts w:ascii="Arial" w:cs="Arial" w:eastAsia="Arial" w:hAnsi="Arial"/>
          <w:b/>
          <w:bCs/>
          <w:color w:val="1A1A1A"/>
          <w:sz w:val="26"/>
          <w:szCs w:val="26"/>
          <w:rtl/>
        </w:rPr>
        <w:t xml:space="preserve">4. شهادات المنشأ</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إصدار شهادات المنشأ بختم حي.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إصدار شهادات المنشأ بختم إلكتروني.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شهادات معتمدة للتصدير إلى دول مجلس التعاون والدول العربية.</w:t>
      </w:r>
    </w:p>
    <w:p>
      <w:pPr>
        <w:pStyle w:val="Heading3"/>
        <w:bidi/>
        <w:spacing w:after="140" w:before="220"/>
        <w:jc w:val="right"/>
      </w:pPr>
      <w:r>
        <w:rPr>
          <w:rFonts w:ascii="Arial" w:cs="Arial" w:eastAsia="Arial" w:hAnsi="Arial"/>
          <w:b/>
          <w:bCs/>
          <w:color w:val="1A1A1A"/>
          <w:sz w:val="26"/>
          <w:szCs w:val="26"/>
          <w:rtl/>
        </w:rPr>
        <w:t xml:space="preserve">5. التكاملات مع جهات أخرى من داخل المنصة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تخصيص أرض/مصنع جاهز من هيئة مدن.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قرض صناعي من صندوق التنمية الصناعية (SIDF).</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تخصيص الطاقة الكهربائية بأسعار تفضيلية.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المسح الصناعي الدوري عبر منصة ابتداء.</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رمز السداد والرسوم الرسمية في منصة صناعي</w:t>
      </w:r>
    </w:p>
    <w:p>
      <w:pPr>
        <w:bidi/>
        <w:spacing w:after="120" w:before="120" w:line="360"/>
        <w:jc w:val="right"/>
      </w:pPr>
      <w:r>
        <w:rPr>
          <w:rFonts w:ascii="Arial" w:cs="Arial" w:eastAsia="Arial" w:hAnsi="Arial"/>
          <w:b w:val="false"/>
          <w:bCs w:val="false"/>
          <w:color w:val="1A1A1A"/>
          <w:sz w:val="22"/>
          <w:szCs w:val="22"/>
          <w:rtl/>
        </w:rPr>
        <w:t xml:space="preserve">تتم المدفوعات الحكومية لوزارة الصناعة والثروة المعدنية (منصة صناعي) عبر نظام سداد للمدفوعات الحكومية:</w:t>
      </w:r>
    </w:p>
    <w:p>
      <w:pPr>
        <w:pBdr>
          <w:top w:val="single" w:color="C9A961" w:sz="12"/>
        </w:pBdr>
        <w:shd w:fill="FFF8E1" w:val="clear"/>
        <w:bidi/>
        <w:spacing w:after="0" w:before="200"/>
        <w:jc w:val="right"/>
      </w:pPr>
      <w:r>
        <w:rPr>
          <w:rFonts w:ascii="Arial" w:cs="Arial" w:eastAsia="Arial" w:hAnsi="Arial"/>
          <w:b/>
          <w:bCs/>
          <w:color w:val="C9A961"/>
          <w:sz w:val="24"/>
          <w:szCs w:val="24"/>
          <w:rtl/>
        </w:rPr>
        <w:t xml:space="preserve">معلومات السداد</w:t>
      </w:r>
    </w:p>
    <w:p>
      <w:pPr>
        <w:shd w:fill="FFF8E1" w:val="clear"/>
        <w:bidi/>
        <w:spacing w:after="60" w:before="60" w:line="340"/>
        <w:jc w:val="right"/>
      </w:pPr>
      <w:r>
        <w:rPr>
          <w:rFonts w:ascii="Arial" w:cs="Arial" w:eastAsia="Arial" w:hAnsi="Arial"/>
          <w:color w:val="1A1A1A"/>
          <w:sz w:val="22"/>
          <w:szCs w:val="22"/>
          <w:rtl/>
        </w:rPr>
        <w:t xml:space="preserve">• اسم المفوتر في نظام سداد: وزارة الصناعة والثروة المعدنية.</w:t>
      </w:r>
    </w:p>
    <w:p>
      <w:pPr>
        <w:shd w:fill="FFF8E1" w:val="clear"/>
        <w:bidi/>
        <w:spacing w:after="60" w:before="60" w:line="340"/>
        <w:jc w:val="right"/>
      </w:pPr>
      <w:r>
        <w:rPr>
          <w:rFonts w:ascii="Arial" w:cs="Arial" w:eastAsia="Arial" w:hAnsi="Arial"/>
          <w:color w:val="1A1A1A"/>
          <w:sz w:val="22"/>
          <w:szCs w:val="22"/>
          <w:rtl/>
        </w:rPr>
        <w:t xml:space="preserve">• الرمز البرمجي الخاص بالجهة: 0029002000.</w:t>
      </w:r>
    </w:p>
    <w:p>
      <w:pPr>
        <w:shd w:fill="FFF8E1" w:val="clear"/>
        <w:bidi/>
        <w:spacing w:after="60" w:before="60" w:line="340"/>
        <w:jc w:val="right"/>
      </w:pPr>
      <w:r>
        <w:rPr>
          <w:rFonts w:ascii="Arial" w:cs="Arial" w:eastAsia="Arial" w:hAnsi="Arial"/>
          <w:color w:val="1A1A1A"/>
          <w:sz w:val="22"/>
          <w:szCs w:val="22"/>
          <w:rtl/>
        </w:rPr>
        <w:t xml:space="preserve">• آلية الإصدار: عند إصدار أي فاتورة لخدمة معينة من داخل المنصة (تراخيص صناعية، شهادات منشأ)، يظهر رقم سداد فرعي خاص بالفاتورة نفسها.</w:t>
      </w:r>
    </w:p>
    <w:p>
      <w:pPr>
        <w:pBdr>
          <w:bottom w:val="single" w:color="C9A961" w:sz="12"/>
        </w:pBdr>
        <w:shd w:fill="FFF8E1" w:val="clear"/>
        <w:bidi/>
        <w:spacing w:after="100" w:before="60" w:line="340"/>
        <w:jc w:val="right"/>
      </w:pPr>
      <w:r>
        <w:rPr>
          <w:rFonts w:ascii="Arial" w:cs="Arial" w:eastAsia="Arial" w:hAnsi="Arial"/>
          <w:color w:val="1A1A1A"/>
          <w:sz w:val="22"/>
          <w:szCs w:val="22"/>
          <w:rtl/>
        </w:rPr>
        <w:t xml:space="preserve">• يتم السداد عبر التطبيق البنكي أو الصراف الآلي باستخدام رقم السداد الفرعي الصادر من المنصة.</w:t>
      </w:r>
    </w:p>
    <w:p>
      <w:pPr>
        <w:pStyle w:val="Heading3"/>
        <w:bidi/>
        <w:spacing w:after="140" w:before="220"/>
        <w:jc w:val="right"/>
      </w:pPr>
      <w:r>
        <w:rPr>
          <w:rFonts w:ascii="Arial" w:cs="Arial" w:eastAsia="Arial" w:hAnsi="Arial"/>
          <w:b/>
          <w:bCs/>
          <w:color w:val="1A1A1A"/>
          <w:sz w:val="26"/>
          <w:szCs w:val="26"/>
          <w:rtl/>
        </w:rPr>
        <w:t xml:space="preserve">جدول الرسوم الكامل للخدمات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نوع الخدمة</w:t>
            </w:r>
          </w:p>
        </w:tc>
        <w:tc>
          <w:tcPr>
            <w:tcW w:type="dxa" w:w="234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قيمة الرسوم</w:t>
            </w:r>
          </w:p>
        </w:tc>
        <w:tc>
          <w:tcPr>
            <w:tcW w:type="dxa" w:w="312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ملاحظات</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إصدار ترخيص صناعي (تأسيس)</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0F7A3D"/>
                <w:sz w:val="22"/>
                <w:szCs w:val="22"/>
                <w:rtl/>
              </w:rPr>
              <w:t xml:space="preserve">مجاني</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سارية سنة - للاستكمال فقط، لا تسمح بالإنتاج</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الترخيص الصناعي الأساسي</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1A1A1A"/>
                <w:sz w:val="22"/>
                <w:szCs w:val="22"/>
                <w:rtl/>
              </w:rPr>
              <w:t xml:space="preserve">2,000 ريال</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الرسوم الأساسية للترخيص النهائي</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الفحص والتقييم الميداني</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1A1A1A"/>
                <w:sz w:val="22"/>
                <w:szCs w:val="22"/>
                <w:rtl/>
              </w:rPr>
              <w:t xml:space="preserve">1,500 ريال</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زيارة تقييم المصنع والتحقق من الاشتراطات</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الصناعات المتخصصة</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1A1A1A"/>
                <w:sz w:val="22"/>
                <w:szCs w:val="22"/>
                <w:rtl/>
              </w:rPr>
              <w:t xml:space="preserve">3,000 - 8,000 ريال</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للأنشطة المعقدة أو الكبيرة</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التجديد السنوي للترخيص</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1A1A1A"/>
                <w:sz w:val="22"/>
                <w:szCs w:val="22"/>
                <w:rtl/>
              </w:rPr>
              <w:t xml:space="preserve">1,200 ريال</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تجديد دوري للرخصة</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تأييد العمالة الوافدة</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0F7A3D"/>
                <w:sz w:val="22"/>
                <w:szCs w:val="22"/>
                <w:rtl/>
              </w:rPr>
              <w:t xml:space="preserve">100 ريال</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ميزة تنافسية مع قوى لرخصة العمل</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الإعفاء الجمركي</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bCs/>
                <w:color w:val="0F7A3D"/>
                <w:sz w:val="22"/>
                <w:szCs w:val="22"/>
                <w:rtl/>
              </w:rPr>
              <w:t xml:space="preserve">مجاني</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الآلات، المعدات، قطع الغيار، المواد الأولية</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شهادة منشأ (ختم حي)</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50 ريال + VAT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يُضاف 15% ضريبة القيمة المضافة</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شهادة منشأ (ختم إلكتروني)</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75 ريال + VAT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يُضاف 15% ضريبة القيمة المضافة</w:t>
            </w:r>
          </w:p>
        </w:tc>
      </w:tr>
    </w:tbl>
    <w:p>
      <w:pPr>
        <w:pBdr>
          <w:top w:val="single" w:color="1B5E5A" w:sz="12"/>
        </w:pBdr>
        <w:shd w:fill="F0F8F7" w:val="clear"/>
        <w:bidi/>
        <w:spacing w:after="0" w:before="200"/>
        <w:jc w:val="right"/>
      </w:pPr>
      <w:r>
        <w:rPr>
          <w:rFonts w:ascii="Arial" w:cs="Arial" w:eastAsia="Arial" w:hAnsi="Arial"/>
          <w:b/>
          <w:bCs/>
          <w:color w:val="1B5E5A"/>
          <w:sz w:val="24"/>
          <w:szCs w:val="24"/>
          <w:rtl/>
        </w:rPr>
        <w:t xml:space="preserve">ملاحظات على الرسوم</w:t>
      </w:r>
    </w:p>
    <w:p>
      <w:pPr>
        <w:shd w:fill="F0F8F7" w:val="clear"/>
        <w:bidi/>
        <w:spacing w:after="60" w:before="60" w:line="340"/>
        <w:jc w:val="right"/>
      </w:pPr>
      <w:r>
        <w:rPr>
          <w:rFonts w:ascii="Arial" w:cs="Arial" w:eastAsia="Arial" w:hAnsi="Arial"/>
          <w:color w:val="1A1A1A"/>
          <w:sz w:val="22"/>
          <w:szCs w:val="22"/>
          <w:rtl/>
        </w:rPr>
        <w:t xml:space="preserve">• الرسوم قد تختلف حسب النشاط والمساحة والصناعة - الجدول يمثل القيم العامة المتاحة.</w:t>
      </w:r>
    </w:p>
    <w:p>
      <w:pPr>
        <w:shd w:fill="F0F8F7" w:val="clear"/>
        <w:bidi/>
        <w:spacing w:after="60" w:before="60" w:line="340"/>
        <w:jc w:val="right"/>
      </w:pPr>
      <w:r>
        <w:rPr>
          <w:rFonts w:ascii="Arial" w:cs="Arial" w:eastAsia="Arial" w:hAnsi="Arial"/>
          <w:color w:val="1A1A1A"/>
          <w:sz w:val="22"/>
          <w:szCs w:val="22"/>
          <w:rtl/>
        </w:rPr>
        <w:t xml:space="preserve">• الترخيص المبدئي والإعفاء الجمركي والمسح الصناعي مجانية تماماً.</w:t>
      </w:r>
    </w:p>
    <w:p>
      <w:pPr>
        <w:shd w:fill="F0F8F7" w:val="clear"/>
        <w:bidi/>
        <w:spacing w:after="60" w:before="60" w:line="340"/>
        <w:jc w:val="right"/>
      </w:pPr>
      <w:r>
        <w:rPr>
          <w:rFonts w:ascii="Arial" w:cs="Arial" w:eastAsia="Arial" w:hAnsi="Arial"/>
          <w:color w:val="1A1A1A"/>
          <w:sz w:val="22"/>
          <w:szCs w:val="22"/>
          <w:rtl/>
        </w:rPr>
        <w:t xml:space="preserve">• الترخيص الأساسي يضاف إليه رسوم الفحص الميداني (1,500 ريال) وقد يضاف رسوم الصناعات المتخصصة.</w:t>
      </w:r>
    </w:p>
    <w:p>
      <w:pPr>
        <w:shd w:fill="F0F8F7" w:val="clear"/>
        <w:bidi/>
        <w:spacing w:after="60" w:before="60" w:line="340"/>
        <w:jc w:val="right"/>
      </w:pPr>
      <w:r>
        <w:rPr>
          <w:rFonts w:ascii="Arial" w:cs="Arial" w:eastAsia="Arial" w:hAnsi="Arial"/>
          <w:color w:val="1A1A1A"/>
          <w:sz w:val="22"/>
          <w:szCs w:val="22"/>
          <w:rtl/>
        </w:rPr>
        <w:t xml:space="preserve">• ميزة الترخيص الصناعي: رخصة عمل بـ 100 ريال للمصانع المربوطة بقوى (وفرة كبيرة على تكلفة العمالة).</w:t>
      </w:r>
    </w:p>
    <w:p>
      <w:pPr>
        <w:pBdr>
          <w:bottom w:val="single" w:color="1B5E5A" w:sz="12"/>
        </w:pBdr>
        <w:shd w:fill="F0F8F7" w:val="clear"/>
        <w:bidi/>
        <w:spacing w:after="100" w:before="60" w:line="340"/>
        <w:jc w:val="right"/>
      </w:pPr>
      <w:r>
        <w:rPr>
          <w:rFonts w:ascii="Arial" w:cs="Arial" w:eastAsia="Arial" w:hAnsi="Arial"/>
          <w:color w:val="1A1A1A"/>
          <w:sz w:val="22"/>
          <w:szCs w:val="22"/>
          <w:rtl/>
        </w:rPr>
        <w:t xml:space="preserve">• مدة صلاحية الترخيص: سنة واحدة قابلة للتجديد (تصل إلى 5 سنوات في رخص الكشف والاستغلال للمعادن).</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خطوات الحصول على الترخيص الصناعي</w:t>
      </w:r>
    </w:p>
    <w:p>
      <w:pPr>
        <w:pStyle w:val="Heading3"/>
        <w:bidi/>
        <w:spacing w:after="140" w:before="220"/>
        <w:jc w:val="right"/>
      </w:pPr>
      <w:r>
        <w:rPr>
          <w:rFonts w:ascii="Arial" w:cs="Arial" w:eastAsia="Arial" w:hAnsi="Arial"/>
          <w:b/>
          <w:bCs/>
          <w:color w:val="1A1A1A"/>
          <w:sz w:val="26"/>
          <w:szCs w:val="26"/>
          <w:rtl/>
        </w:rPr>
        <w:t xml:space="preserve">أولاً: الترخيص المبدئي (التأسيس)</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الحصول على ترخيص استثمار من وزارة الاستثمار (MISA) - للمستثمرين الأجانب.</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استخراج السجل التجاري من المركز السعودي للأعمال.</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الدخول إلى منصة صناعي عبر app.industry.sa باستخدام النفاذ الوطني الموحد.</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تعبئة نموذج طلب الترخيص المبدئي مع تحديد نوع النشاط الصناعي.</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رفع المستندات المطلوبة (السجل التجاري، الترخيص الاستثماري، خطة العمل).</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تقديم الطلب - الترخيص المبدئي مجاني.</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استلام الترخيص المبدئي إلكترونياً (سنة واحدة لاستكمال إجراءات التأسيس).</w:t>
      </w:r>
    </w:p>
    <w:p>
      <w:pPr>
        <w:pStyle w:val="Heading3"/>
        <w:bidi/>
        <w:spacing w:after="140" w:before="220"/>
        <w:jc w:val="right"/>
      </w:pPr>
      <w:r>
        <w:rPr>
          <w:rFonts w:ascii="Arial" w:cs="Arial" w:eastAsia="Arial" w:hAnsi="Arial"/>
          <w:b/>
          <w:bCs/>
          <w:color w:val="1A1A1A"/>
          <w:sz w:val="26"/>
          <w:szCs w:val="26"/>
          <w:rtl/>
        </w:rPr>
        <w:t xml:space="preserve">ثانياً: الترخيص الصناعي النهائي (الإنتاج)</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التقديم على الترخيص النهائي عبر منصة صناعي بعد جاهزية المصنع.</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رفع المستندات الفنية (دراسة الجدوى، خطة الإنتاج، البيانات الفنية للمصنع).</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سداد رسوم الترخيص الأساسي (2,000 ريال) عبر سداد - الرمز البرمجي 0029002000.</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سداد رسوم الفحص الميداني (1,500 ريال).</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الزيارة الميدانية من قبل الوزارة للتحقق من الاشتراطات.</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الموافقة وإصدار الترخيص النهائي (يتيح بدء الإنتاج).</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بدء الاستفادة من المزايا (الإعفاء الجمركي، تأييد العمالة، رخصة عمل 100 ريال).</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المتطلبات الأساسية</w:t>
      </w:r>
    </w:p>
    <w:p>
      <w:pPr>
        <w:pStyle w:val="Heading3"/>
        <w:bidi/>
        <w:spacing w:after="140" w:before="220"/>
        <w:jc w:val="right"/>
      </w:pPr>
      <w:r>
        <w:rPr>
          <w:rFonts w:ascii="Arial" w:cs="Arial" w:eastAsia="Arial" w:hAnsi="Arial"/>
          <w:b/>
          <w:bCs/>
          <w:color w:val="1A1A1A"/>
          <w:sz w:val="26"/>
          <w:szCs w:val="26"/>
          <w:rtl/>
        </w:rPr>
        <w:t xml:space="preserve">للمستثمر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سجل تجاري ساري من المركز السعودي للأعمال.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للأجانب: ترخيص استثمار صناعي من وزارة الاستثمار (MISA).</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دراسة جدوى فنية واقتصادية للمشروع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خطة عمل تتضمن النشاط، المساحة، الطاقة الإنتاجية، العمالة المطلوبة.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بيانات الشركة الأم والقوائم المالية المدققة (للشركات الأجنبية).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النفاذ الوطني الموحد (أبشر) للتسجيل في المنصة.</w:t>
      </w:r>
    </w:p>
    <w:p>
      <w:pPr>
        <w:pStyle w:val="Heading3"/>
        <w:bidi/>
        <w:spacing w:after="140" w:before="220"/>
        <w:jc w:val="right"/>
      </w:pPr>
      <w:r>
        <w:rPr>
          <w:rFonts w:ascii="Arial" w:cs="Arial" w:eastAsia="Arial" w:hAnsi="Arial"/>
          <w:b/>
          <w:bCs/>
          <w:color w:val="1A1A1A"/>
          <w:sz w:val="26"/>
          <w:szCs w:val="26"/>
          <w:rtl/>
        </w:rPr>
        <w:t xml:space="preserve">للمصنع</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موقع المصنع (داخل مدينة صناعية تابعة لمدن، أو خارجها بشروط).</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في حال داخل مدن: عقد مع هيئة المدن الصناعية.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في حال خارج مدن: توفر مصنع قائم وكامل الأوراق.</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استيفاء اشتراطات السلامة (تصريح الدفاع المدني من سلامة).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الرخصة البلدية من منصة بلدي.</w:t>
      </w:r>
    </w:p>
    <w:p>
      <w:pPr>
        <w:pStyle w:val="Heading3"/>
        <w:bidi/>
        <w:spacing w:after="140" w:before="220"/>
        <w:jc w:val="right"/>
      </w:pPr>
      <w:r>
        <w:rPr>
          <w:rFonts w:ascii="Arial" w:cs="Arial" w:eastAsia="Arial" w:hAnsi="Arial"/>
          <w:b/>
          <w:bCs/>
          <w:color w:val="1A1A1A"/>
          <w:sz w:val="26"/>
          <w:szCs w:val="26"/>
          <w:rtl/>
        </w:rPr>
        <w:t xml:space="preserve">للشركات الأجنبية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ترخيص MISA ساري المفعول.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سجل تجاري سعودي ساري.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مفوّض سعودي أو مقيم لإدارة الحساب في منصة 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تصديق المستندات الأجنبية من السفارة السعودية أو بأبوستيل.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ترجمة قانونية معتمدة للمستندات غير العربية.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التكاملات الرسمية لمنصة صناعي</w:t>
      </w:r>
    </w:p>
    <w:p>
      <w:pPr>
        <w:bidi/>
        <w:spacing w:after="120" w:before="120" w:line="360"/>
        <w:jc w:val="right"/>
      </w:pPr>
      <w:r>
        <w:rPr>
          <w:rFonts w:ascii="Arial" w:cs="Arial" w:eastAsia="Arial" w:hAnsi="Arial"/>
          <w:b w:val="false"/>
          <w:bCs w:val="false"/>
          <w:color w:val="1A1A1A"/>
          <w:sz w:val="22"/>
          <w:szCs w:val="22"/>
          <w:rtl/>
        </w:rPr>
        <w:t xml:space="preserve">منصة صناعي مرتبطة بمنظومة متكاملة من الجهات لتسهيل الاستثمار الصناعي: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الجهة/المنصة</w:t>
            </w:r>
          </w:p>
        </w:tc>
        <w:tc>
          <w:tcPr>
            <w:tcW w:type="dxa" w:w="600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نوع التكامل</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وزارة الصناعة والثروة المعدنية</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الجهة المالكة للمنصة - الإشراف العام</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المركز الوطني للمعلومات الصناعية والتعدينية</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السجل الصناعي - المسح الصناعي الدوري</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منصة ابتداء</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المسح الصناعي للمنشآت الصناعية</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هيئة مدن</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طلب تخصيص أرض/مصنع جاهز من داخل صناعي</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صندوق التنمية الصناعية (SIDF)</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طلب القرض الصناعي من داخل المنصة</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وزارة الاستثمار (MISA)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الترخيص الاستثماري شرط للمستثمر الأجنبي</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المركز السعودي للأعمال</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السجل التجاري شرط أساسي</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الجمارك السعودية / ZATCA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تطبيق الإعفاء الجمركي على الآلات والمعدات والمواد الأولية</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منصة قوى</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تأييد العمالة - رخصة عمل بـ 100 ريال للمصانع المربوطة</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نظام سداد</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سداد رسوم الخدمات - الرمز البرمجي 0029002000</w:t>
            </w:r>
          </w:p>
        </w:tc>
      </w:tr>
    </w:tbl>
    <w:p>
      <w:pPr>
        <w:bidi/>
        <w:spacing w:after="120" w:before="200" w:line="360"/>
        <w:jc w:val="right"/>
      </w:pPr>
      <w:r>
        <w:rPr>
          <w:rFonts w:ascii="Arial" w:cs="Arial" w:eastAsia="Arial" w:hAnsi="Arial"/>
          <w:b/>
          <w:bCs/>
          <w:color w:val="1A1A1A"/>
          <w:sz w:val="22"/>
          <w:szCs w:val="22"/>
          <w:rtl/>
        </w:rPr>
        <w:t xml:space="preserve">الترتيب الصحيح للترخيص الصناعي:</w:t>
      </w:r>
    </w:p>
    <w:p>
      <w:pPr>
        <w:bidi/>
        <w:spacing w:after="120" w:before="120" w:line="360"/>
        <w:jc w:val="right"/>
      </w:pPr>
      <w:r>
        <w:rPr>
          <w:rFonts w:ascii="Arial" w:cs="Arial" w:eastAsia="Arial" w:hAnsi="Arial"/>
          <w:b w:val="false"/>
          <w:bCs w:val="false"/>
          <w:color w:val="1A1A1A"/>
          <w:sz w:val="22"/>
          <w:szCs w:val="22"/>
          <w:rtl/>
        </w:rPr>
        <w:t xml:space="preserve">ترخيص MISA (للأجانب) ← السجل التجاري ← الترخيص المبدئي من صناعي ← تخصيص أرض من مدن أو مصنع جاهز ← بناء المصنع ← تصريح الدفاع المدني من سلامة ← الرخصة البلدية من بلدي ← الترخيص الصناعي النهائي من صناعي ← الإعفاء الجمركي وتأييد العمالة ← بدء الإنتاج.</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متى تحتاج لمنصة صناعي</w:t>
      </w:r>
    </w:p>
    <w:p>
      <w:pPr>
        <w:bidi/>
        <w:spacing w:after="120" w:before="120" w:line="360"/>
        <w:jc w:val="right"/>
      </w:pPr>
      <w:r>
        <w:rPr>
          <w:rFonts w:ascii="Arial" w:cs="Arial" w:eastAsia="Arial" w:hAnsi="Arial"/>
          <w:b w:val="false"/>
          <w:bCs w:val="false"/>
          <w:color w:val="1A1A1A"/>
          <w:sz w:val="22"/>
          <w:szCs w:val="22"/>
          <w:rtl/>
        </w:rPr>
        <w:t xml:space="preserve">الاحتياج لمنصة صناعي يظهر في الحالات التالية: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تأسيس مصنع جديد في السعودية (محلي أو أجنبي).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الحصول على الترخيص المبدئي لاستكمال إجراءات التأسيس.</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ترقية الترخيص من التأسيس إلى الإنتاج بعد جاهزية المصنع.</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تجديد الترخيص الصناعي السنوي.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الاستفادة من الإعفاء الجمركي على الآلات والمعدات والمواد الأولية.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الحصول على رخصة عمل بـ 100 ريال للعمالة الوافدة (مع قوى).</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إصدار شهادات منشأ للتصدير لدول مجلس التعاون والدول العربية.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قرض صناعي من SIDF من خلال المنصة.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تخصيص أرض/مصنع من مدن من خلال المنصة.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نقل ملكية المصنع لمالك جديد.</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المسح الصناعي الدوري لتحديث بيانات المنشأة.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الأسئلة الشائعة</w:t>
      </w:r>
    </w:p>
    <w:p>
      <w:pPr>
        <w:bidi/>
        <w:spacing w:after="80" w:before="220"/>
        <w:jc w:val="right"/>
      </w:pPr>
      <w:r>
        <w:rPr>
          <w:rFonts w:ascii="Arial" w:cs="Arial" w:eastAsia="Arial" w:hAnsi="Arial"/>
          <w:b/>
          <w:bCs/>
          <w:color w:val="1B5E5A"/>
          <w:sz w:val="24"/>
          <w:szCs w:val="24"/>
          <w:rtl/>
        </w:rPr>
        <w:t xml:space="preserve">ما هي منصة صناعي؟</w:t>
      </w:r>
    </w:p>
    <w:p>
      <w:pPr>
        <w:bidi/>
        <w:spacing w:after="120" w:before="120" w:line="360"/>
        <w:jc w:val="right"/>
      </w:pPr>
      <w:r>
        <w:rPr>
          <w:rFonts w:ascii="Arial" w:cs="Arial" w:eastAsia="Arial" w:hAnsi="Arial"/>
          <w:b w:val="false"/>
          <w:bCs w:val="false"/>
          <w:color w:val="1A1A1A"/>
          <w:sz w:val="22"/>
          <w:szCs w:val="22"/>
          <w:rtl/>
        </w:rPr>
        <w:t xml:space="preserve">منصة صناعي (industry.sa) هي البوابة الذكية الرسمية للاستثمار الصناعي في السعودية، تابعة لوزارة الصناعة والثروة المعدنية. تأسست الوزارة بالأمر الملكي أ/472 في 30 أغسطس 2019 وبدأت عملها في 1 يناير 2020. تجمع المنصة كافة الخدمات الرقمية للمستثمر الصناعي: التراخيص، الإعفاءات، شهادات المنشأ، تأييد العمالة، والتكاملات مع MISA ومدن وSIDF.</w:t>
      </w:r>
    </w:p>
    <w:p>
      <w:pPr>
        <w:bidi/>
        <w:spacing w:after="80" w:before="220"/>
        <w:jc w:val="right"/>
      </w:pPr>
      <w:r>
        <w:rPr>
          <w:rFonts w:ascii="Arial" w:cs="Arial" w:eastAsia="Arial" w:hAnsi="Arial"/>
          <w:b/>
          <w:bCs/>
          <w:color w:val="1B5E5A"/>
          <w:sz w:val="24"/>
          <w:szCs w:val="24"/>
          <w:rtl/>
        </w:rPr>
        <w:t xml:space="preserve">ما رمز سداد منصة صناعي؟</w:t>
      </w:r>
    </w:p>
    <w:p>
      <w:pPr>
        <w:bidi/>
        <w:spacing w:after="120" w:before="120" w:line="360"/>
        <w:jc w:val="right"/>
      </w:pPr>
      <w:r>
        <w:rPr>
          <w:rFonts w:ascii="Arial" w:cs="Arial" w:eastAsia="Arial" w:hAnsi="Arial"/>
          <w:b w:val="false"/>
          <w:bCs w:val="false"/>
          <w:color w:val="1A1A1A"/>
          <w:sz w:val="22"/>
          <w:szCs w:val="22"/>
          <w:rtl/>
        </w:rPr>
        <w:t xml:space="preserve">تتم المدفوعات لوزارة الصناعة والثروة المعدنية عبر نظام سداد تحت اسم "وزارة الصناعة والثروة المعدنية". الرمز البرمجي الخاص بالجهة هو 0029002000. عند إصدار أي فاتورة لخدمة معينة من داخل المنصة (تراخيص صناعية، شهادات منشأ)، يظهر رقم سداد فرعي خاص بالفاتورة نفسها.</w:t>
      </w:r>
    </w:p>
    <w:p>
      <w:pPr>
        <w:bidi/>
        <w:spacing w:after="80" w:before="220"/>
        <w:jc w:val="right"/>
      </w:pPr>
      <w:r>
        <w:rPr>
          <w:rFonts w:ascii="Arial" w:cs="Arial" w:eastAsia="Arial" w:hAnsi="Arial"/>
          <w:b/>
          <w:bCs/>
          <w:color w:val="1B5E5A"/>
          <w:sz w:val="24"/>
          <w:szCs w:val="24"/>
          <w:rtl/>
        </w:rPr>
        <w:t xml:space="preserve">كم رسوم الترخيص الصناعي؟</w:t>
      </w:r>
    </w:p>
    <w:p>
      <w:pPr>
        <w:bidi/>
        <w:spacing w:after="120" w:before="120" w:line="360"/>
        <w:jc w:val="right"/>
      </w:pPr>
      <w:r>
        <w:rPr>
          <w:rFonts w:ascii="Arial" w:cs="Arial" w:eastAsia="Arial" w:hAnsi="Arial"/>
          <w:b w:val="false"/>
          <w:bCs w:val="false"/>
          <w:color w:val="1A1A1A"/>
          <w:sz w:val="22"/>
          <w:szCs w:val="22"/>
          <w:rtl/>
        </w:rPr>
        <w:t xml:space="preserve">الترخيص المبدئي (التأسيس): مجاني. الترخيص الأساسي النهائي: 2,000 ريال + الفحص الميداني 1,500 ريال. التجديد السنوي: 1,200 ريال. الصناعات المتخصصة قد تكلف 3,000-8,000 ريال إضافية. الرسوم قد تختلف حسب النشاط والمساحة والصناعة. الإعفاء الجمركي والمسح الصناعي مجانية.</w:t>
      </w:r>
    </w:p>
    <w:p>
      <w:pPr>
        <w:bidi/>
        <w:spacing w:after="80" w:before="220"/>
        <w:jc w:val="right"/>
      </w:pPr>
      <w:r>
        <w:rPr>
          <w:rFonts w:ascii="Arial" w:cs="Arial" w:eastAsia="Arial" w:hAnsi="Arial"/>
          <w:b/>
          <w:bCs/>
          <w:color w:val="1B5E5A"/>
          <w:sz w:val="24"/>
          <w:szCs w:val="24"/>
          <w:rtl/>
        </w:rPr>
        <w:t xml:space="preserve">ما الفرق بين الترخيص المبدئي والترخيص النهائي؟</w:t>
      </w:r>
    </w:p>
    <w:p>
      <w:pPr>
        <w:bidi/>
        <w:spacing w:after="120" w:before="120" w:line="360"/>
        <w:jc w:val="right"/>
      </w:pPr>
      <w:r>
        <w:rPr>
          <w:rFonts w:ascii="Arial" w:cs="Arial" w:eastAsia="Arial" w:hAnsi="Arial"/>
          <w:b w:val="false"/>
          <w:bCs w:val="false"/>
          <w:color w:val="1A1A1A"/>
          <w:sz w:val="22"/>
          <w:szCs w:val="22"/>
          <w:rtl/>
        </w:rPr>
        <w:t xml:space="preserve">الترخيص المبدئي (التأسيس) وثيقة مجانية سارية لمدة سنة، تسمح فقط باستكمال إجراءات التأسيس (تخصيص أرض، بناء المصنع، إصدار التراخيص الفرعية) لكن لا تسمح بالإنتاج الفعلي. الترخيص النهائي يصدر بعد جاهزية المصنع والفحص الميداني، ويتيح بدء الإنتاج التجاري والاستفادة من الإعفاءات الجمركية.</w:t>
      </w:r>
    </w:p>
    <w:p>
      <w:pPr>
        <w:bidi/>
        <w:spacing w:after="80" w:before="220"/>
        <w:jc w:val="right"/>
      </w:pPr>
      <w:r>
        <w:rPr>
          <w:rFonts w:ascii="Arial" w:cs="Arial" w:eastAsia="Arial" w:hAnsi="Arial"/>
          <w:b/>
          <w:bCs/>
          <w:color w:val="1B5E5A"/>
          <w:sz w:val="24"/>
          <w:szCs w:val="24"/>
          <w:rtl/>
        </w:rPr>
        <w:t xml:space="preserve">كم مدة صلاحية الترخيص الصناعي؟</w:t>
      </w:r>
    </w:p>
    <w:p>
      <w:pPr>
        <w:bidi/>
        <w:spacing w:after="120" w:before="120" w:line="360"/>
        <w:jc w:val="right"/>
      </w:pPr>
      <w:r>
        <w:rPr>
          <w:rFonts w:ascii="Arial" w:cs="Arial" w:eastAsia="Arial" w:hAnsi="Arial"/>
          <w:b w:val="false"/>
          <w:bCs w:val="false"/>
          <w:color w:val="1A1A1A"/>
          <w:sz w:val="22"/>
          <w:szCs w:val="22"/>
          <w:rtl/>
        </w:rPr>
        <w:t xml:space="preserve">مدة صلاحية الترخيص الصناعي سنة واحدة قابلة للتجديد سنوياً برسوم 1,200 ريال. في حالات خاصة مثل رخص الكشف والاستغلال للمعادن، تصل المدة إلى 5 سنوات. الترخيص المبدئي للتأسيس أيضاً مدته سنة لاستكمال الإجراءات.</w:t>
      </w:r>
    </w:p>
    <w:p>
      <w:pPr>
        <w:bidi/>
        <w:spacing w:after="80" w:before="220"/>
        <w:jc w:val="right"/>
      </w:pPr>
      <w:r>
        <w:rPr>
          <w:rFonts w:ascii="Arial" w:cs="Arial" w:eastAsia="Arial" w:hAnsi="Arial"/>
          <w:b/>
          <w:bCs/>
          <w:color w:val="1B5E5A"/>
          <w:sz w:val="24"/>
          <w:szCs w:val="24"/>
          <w:rtl/>
        </w:rPr>
        <w:t xml:space="preserve">ما هو الإعفاء الجمركي وكيف أحصل عليه؟</w:t>
      </w:r>
    </w:p>
    <w:p>
      <w:pPr>
        <w:bidi/>
        <w:spacing w:after="120" w:before="120" w:line="360"/>
        <w:jc w:val="right"/>
      </w:pPr>
      <w:r>
        <w:rPr>
          <w:rFonts w:ascii="Arial" w:cs="Arial" w:eastAsia="Arial" w:hAnsi="Arial"/>
          <w:b w:val="false"/>
          <w:bCs w:val="false"/>
          <w:color w:val="1A1A1A"/>
          <w:sz w:val="22"/>
          <w:szCs w:val="22"/>
          <w:rtl/>
        </w:rPr>
        <w:t xml:space="preserve">خدمة مجانية من منصة صناعي تتيح للمستثمر الصناعي الحصول على إعفاء من الرسوم الجمركية على: الآلات والمعدات، قطع الغيار، المواد الأولية، والمواد نصف المصنعة الداخلة في الإنتاج. الشرط الأساسي: الحصول على الترخيص الصناعي النهائي. التقديم يتم إلكترونياً من داخل المنصة بعد ربطها بالجمارك السعودية.</w:t>
      </w:r>
    </w:p>
    <w:p>
      <w:pPr>
        <w:bidi/>
        <w:spacing w:after="80" w:before="220"/>
        <w:jc w:val="right"/>
      </w:pPr>
      <w:r>
        <w:rPr>
          <w:rFonts w:ascii="Arial" w:cs="Arial" w:eastAsia="Arial" w:hAnsi="Arial"/>
          <w:b/>
          <w:bCs/>
          <w:color w:val="1B5E5A"/>
          <w:sz w:val="24"/>
          <w:szCs w:val="24"/>
          <w:rtl/>
        </w:rPr>
        <w:t xml:space="preserve">ما ميزة رخصة العمل بـ 100 ريال؟</w:t>
      </w:r>
    </w:p>
    <w:p>
      <w:pPr>
        <w:bidi/>
        <w:spacing w:after="120" w:before="120" w:line="360"/>
        <w:jc w:val="right"/>
      </w:pPr>
      <w:r>
        <w:rPr>
          <w:rFonts w:ascii="Arial" w:cs="Arial" w:eastAsia="Arial" w:hAnsi="Arial"/>
          <w:b w:val="false"/>
          <w:bCs w:val="false"/>
          <w:color w:val="1A1A1A"/>
          <w:sz w:val="22"/>
          <w:szCs w:val="22"/>
          <w:rtl/>
        </w:rPr>
        <w:t xml:space="preserve">ميزة تنافسية حصرية: عند ربط رخصة المصنع بمنصة قوى وتأييد العمالة من صناعي، تنخفض رسوم رخصة العمل للعامل الوافد إلى 100 ريال فقط (بدلاً من 9,600 ريال المعتادة). هذه ميزة كبيرة جداً للمصانع كثيفة العمالة، توفر آلاف الريالات لكل عامل سنوياً.</w:t>
      </w:r>
    </w:p>
    <w:p>
      <w:pPr>
        <w:bidi/>
        <w:spacing w:after="80" w:before="220"/>
        <w:jc w:val="right"/>
      </w:pPr>
      <w:r>
        <w:rPr>
          <w:rFonts w:ascii="Arial" w:cs="Arial" w:eastAsia="Arial" w:hAnsi="Arial"/>
          <w:b/>
          <w:bCs/>
          <w:color w:val="1B5E5A"/>
          <w:sz w:val="24"/>
          <w:szCs w:val="24"/>
          <w:rtl/>
        </w:rPr>
        <w:t xml:space="preserve">هل يستطيع المستثمر الأجنبي استخدام منصة صناعي؟</w:t>
      </w:r>
    </w:p>
    <w:p>
      <w:pPr>
        <w:bidi/>
        <w:spacing w:after="120" w:before="120" w:line="360"/>
        <w:jc w:val="right"/>
      </w:pPr>
      <w:r>
        <w:rPr>
          <w:rFonts w:ascii="Arial" w:cs="Arial" w:eastAsia="Arial" w:hAnsi="Arial"/>
          <w:b w:val="false"/>
          <w:bCs w:val="false"/>
          <w:color w:val="1A1A1A"/>
          <w:sz w:val="22"/>
          <w:szCs w:val="22"/>
          <w:rtl/>
        </w:rPr>
        <w:t xml:space="preserve">نعم، منصة صناعي مفتوحة للمستثمرين الأجانب لكن بشرط الحصول على ترخيص استثمار من وزارة الاستثمار (MISA) أولاً، ثم استخراج السجل التجاري السعودي. كذلك يلزم وجود مفوّض سعودي أو مقيم لإدارة حساب المنصة. متعدد المحدودة تقدم الخدمة المتكاملة من البداية للنهاية.</w:t>
      </w:r>
    </w:p>
    <w:p>
      <w:pPr>
        <w:bidi/>
        <w:spacing w:after="80" w:before="220"/>
        <w:jc w:val="right"/>
      </w:pPr>
      <w:r>
        <w:rPr>
          <w:rFonts w:ascii="Arial" w:cs="Arial" w:eastAsia="Arial" w:hAnsi="Arial"/>
          <w:b/>
          <w:bCs/>
          <w:color w:val="1B5E5A"/>
          <w:sz w:val="24"/>
          <w:szCs w:val="24"/>
          <w:rtl/>
        </w:rPr>
        <w:t xml:space="preserve">كيف يتم تأييد العمالة الوافدة من منصة صناعي؟</w:t>
      </w:r>
    </w:p>
    <w:p>
      <w:pPr>
        <w:bidi/>
        <w:spacing w:after="120" w:before="120" w:line="360"/>
        <w:jc w:val="right"/>
      </w:pPr>
      <w:r>
        <w:rPr>
          <w:rFonts w:ascii="Arial" w:cs="Arial" w:eastAsia="Arial" w:hAnsi="Arial"/>
          <w:b w:val="false"/>
          <w:bCs w:val="false"/>
          <w:color w:val="1A1A1A"/>
          <w:sz w:val="22"/>
          <w:szCs w:val="22"/>
          <w:rtl/>
        </w:rPr>
        <w:t xml:space="preserve">خدمة إلكترونية تمكّن المستثمر الصناعي من الحصول على تأييد للعمالة بناءً على احتياجات المنشأة. تشمل الإجراءات: تقديم الطلب عبر صناعي، إجراء زيارة ميدانية من الوزارة لتقييم متطلبات القوى العاملة، الموافقة على العدد، ثم استخراج رخص العمل بسعر 100 ريال للعامل عبر منصة قوى.</w:t>
      </w:r>
    </w:p>
    <w:p>
      <w:pPr>
        <w:bidi/>
        <w:spacing w:after="80" w:before="220"/>
        <w:jc w:val="right"/>
      </w:pPr>
      <w:r>
        <w:rPr>
          <w:rFonts w:ascii="Arial" w:cs="Arial" w:eastAsia="Arial" w:hAnsi="Arial"/>
          <w:b/>
          <w:bCs/>
          <w:color w:val="1B5E5A"/>
          <w:sz w:val="24"/>
          <w:szCs w:val="24"/>
          <w:rtl/>
        </w:rPr>
        <w:t xml:space="preserve">ما هي شهادات المنشأ؟</w:t>
      </w:r>
    </w:p>
    <w:p>
      <w:pPr>
        <w:bidi/>
        <w:spacing w:after="120" w:before="120" w:line="360"/>
        <w:jc w:val="right"/>
      </w:pPr>
      <w:r>
        <w:rPr>
          <w:rFonts w:ascii="Arial" w:cs="Arial" w:eastAsia="Arial" w:hAnsi="Arial"/>
          <w:b w:val="false"/>
          <w:bCs w:val="false"/>
          <w:color w:val="1A1A1A"/>
          <w:sz w:val="22"/>
          <w:szCs w:val="22"/>
          <w:rtl/>
        </w:rPr>
        <w:t xml:space="preserve">شهادات تصدر من منصة صناعي تثبت أن المنتج صُنّع في السعودية، تستخدم للتصدير لدول مجلس التعاون والدول العربية للاستفادة من المعاملات التفضيلية والإعفاءات الجمركية. نوعان: شهادة بختم حي بـ 50 ريال + VAT، وشهادة بختم إلكتروني بـ 75 ريال + VAT. الختم الإلكتروني أسرع وأسهل في الاعتماد الدولي.</w:t>
      </w:r>
    </w:p>
    <w:p>
      <w:pPr>
        <w:bidi/>
        <w:spacing w:after="80" w:before="220"/>
        <w:jc w:val="right"/>
      </w:pPr>
      <w:r>
        <w:rPr>
          <w:rFonts w:ascii="Arial" w:cs="Arial" w:eastAsia="Arial" w:hAnsi="Arial"/>
          <w:b/>
          <w:bCs/>
          <w:color w:val="1B5E5A"/>
          <w:sz w:val="24"/>
          <w:szCs w:val="24"/>
          <w:rtl/>
        </w:rPr>
        <w:t xml:space="preserve">كيف تتكامل منصة صناعي مع مدن وSIDF؟</w:t>
      </w:r>
    </w:p>
    <w:p>
      <w:pPr>
        <w:bidi/>
        <w:spacing w:after="120" w:before="120" w:line="360"/>
        <w:jc w:val="right"/>
      </w:pPr>
      <w:r>
        <w:rPr>
          <w:rFonts w:ascii="Arial" w:cs="Arial" w:eastAsia="Arial" w:hAnsi="Arial"/>
          <w:b w:val="false"/>
          <w:bCs w:val="false"/>
          <w:color w:val="1A1A1A"/>
          <w:sz w:val="22"/>
          <w:szCs w:val="22"/>
          <w:rtl/>
        </w:rPr>
        <w:t xml:space="preserve">من داخل منصة صناعي يمكن تقديم طلبات مباشرة لجهات مرتبطة: طلب تخصيص أرض/مصنع جاهز من هيئة مدن (شراكة كاملة في برامج أرض وقرض ومصنع وقرض)، طلب قرض صناعي من صندوق التنمية الصناعية SIDF، وطلب تخصيص الطاقة الكهربائية بأسعار تفضيلية. هذا التكامل يختصر الوقت والجهد.</w:t>
      </w:r>
    </w:p>
    <w:p>
      <w:pPr>
        <w:bidi/>
        <w:spacing w:after="80" w:before="220"/>
        <w:jc w:val="right"/>
      </w:pPr>
      <w:r>
        <w:rPr>
          <w:rFonts w:ascii="Arial" w:cs="Arial" w:eastAsia="Arial" w:hAnsi="Arial"/>
          <w:b/>
          <w:bCs/>
          <w:color w:val="1B5E5A"/>
          <w:sz w:val="24"/>
          <w:szCs w:val="24"/>
          <w:rtl/>
        </w:rPr>
        <w:t xml:space="preserve">كيف أتواصل مع منصة صناعي؟</w:t>
      </w:r>
    </w:p>
    <w:p>
      <w:pPr>
        <w:bidi/>
        <w:spacing w:after="120" w:before="120" w:line="360"/>
        <w:jc w:val="right"/>
      </w:pPr>
      <w:r>
        <w:rPr>
          <w:rFonts w:ascii="Arial" w:cs="Arial" w:eastAsia="Arial" w:hAnsi="Arial"/>
          <w:b w:val="false"/>
          <w:bCs w:val="false"/>
          <w:color w:val="1A1A1A"/>
          <w:sz w:val="22"/>
          <w:szCs w:val="22"/>
          <w:rtl/>
        </w:rPr>
        <w:t xml:space="preserve">للتواصل: عبر منصة صناعي industry.sa، الموقع الرسمي للوزارة mim.gov.sa، أو تطبيق صناعي للجوال (متاح على iOS). كذلك يمكن التواصل عبر مراكز خدمة وزارة الصناعة والثروة المعدنية المنتشرة في مناطق المملكة.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متى تحتاج لمساعدة متخصصة في إجراءات صناعي؟</w:t>
      </w:r>
    </w:p>
    <w:p>
      <w:pPr>
        <w:bidi/>
        <w:spacing w:after="120" w:before="120" w:line="360"/>
        <w:jc w:val="right"/>
      </w:pPr>
      <w:r>
        <w:rPr>
          <w:rFonts w:ascii="Arial" w:cs="Arial" w:eastAsia="Arial" w:hAnsi="Arial"/>
          <w:b w:val="false"/>
          <w:bCs w:val="false"/>
          <w:color w:val="1A1A1A"/>
          <w:sz w:val="22"/>
          <w:szCs w:val="22"/>
          <w:rtl/>
        </w:rPr>
        <w:t xml:space="preserve">الحصول على الترخيص الصناعي، خاصة للمستثمرين الأجانب الراغبين بتأسيس مصانع في السعودية، يتطلب فهماً دقيقاً للترخيص المبدئي والنهائي، التنسيق بين عدة جهات (صناعي، MISA، مدن، SIDF، قوى، سلامة، بلدي)، إعداد دراسة الجدوى الفنية والاقتصادية، والتخطيط للاستفادة من الإعفاءات والمزايا. أي خطأ في الإجراءات قد يؤدي إلى تأخير الإنتاج وضياع المزايا التنافسية.</w:t>
      </w:r>
    </w:p>
    <w:p>
      <w:pPr>
        <w:bidi/>
        <w:spacing w:after="120" w:before="120" w:line="360"/>
        <w:jc w:val="right"/>
      </w:pPr>
      <w:r>
        <w:rPr>
          <w:rFonts w:ascii="Arial" w:cs="Arial" w:eastAsia="Arial" w:hAnsi="Arial"/>
          <w:b w:val="false"/>
          <w:bCs w:val="false"/>
          <w:color w:val="1A1A1A"/>
          <w:sz w:val="22"/>
          <w:szCs w:val="22"/>
          <w:rtl/>
        </w:rPr>
        <w:t xml:space="preserve">تواجه الشركات والمستثمرون الأجانب تحديات متكررة في: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التسلسل الصحيح: ترخيص MISA → السجل التجاري → الترخيص المبدئي → تخصيص الأرض → بناء المصنع → الترخيص النهائي.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إعداد دراسة الجدوى الفنية والاقتصادية بمعايير وزارة الصناعة.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التنسيق بين منصة صناعي وهيئة مدن لتخصيص الأرض.</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التقديم على قرض صناعي من SIDF (الشروط والوثائق).</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الاستفادة من الإعفاء الجمركي للآلات والمواد الأولية.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ربط رخصة المصنع بقوى للحصول على رخص العمل بـ 100 ريال.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استخراج شهادات المنشأ للتصدير.</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توفير المفوّض السعودي/المقيم للشركات الأجنبية.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تجديد الترخيص الصناعي سنوياً وتحديث بيانات المسح الصناعي.</w:t>
      </w:r>
    </w:p>
    <w:p>
      <w:pPr>
        <w:spacing w:after="100" w:before="280"/>
        <w:jc w:val="center"/>
      </w:pPr>
      <w:r>
        <w:rPr>
          <w:rFonts w:ascii="Arial" w:cs="Arial" w:eastAsia="Arial" w:hAnsi="Arial"/>
          <w:b/>
          <w:bCs/>
          <w:color w:val="1B5E5A"/>
          <w:sz w:val="28"/>
          <w:szCs w:val="28"/>
        </w:rPr>
        <w:t xml:space="preserve">احجز استشارة مجانية مع فريق متعدد</w:t>
      </w:r>
    </w:p>
    <w:p>
      <w:pPr>
        <w:bidi/>
        <w:spacing w:after="120" w:before="120" w:line="360"/>
        <w:jc w:val="center"/>
      </w:pPr>
      <w:r>
        <w:rPr>
          <w:rFonts w:ascii="Arial" w:cs="Arial" w:eastAsia="Arial" w:hAnsi="Arial"/>
          <w:b w:val="false"/>
          <w:bCs w:val="false"/>
          <w:color w:val="1A1A1A"/>
          <w:sz w:val="22"/>
          <w:szCs w:val="22"/>
          <w:rtl/>
        </w:rPr>
        <w:t xml:space="preserve">متعدد المحدودة تقدم خدمات دعم كاملة للمستثمرين الصناعيين الأجانب في السعودية، تشمل: الحصول على ترخيص MISA، استخراج السجل التجاري، التقديم على الترخيص المبدئي والنهائي من صناعي، التنسيق مع هيئة مدن لتخصيص الأرض، التقديم على قرض SIDF، الحصول على الإعفاء الجمركي، ربط المصنع بقوى لرخص العمل بـ 100 ريال، استخراج شهادات المنشأ للتصدير، وتوفير المفوّض السعودي. تواصل عبر info@motaded.com.sa أو احجز اجتماعاً.</w:t>
      </w:r>
    </w:p>
    <w:p>
      <w:pPr>
        <w:bidi/>
        <w:spacing w:after="120" w:before="200" w:line="360"/>
        <w:jc w:val="center"/>
      </w:pPr>
      <w:r>
        <w:rPr>
          <w:rFonts w:ascii="Arial" w:cs="Arial" w:eastAsia="Arial" w:hAnsi="Arial"/>
          <w:b/>
          <w:bCs/>
          <w:color w:val="1A1A1A"/>
          <w:sz w:val="22"/>
          <w:szCs w:val="22"/>
          <w:rtl/>
        </w:rPr>
        <w:t xml:space="preserve">الرابط الرسمي: industry.sa | رابط الدخول: app.industry.sa | رمز السداد: 0029002000 | تطبيق الجوال: Senaei - صناعي</w:t>
      </w:r>
    </w:p>
    <w:p>
      <w:pPr>
        <w:spacing w:before="400"/>
      </w:pPr>
    </w:p>
    <w:p>
      <w:pPr>
        <w:pBdr>
          <w:top w:val="single" w:color="C9A961" w:sz="12"/>
          <w:bottom w:val="single" w:color="C9A961" w:sz="12"/>
        </w:pBdr>
        <w:shd w:fill="FFF8E1" w:val="clear"/>
        <w:spacing w:after="240" w:before="0"/>
        <w:jc w:val="left"/>
      </w:pPr>
      <w:r>
        <w:rPr>
          <w:rFonts w:ascii="Arial" w:cs="Arial" w:eastAsia="Arial" w:hAnsi="Arial"/>
          <w:b/>
          <w:bCs/>
          <w:color w:val="C9A961"/>
          <w:sz w:val="24"/>
          <w:szCs w:val="24"/>
        </w:rPr>
        <w:t xml:space="preserve">الروابط الداخلية المطلوبة (تعليمات للمبرمج)</w:t>
      </w:r>
    </w:p>
    <w:p>
      <w:pPr>
        <w:bidi/>
        <w:spacing w:after="120" w:before="160" w:line="360"/>
        <w:jc w:val="right"/>
      </w:pPr>
      <w:r>
        <w:rPr>
          <w:rFonts w:ascii="Arial" w:cs="Arial" w:eastAsia="Arial" w:hAnsi="Arial"/>
          <w:b/>
          <w:bCs/>
          <w:color w:val="1B5E5A"/>
          <w:sz w:val="22"/>
          <w:szCs w:val="22"/>
          <w:rtl/>
        </w:rPr>
        <w:t xml:space="preserve">روابط في قسم "الموارد" (Resources)</w:t>
      </w:r>
    </w:p>
    <w:p>
      <w:pPr>
        <w:spacing w:after="40" w:before="40"/>
        <w:jc w:val="left"/>
      </w:pPr>
      <w:r>
        <w:rPr>
          <w:rFonts w:ascii="Arial" w:cs="Arial" w:eastAsia="Arial" w:hAnsi="Arial"/>
          <w:color w:val="555555"/>
          <w:sz w:val="20"/>
          <w:szCs w:val="20"/>
        </w:rPr>
        <w:t xml:space="preserve">• https://industry.sa (الموقع الرسمي لمنصة صناعي)</w:t>
      </w:r>
    </w:p>
    <w:p>
      <w:pPr>
        <w:spacing w:after="40" w:before="40"/>
        <w:jc w:val="left"/>
      </w:pPr>
      <w:r>
        <w:rPr>
          <w:rFonts w:ascii="Arial" w:cs="Arial" w:eastAsia="Arial" w:hAnsi="Arial"/>
          <w:color w:val="555555"/>
          <w:sz w:val="20"/>
          <w:szCs w:val="20"/>
        </w:rPr>
        <w:t xml:space="preserve">• https://app.industry.sa (رابط الدخول)</w:t>
      </w:r>
    </w:p>
    <w:p>
      <w:pPr>
        <w:spacing w:after="40" w:before="40"/>
        <w:jc w:val="left"/>
      </w:pPr>
      <w:r>
        <w:rPr>
          <w:rFonts w:ascii="Arial" w:cs="Arial" w:eastAsia="Arial" w:hAnsi="Arial"/>
          <w:color w:val="555555"/>
          <w:sz w:val="20"/>
          <w:szCs w:val="20"/>
        </w:rPr>
        <w:t xml:space="preserve">• https://mim.gov.sa (الموقع الرسمي للوزارة)</w:t>
      </w:r>
    </w:p>
    <w:p>
      <w:pPr>
        <w:spacing w:after="40" w:before="40"/>
        <w:jc w:val="left"/>
      </w:pPr>
      <w:r>
        <w:rPr>
          <w:rFonts w:ascii="Arial" w:cs="Arial" w:eastAsia="Arial" w:hAnsi="Arial"/>
          <w:color w:val="555555"/>
          <w:sz w:val="20"/>
          <w:szCs w:val="20"/>
        </w:rPr>
        <w:t xml:space="preserve">• https://my.gov.sa/ar/agencies/17651 (وزارة الصناعة في المنصة الوطنية)</w:t>
      </w:r>
    </w:p>
    <w:p>
      <w:pPr>
        <w:bidi/>
        <w:spacing w:after="120" w:before="160" w:line="360"/>
        <w:jc w:val="right"/>
      </w:pPr>
      <w:r>
        <w:rPr>
          <w:rFonts w:ascii="Arial" w:cs="Arial" w:eastAsia="Arial" w:hAnsi="Arial"/>
          <w:b/>
          <w:bCs/>
          <w:color w:val="1B5E5A"/>
          <w:sz w:val="22"/>
          <w:szCs w:val="22"/>
          <w:rtl/>
        </w:rPr>
        <w:t xml:space="preserve">روابط في قسم "المنصات ذات الصلة"</w:t>
      </w:r>
    </w:p>
    <w:p>
      <w:pPr>
        <w:spacing w:after="40" w:before="40"/>
        <w:jc w:val="left"/>
      </w:pPr>
      <w:r>
        <w:rPr>
          <w:rFonts w:ascii="Arial" w:cs="Arial" w:eastAsia="Arial" w:hAnsi="Arial"/>
          <w:color w:val="555555"/>
          <w:sz w:val="20"/>
          <w:szCs w:val="20"/>
        </w:rPr>
        <w:t xml:space="preserve">• /ar/platforms/misa-miza — وزارة الاستثمار (شرط أساسي للأجانب)</w:t>
      </w:r>
    </w:p>
    <w:p>
      <w:pPr>
        <w:spacing w:after="40" w:before="40"/>
        <w:jc w:val="left"/>
      </w:pPr>
      <w:r>
        <w:rPr>
          <w:rFonts w:ascii="Arial" w:cs="Arial" w:eastAsia="Arial" w:hAnsi="Arial"/>
          <w:color w:val="555555"/>
          <w:sz w:val="20"/>
          <w:szCs w:val="20"/>
        </w:rPr>
        <w:t xml:space="preserve">• /ar/platforms/modon — هيئة مدن (تخصيص الأراضي والمصانع)</w:t>
      </w:r>
    </w:p>
    <w:p>
      <w:pPr>
        <w:spacing w:after="40" w:before="40"/>
        <w:jc w:val="left"/>
      </w:pPr>
      <w:r>
        <w:rPr>
          <w:rFonts w:ascii="Arial" w:cs="Arial" w:eastAsia="Arial" w:hAnsi="Arial"/>
          <w:color w:val="555555"/>
          <w:sz w:val="20"/>
          <w:szCs w:val="20"/>
        </w:rPr>
        <w:t xml:space="preserve">• /ar/platforms/qiwa — منصة قوى (تأييد العمالة)</w:t>
      </w:r>
    </w:p>
    <w:p>
      <w:pPr>
        <w:spacing w:after="40" w:before="40"/>
        <w:jc w:val="left"/>
      </w:pPr>
      <w:r>
        <w:rPr>
          <w:rFonts w:ascii="Arial" w:cs="Arial" w:eastAsia="Arial" w:hAnsi="Arial"/>
          <w:color w:val="555555"/>
          <w:sz w:val="20"/>
          <w:szCs w:val="20"/>
        </w:rPr>
        <w:t xml:space="preserve">• /ar/platforms/saudi-business-center-meras — المركز السعودي للأعمال (السجل التجاري)</w:t>
      </w:r>
    </w:p>
    <w:p>
      <w:pPr>
        <w:spacing w:after="40" w:before="40"/>
        <w:jc w:val="left"/>
      </w:pPr>
      <w:r>
        <w:rPr>
          <w:rFonts w:ascii="Arial" w:cs="Arial" w:eastAsia="Arial" w:hAnsi="Arial"/>
          <w:color w:val="555555"/>
          <w:sz w:val="20"/>
          <w:szCs w:val="20"/>
        </w:rPr>
        <w:t xml:space="preserve">• /ar/platforms/salamah — منصة سلامة (تصاريح الدفاع المدني)</w:t>
      </w:r>
    </w:p>
    <w:p>
      <w:pPr>
        <w:spacing w:after="40" w:before="40"/>
        <w:jc w:val="left"/>
      </w:pPr>
      <w:r>
        <w:rPr>
          <w:rFonts w:ascii="Arial" w:cs="Arial" w:eastAsia="Arial" w:hAnsi="Arial"/>
          <w:color w:val="555555"/>
          <w:sz w:val="20"/>
          <w:szCs w:val="20"/>
        </w:rPr>
        <w:t xml:space="preserve">• /ar/platforms/balady — منصة بلدي (الرخصة البلدية)</w:t>
      </w:r>
    </w:p>
    <w:p>
      <w:pPr>
        <w:bidi/>
        <w:spacing w:after="120" w:before="160" w:line="360"/>
        <w:jc w:val="right"/>
      </w:pPr>
      <w:r>
        <w:rPr>
          <w:rFonts w:ascii="Arial" w:cs="Arial" w:eastAsia="Arial" w:hAnsi="Arial"/>
          <w:b/>
          <w:bCs/>
          <w:color w:val="1B5E5A"/>
          <w:sz w:val="22"/>
          <w:szCs w:val="22"/>
          <w:rtl/>
        </w:rPr>
        <w:t xml:space="preserve">روابط داخل النص (Inline Anchors)</w:t>
      </w:r>
    </w:p>
    <w:p>
      <w:pPr>
        <w:spacing w:after="40" w:before="40"/>
        <w:jc w:val="left"/>
      </w:pPr>
      <w:r>
        <w:rPr>
          <w:rFonts w:ascii="Arial" w:cs="Arial" w:eastAsia="Arial" w:hAnsi="Arial"/>
          <w:color w:val="555555"/>
          <w:sz w:val="20"/>
          <w:szCs w:val="20"/>
        </w:rPr>
        <w:t xml:space="preserve">• في فقرة "وزارة الاستثمار (MISA)" → ربط بـ /ar/platforms/misa-miza</w:t>
      </w:r>
    </w:p>
    <w:p>
      <w:pPr>
        <w:spacing w:after="40" w:before="40"/>
        <w:jc w:val="left"/>
      </w:pPr>
      <w:r>
        <w:rPr>
          <w:rFonts w:ascii="Arial" w:cs="Arial" w:eastAsia="Arial" w:hAnsi="Arial"/>
          <w:color w:val="555555"/>
          <w:sz w:val="20"/>
          <w:szCs w:val="20"/>
        </w:rPr>
        <w:t xml:space="preserve">• في فقرة "هيئة مدن" → ربط بـ /ar/platforms/modon</w:t>
      </w:r>
    </w:p>
    <w:p>
      <w:pPr>
        <w:spacing w:after="40" w:before="40"/>
        <w:jc w:val="left"/>
      </w:pPr>
      <w:r>
        <w:rPr>
          <w:rFonts w:ascii="Arial" w:cs="Arial" w:eastAsia="Arial" w:hAnsi="Arial"/>
          <w:color w:val="555555"/>
          <w:sz w:val="20"/>
          <w:szCs w:val="20"/>
        </w:rPr>
        <w:t xml:space="preserve">• في فقرة "منصة قوى" → ربط بـ /ar/platforms/qiwa</w:t>
      </w:r>
    </w:p>
    <w:p>
      <w:pPr>
        <w:spacing w:after="40" w:before="40"/>
        <w:jc w:val="left"/>
      </w:pPr>
      <w:r>
        <w:rPr>
          <w:rFonts w:ascii="Arial" w:cs="Arial" w:eastAsia="Arial" w:hAnsi="Arial"/>
          <w:color w:val="555555"/>
          <w:sz w:val="20"/>
          <w:szCs w:val="20"/>
        </w:rPr>
        <w:t xml:space="preserve">• في فقرة "صندوق التنمية الصناعية (SIDF)" → ربط بـ sidf.gov.sa</w:t>
      </w:r>
    </w:p>
    <w:p>
      <w:pPr>
        <w:spacing w:after="40" w:before="40"/>
        <w:jc w:val="left"/>
      </w:pPr>
      <w:r>
        <w:rPr>
          <w:rFonts w:ascii="Arial" w:cs="Arial" w:eastAsia="Arial" w:hAnsi="Arial"/>
          <w:color w:val="555555"/>
          <w:sz w:val="20"/>
          <w:szCs w:val="20"/>
        </w:rPr>
        <w:t xml:space="preserve">• في فقرة "منصة بلدي" → ربط بـ /ar/platforms/balady</w:t>
      </w:r>
    </w:p>
    <w:p>
      <w:pPr>
        <w:spacing w:after="40" w:before="40"/>
        <w:jc w:val="left"/>
      </w:pPr>
      <w:r>
        <w:rPr>
          <w:rFonts w:ascii="Arial" w:cs="Arial" w:eastAsia="Arial" w:hAnsi="Arial"/>
          <w:color w:val="555555"/>
          <w:sz w:val="20"/>
          <w:szCs w:val="20"/>
        </w:rPr>
        <w:t xml:space="preserve">• في فقرة "منصة سلامة" → ربط بـ /ar/platforms/salamah</w:t>
      </w:r>
    </w:p>
    <w:p>
      <w:pPr>
        <w:bidi/>
        <w:spacing w:after="120" w:before="160" w:line="360"/>
        <w:jc w:val="right"/>
      </w:pPr>
      <w:r>
        <w:rPr>
          <w:rFonts w:ascii="Arial" w:cs="Arial" w:eastAsia="Arial" w:hAnsi="Arial"/>
          <w:b/>
          <w:bCs/>
          <w:color w:val="1B5E5A"/>
          <w:sz w:val="22"/>
          <w:szCs w:val="22"/>
          <w:rtl/>
        </w:rPr>
        <w:t xml:space="preserve">روابط من قسم "الخدمات" — للـ CTA</w:t>
      </w:r>
    </w:p>
    <w:p>
      <w:pPr>
        <w:spacing w:after="40" w:before="40"/>
        <w:jc w:val="left"/>
      </w:pPr>
      <w:r>
        <w:rPr>
          <w:rFonts w:ascii="Arial" w:cs="Arial" w:eastAsia="Arial" w:hAnsi="Arial"/>
          <w:color w:val="555555"/>
          <w:sz w:val="20"/>
          <w:szCs w:val="20"/>
        </w:rPr>
        <w:t xml:space="preserve">• /ar/services/business-setup (تأسيس الأعمال)</w:t>
      </w:r>
    </w:p>
    <w:p>
      <w:pPr>
        <w:spacing w:after="40" w:before="40"/>
        <w:jc w:val="left"/>
      </w:pPr>
      <w:r>
        <w:rPr>
          <w:rFonts w:ascii="Arial" w:cs="Arial" w:eastAsia="Arial" w:hAnsi="Arial"/>
          <w:color w:val="555555"/>
          <w:sz w:val="20"/>
          <w:szCs w:val="20"/>
        </w:rPr>
        <w:t xml:space="preserve">• /ar/sectors/manufacturing-industrial (قطاع الصناعة)</w:t>
      </w:r>
    </w:p>
    <w:p>
      <w:pPr>
        <w:spacing w:after="40" w:before="40"/>
        <w:jc w:val="left"/>
      </w:pPr>
      <w:r>
        <w:rPr>
          <w:rFonts w:ascii="Arial" w:cs="Arial" w:eastAsia="Arial" w:hAnsi="Arial"/>
          <w:color w:val="555555"/>
          <w:sz w:val="20"/>
          <w:szCs w:val="20"/>
        </w:rPr>
        <w:t xml:space="preserve">• /ar/services/saudi-partners (الشركاء السعوديون)</w:t>
      </w:r>
    </w:p>
    <w:p>
      <w:pPr>
        <w:spacing w:after="40" w:before="40"/>
        <w:jc w:val="left"/>
      </w:pPr>
      <w:r>
        <w:rPr>
          <w:rFonts w:ascii="Arial" w:cs="Arial" w:eastAsia="Arial" w:hAnsi="Arial"/>
          <w:color w:val="555555"/>
          <w:sz w:val="20"/>
          <w:szCs w:val="20"/>
        </w:rPr>
        <w:t xml:space="preserve">• /ar/contact-us (تواصل معنا)</w:t>
      </w:r>
    </w:p>
    <w:p>
      <w:pPr>
        <w:spacing w:before="300"/>
      </w:pPr>
    </w:p>
    <w:p>
      <w:pPr>
        <w:pBdr>
          <w:top w:val="single" w:color="0F7A3D" w:sz="12"/>
          <w:bottom w:val="single" w:color="0F7A3D" w:sz="12"/>
        </w:pBdr>
        <w:shd w:fill="E8F4F8" w:val="clear"/>
        <w:spacing w:after="200" w:before="0"/>
        <w:jc w:val="left"/>
      </w:pPr>
      <w:r>
        <w:rPr>
          <w:rFonts w:ascii="Arial" w:cs="Arial" w:eastAsia="Arial" w:hAnsi="Arial"/>
          <w:b/>
          <w:bCs/>
          <w:color w:val="0F7A3D"/>
          <w:sz w:val="24"/>
          <w:szCs w:val="24"/>
        </w:rPr>
        <w:t xml:space="preserve">Schema Markup المطلوب (JSON-LD للمطور)</w:t>
      </w:r>
    </w:p>
    <w:p>
      <w:pPr>
        <w:spacing w:after="60" w:before="60"/>
        <w:jc w:val="left"/>
      </w:pPr>
      <w:r>
        <w:rPr>
          <w:rFonts w:ascii="Arial" w:cs="Arial" w:eastAsia="Arial" w:hAnsi="Arial"/>
          <w:sz w:val="20"/>
          <w:szCs w:val="20"/>
        </w:rPr>
        <w:t xml:space="preserve">1. BreadcrumbList: الرئيسية &gt; المنصات &gt; صناعي</w:t>
      </w:r>
    </w:p>
    <w:p>
      <w:pPr>
        <w:spacing w:after="60" w:before="60"/>
        <w:jc w:val="left"/>
      </w:pPr>
      <w:r>
        <w:rPr>
          <w:rFonts w:ascii="Arial" w:cs="Arial" w:eastAsia="Arial" w:hAnsi="Arial"/>
          <w:sz w:val="20"/>
          <w:szCs w:val="20"/>
        </w:rPr>
        <w:t xml:space="preserve">2. FAQPage: لجميع الأسئلة الشائعة الـ 12 (mainEntity Array)</w:t>
      </w:r>
    </w:p>
    <w:p>
      <w:pPr>
        <w:spacing w:after="60" w:before="60"/>
        <w:jc w:val="left"/>
      </w:pPr>
      <w:r>
        <w:rPr>
          <w:rFonts w:ascii="Arial" w:cs="Arial" w:eastAsia="Arial" w:hAnsi="Arial"/>
          <w:sz w:val="20"/>
          <w:szCs w:val="20"/>
        </w:rPr>
        <w:t xml:space="preserve">3. WebPage: مع inLanguage="ar" و hreflang للنسخة الإنجليزية /platforms/senaei</w:t>
      </w:r>
    </w:p>
    <w:p>
      <w:pPr>
        <w:spacing w:after="60" w:before="60"/>
        <w:jc w:val="left"/>
      </w:pPr>
      <w:r>
        <w:rPr>
          <w:rFonts w:ascii="Arial" w:cs="Arial" w:eastAsia="Arial" w:hAnsi="Arial"/>
          <w:sz w:val="20"/>
          <w:szCs w:val="20"/>
        </w:rPr>
        <w:t xml:space="preserve">4. Organization (publisher): متعدد المحدودة</w:t>
      </w:r>
    </w:p>
    <w:p>
      <w:pPr>
        <w:spacing w:after="60" w:before="60"/>
        <w:jc w:val="left"/>
      </w:pPr>
      <w:r>
        <w:rPr>
          <w:rFonts w:ascii="Arial" w:cs="Arial" w:eastAsia="Arial" w:hAnsi="Arial"/>
          <w:sz w:val="20"/>
          <w:szCs w:val="20"/>
        </w:rPr>
        <w:t xml:space="preserve">5. GovernmentService: لخدمات صناعي الـ 5 الرئيسية (تراخيص، إعفاءات، عمالة، شهادات منشأ، تكاملات) مع offers.price</w:t>
      </w:r>
    </w:p>
    <w:p>
      <w:pPr>
        <w:spacing w:after="60" w:before="60"/>
        <w:jc w:val="left"/>
      </w:pPr>
      <w:r>
        <w:rPr>
          <w:rFonts w:ascii="Arial" w:cs="Arial" w:eastAsia="Arial" w:hAnsi="Arial"/>
          <w:sz w:val="20"/>
          <w:szCs w:val="20"/>
        </w:rPr>
        <w:t xml:space="preserve">6. GovernmentOrganization: لوزارة الصناعة والثروة المعدنية</w:t>
      </w:r>
    </w:p>
    <w:p>
      <w:pPr>
        <w:spacing w:before="300"/>
      </w:pPr>
    </w:p>
    <w:p>
      <w:pPr>
        <w:pBdr>
          <w:top w:val="single" w:color="1A1A1A" w:sz="12"/>
          <w:bottom w:val="single" w:color="1A1A1A" w:sz="12"/>
        </w:pBdr>
        <w:shd w:fill="F5F5F5" w:val="clear"/>
        <w:spacing w:after="200" w:before="0"/>
        <w:jc w:val="left"/>
      </w:pPr>
      <w:r>
        <w:rPr>
          <w:rFonts w:ascii="Arial" w:cs="Arial" w:eastAsia="Arial" w:hAnsi="Arial"/>
          <w:b/>
          <w:bCs/>
          <w:color w:val="1A1A1A"/>
          <w:sz w:val="24"/>
          <w:szCs w:val="24"/>
        </w:rPr>
        <w:t xml:space="preserve">مصادر التحقق من المعلومات (للمراجعة الداخلية)</w:t>
      </w:r>
    </w:p>
    <w:p>
      <w:pPr>
        <w:spacing w:after="40" w:before="40"/>
        <w:jc w:val="left"/>
      </w:pPr>
      <w:r>
        <w:rPr>
          <w:rFonts w:ascii="Arial" w:cs="Arial" w:eastAsia="Arial" w:hAnsi="Arial"/>
          <w:color w:val="555555"/>
          <w:sz w:val="20"/>
          <w:szCs w:val="20"/>
        </w:rPr>
        <w:t xml:space="preserve">• industry.sa — الموقع الرسمي لمنصة صناعي</w:t>
      </w:r>
    </w:p>
    <w:p>
      <w:pPr>
        <w:spacing w:after="40" w:before="40"/>
        <w:jc w:val="left"/>
      </w:pPr>
      <w:r>
        <w:rPr>
          <w:rFonts w:ascii="Arial" w:cs="Arial" w:eastAsia="Arial" w:hAnsi="Arial"/>
          <w:color w:val="555555"/>
          <w:sz w:val="20"/>
          <w:szCs w:val="20"/>
        </w:rPr>
        <w:t xml:space="preserve">• industry.sa/ar/home — الصفحة الرئيسية</w:t>
      </w:r>
    </w:p>
    <w:p>
      <w:pPr>
        <w:spacing w:after="40" w:before="40"/>
        <w:jc w:val="left"/>
      </w:pPr>
      <w:r>
        <w:rPr>
          <w:rFonts w:ascii="Arial" w:cs="Arial" w:eastAsia="Arial" w:hAnsi="Arial"/>
          <w:color w:val="555555"/>
          <w:sz w:val="20"/>
          <w:szCs w:val="20"/>
        </w:rPr>
        <w:t xml:space="preserve">• industry.sa/en/about — صفحة About الرسمية</w:t>
      </w:r>
    </w:p>
    <w:p>
      <w:pPr>
        <w:spacing w:after="40" w:before="40"/>
        <w:jc w:val="left"/>
      </w:pPr>
      <w:r>
        <w:rPr>
          <w:rFonts w:ascii="Arial" w:cs="Arial" w:eastAsia="Arial" w:hAnsi="Arial"/>
          <w:color w:val="555555"/>
          <w:sz w:val="20"/>
          <w:szCs w:val="20"/>
        </w:rPr>
        <w:t xml:space="preserve">• app.industry.sa — رابط الدخول الرسمي</w:t>
      </w:r>
    </w:p>
    <w:p>
      <w:pPr>
        <w:spacing w:after="40" w:before="40"/>
        <w:jc w:val="left"/>
      </w:pPr>
      <w:r>
        <w:rPr>
          <w:rFonts w:ascii="Arial" w:cs="Arial" w:eastAsia="Arial" w:hAnsi="Arial"/>
          <w:color w:val="555555"/>
          <w:sz w:val="20"/>
          <w:szCs w:val="20"/>
        </w:rPr>
        <w:t xml:space="preserve">• mim.gov.sa — وزارة الصناعة والثروة المعدنية</w:t>
      </w:r>
    </w:p>
    <w:p>
      <w:pPr>
        <w:spacing w:after="40" w:before="40"/>
        <w:jc w:val="left"/>
      </w:pPr>
      <w:r>
        <w:rPr>
          <w:rFonts w:ascii="Arial" w:cs="Arial" w:eastAsia="Arial" w:hAnsi="Arial"/>
          <w:color w:val="555555"/>
          <w:sz w:val="20"/>
          <w:szCs w:val="20"/>
        </w:rPr>
        <w:t xml:space="preserve">• mim.gov.sa/ar/services/issuance-of-industrial-license — صفحة الترخيص الصناعي الرسمية</w:t>
      </w:r>
    </w:p>
    <w:p>
      <w:pPr>
        <w:spacing w:after="40" w:before="40"/>
        <w:jc w:val="left"/>
      </w:pPr>
      <w:r>
        <w:rPr>
          <w:rFonts w:ascii="Arial" w:cs="Arial" w:eastAsia="Arial" w:hAnsi="Arial"/>
          <w:color w:val="555555"/>
          <w:sz w:val="20"/>
          <w:szCs w:val="20"/>
        </w:rPr>
        <w:t xml:space="preserve">• mim.gov.sa/services/31393 — خدمة إصدار الترخيص الصناعي</w:t>
      </w:r>
    </w:p>
    <w:p>
      <w:pPr>
        <w:spacing w:after="40" w:before="40"/>
        <w:jc w:val="left"/>
      </w:pPr>
      <w:r>
        <w:rPr>
          <w:rFonts w:ascii="Arial" w:cs="Arial" w:eastAsia="Arial" w:hAnsi="Arial"/>
          <w:color w:val="555555"/>
          <w:sz w:val="20"/>
          <w:szCs w:val="20"/>
        </w:rPr>
        <w:t xml:space="preserve">• my.gov.sa/ar/agencies/17651 — وزارة الصناعة في المنصة الوطنية الموحدة</w:t>
      </w:r>
    </w:p>
    <w:p>
      <w:pPr>
        <w:spacing w:after="40" w:before="40"/>
        <w:jc w:val="left"/>
      </w:pPr>
      <w:r>
        <w:rPr>
          <w:rFonts w:ascii="Arial" w:cs="Arial" w:eastAsia="Arial" w:hAnsi="Arial"/>
          <w:color w:val="555555"/>
          <w:sz w:val="20"/>
          <w:szCs w:val="20"/>
        </w:rPr>
        <w:t xml:space="preserve">• cdn.mim.gov.sa — دليل مستخدم خدمة الترخيص الصناعي</w:t>
      </w:r>
    </w:p>
    <w:p>
      <w:pPr>
        <w:spacing w:after="40" w:before="40"/>
        <w:jc w:val="left"/>
      </w:pPr>
      <w:r>
        <w:rPr>
          <w:rFonts w:ascii="Arial" w:cs="Arial" w:eastAsia="Arial" w:hAnsi="Arial"/>
          <w:color w:val="555555"/>
          <w:sz w:val="20"/>
          <w:szCs w:val="20"/>
        </w:rPr>
        <w:t xml:space="preserve">• الأمر الملكي أ/472 بتاريخ 29/12/1440هـ — إنشاء وزارة الصناعة والثروة المعدنية</w:t>
      </w:r>
    </w:p>
    <w:p>
      <w:pPr>
        <w:spacing w:after="40" w:before="40"/>
        <w:jc w:val="left"/>
      </w:pPr>
      <w:r>
        <w:rPr>
          <w:rFonts w:ascii="Arial" w:cs="Arial" w:eastAsia="Arial" w:hAnsi="Arial"/>
          <w:color w:val="555555"/>
          <w:sz w:val="20"/>
          <w:szCs w:val="20"/>
        </w:rPr>
        <w:t xml:space="preserve">• قانون التنظيم الصناعي الموحد لدول مجلس التعاون الخليجي — المرجع التشريعي</w:t>
      </w:r>
    </w:p>
    <w:p>
      <w:pPr>
        <w:spacing w:after="40" w:before="40"/>
        <w:jc w:val="left"/>
      </w:pPr>
      <w:r>
        <w:rPr>
          <w:rFonts w:ascii="Arial" w:cs="Arial" w:eastAsia="Arial" w:hAnsi="Arial"/>
          <w:color w:val="555555"/>
          <w:sz w:val="20"/>
          <w:szCs w:val="20"/>
        </w:rPr>
        <w:t xml:space="preserve">• تأكيد مالك الموقع: رمز السداد 0029002000، الرسوم الكاملة للخدمات الـ 9، الفئات، التكاملات (خاصة قوى)</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صفحة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من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555555"/>
        <w:sz w:val="18"/>
        <w:szCs w:val="18"/>
      </w:rPr>
      <w:t xml:space="preserve">متعدد المحدودة | Motaded — صفحة صناعي العربية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5E5A"/>
      <w:sz w:val="40"/>
      <w:szCs w:val="40"/>
    </w:rPr>
  </w:style>
  <w:style w:type="paragraph" w:styleId="Heading2">
    <w:name w:val="Heading 2"/>
    <w:basedOn w:val="Normal"/>
    <w:next w:val="Normal"/>
    <w:qFormat/>
    <w:pPr>
      <w:spacing w:after="180" w:before="320"/>
      <w:outlineLvl w:val="1"/>
    </w:pPr>
    <w:rPr>
      <w:rFonts w:ascii="Arial" w:cs="Arial" w:eastAsia="Arial" w:hAnsi="Arial"/>
      <w:b/>
      <w:bCs/>
      <w:color w:val="1B5E5A"/>
      <w:sz w:val="32"/>
      <w:szCs w:val="32"/>
    </w:rPr>
  </w:style>
  <w:style w:type="paragraph" w:styleId="Heading3">
    <w:name w:val="Heading 3"/>
    <w:basedOn w:val="Normal"/>
    <w:next w:val="Normal"/>
    <w:qFormat/>
    <w:pPr>
      <w:spacing w:after="140" w:before="22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2026-05-31T05:23:38.133Z</dcterms:created>
  <dcterms:modified xsi:type="dcterms:W3CDTF">2026-05-31T05:23:38.147Z</dcterms:modified>
</cp:coreProperties>
</file>

<file path=docProps/custom.xml><?xml version="1.0" encoding="utf-8"?>
<Properties xmlns="http://schemas.openxmlformats.org/officeDocument/2006/custom-properties" xmlns:vt="http://schemas.openxmlformats.org/officeDocument/2006/docPropsVTypes"/>
</file>