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NOW THANK WE ALL OUR GOD</w:t>
      </w:r>
    </w:p>
    <w:p w:rsidR="00011413" w:rsidRPr="00011413" w:rsidRDefault="00011413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Verse 1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Now thank we all our God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With heart and hands and voices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Who wondrous things hath done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In whom His world rejoices;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 xml:space="preserve">Who from our mother's </w:t>
      </w:r>
      <w:proofErr w:type="gramStart"/>
      <w:r w:rsidRPr="00011413">
        <w:rPr>
          <w:rFonts w:ascii="Tahoma" w:hAnsi="Tahoma" w:cs="Tahoma"/>
          <w:sz w:val="36"/>
          <w:szCs w:val="36"/>
        </w:rPr>
        <w:t>arms</w:t>
      </w:r>
      <w:proofErr w:type="gramEnd"/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Hath blessed us on our way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With countless gifts of love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And still is ours to-day.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Verse 2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O may this bounteous God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Through all our life be near us,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With ever joyful hearts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And blessed peace to cheer us;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And keep us in His grace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And guide us when perplexed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And free us from all ills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In this world and the next.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011413" w:rsidRPr="00011413" w:rsidRDefault="00011413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bookmarkStart w:id="0" w:name="_GoBack"/>
      <w:bookmarkEnd w:id="0"/>
      <w:r w:rsidRPr="00011413">
        <w:rPr>
          <w:rFonts w:ascii="Tahoma" w:hAnsi="Tahoma" w:cs="Tahoma"/>
          <w:sz w:val="36"/>
          <w:szCs w:val="36"/>
        </w:rPr>
        <w:t>Verse 3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All praise and thanks to God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 xml:space="preserve">The Father </w:t>
      </w:r>
      <w:proofErr w:type="gramStart"/>
      <w:r w:rsidRPr="00011413">
        <w:rPr>
          <w:rFonts w:ascii="Tahoma" w:hAnsi="Tahoma" w:cs="Tahoma"/>
          <w:sz w:val="36"/>
          <w:szCs w:val="36"/>
        </w:rPr>
        <w:t>now  be</w:t>
      </w:r>
      <w:proofErr w:type="gramEnd"/>
      <w:r w:rsidRPr="00011413">
        <w:rPr>
          <w:rFonts w:ascii="Tahoma" w:hAnsi="Tahoma" w:cs="Tahoma"/>
          <w:sz w:val="36"/>
          <w:szCs w:val="36"/>
        </w:rPr>
        <w:t xml:space="preserve"> given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The Son, and Him who reigns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 xml:space="preserve">With </w:t>
      </w:r>
      <w:proofErr w:type="gramStart"/>
      <w:r w:rsidRPr="00011413">
        <w:rPr>
          <w:rFonts w:ascii="Tahoma" w:hAnsi="Tahoma" w:cs="Tahoma"/>
          <w:sz w:val="36"/>
          <w:szCs w:val="36"/>
        </w:rPr>
        <w:t>Them</w:t>
      </w:r>
      <w:proofErr w:type="gramEnd"/>
      <w:r w:rsidRPr="00011413">
        <w:rPr>
          <w:rFonts w:ascii="Tahoma" w:hAnsi="Tahoma" w:cs="Tahoma"/>
          <w:sz w:val="36"/>
          <w:szCs w:val="36"/>
        </w:rPr>
        <w:t xml:space="preserve"> in highest heaven,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The one eternal God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Whom earth and heaven adore,</w:t>
      </w:r>
    </w:p>
    <w:p w:rsidR="00EA2E1F" w:rsidRPr="00011413" w:rsidRDefault="00EA2E1F" w:rsidP="00EA2E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For thus it was, is now</w:t>
      </w:r>
    </w:p>
    <w:p w:rsidR="00463046" w:rsidRPr="00011413" w:rsidRDefault="00EA2E1F" w:rsidP="00EA2E1F">
      <w:pPr>
        <w:rPr>
          <w:sz w:val="36"/>
          <w:szCs w:val="36"/>
        </w:rPr>
      </w:pPr>
      <w:r w:rsidRPr="00011413">
        <w:rPr>
          <w:rFonts w:ascii="Tahoma" w:hAnsi="Tahoma" w:cs="Tahoma"/>
          <w:sz w:val="36"/>
          <w:szCs w:val="36"/>
        </w:rPr>
        <w:t>And shall be evermore</w:t>
      </w:r>
    </w:p>
    <w:sectPr w:rsidR="00463046" w:rsidRPr="00011413" w:rsidSect="00011413">
      <w:pgSz w:w="15840" w:h="12240" w:orient="landscape"/>
      <w:pgMar w:top="72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1F"/>
    <w:rsid w:val="00011413"/>
    <w:rsid w:val="004C0732"/>
    <w:rsid w:val="00CE3E04"/>
    <w:rsid w:val="00D35ECE"/>
    <w:rsid w:val="00E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99F19-E694-46D5-B952-0C706A66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michael sey</cp:lastModifiedBy>
  <cp:revision>2</cp:revision>
  <cp:lastPrinted>2016-01-03T09:15:00Z</cp:lastPrinted>
  <dcterms:created xsi:type="dcterms:W3CDTF">2016-01-03T11:05:00Z</dcterms:created>
  <dcterms:modified xsi:type="dcterms:W3CDTF">2016-01-03T11:05:00Z</dcterms:modified>
</cp:coreProperties>
</file>