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CE4" w:rsidRDefault="0039230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Verse 1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ilad"/>
          <w:rFonts w:ascii="Arial" w:hAnsi="Arial" w:cs="Arial"/>
          <w:sz w:val="18"/>
          <w:szCs w:val="18"/>
          <w:shd w:val="clear" w:color="auto" w:fill="FFFFFF"/>
        </w:rPr>
        <w:t>The Lord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our God is a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Style w:val="ilad"/>
          <w:rFonts w:ascii="Arial" w:hAnsi="Arial" w:cs="Arial"/>
          <w:sz w:val="18"/>
          <w:szCs w:val="18"/>
          <w:shd w:val="clear" w:color="auto" w:fill="FFFFFF"/>
        </w:rPr>
        <w:t>Mighty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God,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allelujah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 praise Jehovah).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Lord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your God is a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Mighty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God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allelujah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 praise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Lord).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Lord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our God is a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mighty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refuge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allelujah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 praise Jehovah).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Lord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your God is a Prince of Peace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allelujah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 praise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Lord).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Chorus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(I said come on, come on) everybody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(come on everybody) praise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Lord.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(I said come on, come on) everybody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(come on everybody) 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praise</w:t>
      </w:r>
      <w:proofErr w:type="gramEnd"/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Lord.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Verse 2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Lord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our God is a Jehovah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Rapha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allelujah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 praise Jehovah).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Lord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our God is Jehovah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Shammah</w:t>
      </w:r>
      <w:proofErr w:type="spellEnd"/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allelujah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 praise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Lord).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Lord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our God is Jehovah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Nissi</w:t>
      </w:r>
      <w:proofErr w:type="spellEnd"/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allelujah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 praise Jehovah).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Lord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our God is Jehovah Shalom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allelujah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 praise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Lord).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Chorus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Bridge 1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If you don't praise Him, the rocks cry out,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don't want no rocks crying out for me.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With all that's within me, I will praise Him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allelujah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 praise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Lord.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Chorus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Bridge 2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If you don't lift Him, the trees will lift Him,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don't want no tress lifting praise for me.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With all that's within me, I will praise Him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allelujah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 praise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Lord.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Chorus</w:t>
      </w:r>
    </w:p>
    <w:p w:rsidR="0039230D" w:rsidRDefault="0039230D"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Verse 1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ilad"/>
          <w:rFonts w:ascii="Arial" w:hAnsi="Arial" w:cs="Arial"/>
          <w:sz w:val="18"/>
          <w:szCs w:val="18"/>
          <w:shd w:val="clear" w:color="auto" w:fill="FFFFFF"/>
        </w:rPr>
        <w:t>The Lord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our God is a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Style w:val="ilad"/>
          <w:rFonts w:ascii="Arial" w:hAnsi="Arial" w:cs="Arial"/>
          <w:sz w:val="18"/>
          <w:szCs w:val="18"/>
          <w:shd w:val="clear" w:color="auto" w:fill="FFFFFF"/>
        </w:rPr>
        <w:t>Mighty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God,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allelujah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 praise Jehovah).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Lord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your God is a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Mighty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God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allelujah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 praise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Lord).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Lord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our God is a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mighty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refuge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allelujah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 praise Jehovah).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Lord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your God is a Prince of Peace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allelujah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 praise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Lord).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Chorus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(I said come on, come on) everybody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(come on everybody) praise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Lord.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(I said come on, come on) everybody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(come on everybody) 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praise</w:t>
      </w:r>
      <w:proofErr w:type="gramEnd"/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Lord.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Verse 2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Lord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our God is a Jehovah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Rapha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allelujah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 praise Jehovah).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Lord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our God is Jehovah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Shammah</w:t>
      </w:r>
      <w:proofErr w:type="spellEnd"/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allelujah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 praise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Lord).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Lord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our God is Jehovah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Nissi</w:t>
      </w:r>
      <w:proofErr w:type="spellEnd"/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allelujah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 praise Jehovah).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Lord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our God is Jehovah Shalom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allelujah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 praise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Lord).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Chorus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Bridge 1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If you don't praise Him, the rocks cry out,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don't want no rocks crying out for me.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With all that's within me, I will praise Him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allelujah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 praise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Lord.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Chorus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Bridge 2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If you don't lift Him, the trees will lift Him,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don't want no tress lifting praise for me.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With all that's within me, I will praise Him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allelujah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 praise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Lord.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Chorus</w:t>
      </w:r>
      <w:bookmarkStart w:id="0" w:name="_GoBack"/>
      <w:bookmarkEnd w:id="0"/>
    </w:p>
    <w:sectPr w:rsidR="0039230D" w:rsidSect="0039230D">
      <w:pgSz w:w="16838" w:h="11906" w:orient="landscape"/>
      <w:pgMar w:top="568" w:right="1440" w:bottom="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30D"/>
    <w:rsid w:val="0039230D"/>
    <w:rsid w:val="00E0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ad">
    <w:name w:val="il_ad"/>
    <w:basedOn w:val="DefaultParagraphFont"/>
    <w:rsid w:val="0039230D"/>
  </w:style>
  <w:style w:type="character" w:customStyle="1" w:styleId="apple-converted-space">
    <w:name w:val="apple-converted-space"/>
    <w:basedOn w:val="DefaultParagraphFont"/>
    <w:rsid w:val="003923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ad">
    <w:name w:val="il_ad"/>
    <w:basedOn w:val="DefaultParagraphFont"/>
    <w:rsid w:val="0039230D"/>
  </w:style>
  <w:style w:type="character" w:customStyle="1" w:styleId="apple-converted-space">
    <w:name w:val="apple-converted-space"/>
    <w:basedOn w:val="DefaultParagraphFont"/>
    <w:rsid w:val="00392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ICGC SECRETARY</dc:creator>
  <cp:lastModifiedBy>ICGC SECRETARY</cp:lastModifiedBy>
  <cp:revision>1</cp:revision>
  <dcterms:created xsi:type="dcterms:W3CDTF">2014-07-13T12:38:00Z</dcterms:created>
  <dcterms:modified xsi:type="dcterms:W3CDTF">2014-07-13T12:42:00Z</dcterms:modified>
</cp:coreProperties>
</file>