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AFF" w:rsidRPr="001A23E1" w:rsidRDefault="00A60207" w:rsidP="008C3213">
      <w:pPr>
        <w:pStyle w:val="a4"/>
        <w:rPr>
          <w:b/>
          <w:bCs/>
          <w:sz w:val="28"/>
          <w:szCs w:val="28"/>
          <w:rtl/>
        </w:rPr>
      </w:pPr>
      <w:r w:rsidRPr="001A23E1">
        <w:rPr>
          <w:rFonts w:hint="cs"/>
          <w:b/>
          <w:bCs/>
          <w:sz w:val="28"/>
          <w:szCs w:val="28"/>
          <w:rtl/>
        </w:rPr>
        <w:t>شروط الاستخدام</w:t>
      </w:r>
    </w:p>
    <w:p w:rsidR="00B75F72" w:rsidRDefault="00B75F72" w:rsidP="008C3213">
      <w:pPr>
        <w:pStyle w:val="a4"/>
        <w:rPr>
          <w:color w:val="7030A0"/>
          <w:sz w:val="18"/>
          <w:szCs w:val="18"/>
          <w:rtl/>
        </w:rPr>
      </w:pPr>
    </w:p>
    <w:p w:rsidR="00A60207" w:rsidRPr="00A60207" w:rsidRDefault="00A60207" w:rsidP="008C3213">
      <w:pPr>
        <w:pStyle w:val="a4"/>
        <w:rPr>
          <w:rFonts w:ascii="Arial" w:eastAsia="Times New Roman" w:hAnsi="Arial" w:cs="Arial"/>
          <w:b/>
          <w:bCs/>
          <w:sz w:val="24"/>
          <w:szCs w:val="24"/>
        </w:rPr>
      </w:pPr>
      <w:r w:rsidRPr="00A60207">
        <w:rPr>
          <w:rFonts w:ascii="Arial" w:eastAsia="Times New Roman" w:hAnsi="Arial" w:cs="Arial"/>
          <w:b/>
          <w:bCs/>
          <w:sz w:val="24"/>
          <w:szCs w:val="24"/>
          <w:rtl/>
        </w:rPr>
        <w:t xml:space="preserve">آخر تحديث: </w:t>
      </w:r>
      <w:r w:rsidR="00140818" w:rsidRPr="008C3213">
        <w:rPr>
          <w:rFonts w:ascii="Arial" w:eastAsia="Times New Roman" w:hAnsi="Arial" w:cs="Arial" w:hint="cs"/>
          <w:b/>
          <w:bCs/>
          <w:sz w:val="24"/>
          <w:szCs w:val="24"/>
          <w:rtl/>
        </w:rPr>
        <w:t>22 فبراير</w:t>
      </w:r>
      <w:r w:rsidRPr="00A60207">
        <w:rPr>
          <w:rFonts w:ascii="Arial" w:eastAsia="Times New Roman" w:hAnsi="Arial" w:cs="Arial"/>
          <w:b/>
          <w:bCs/>
          <w:sz w:val="24"/>
          <w:szCs w:val="24"/>
          <w:rtl/>
        </w:rPr>
        <w:t xml:space="preserve"> </w:t>
      </w:r>
      <w:r w:rsidRPr="008C3213">
        <w:rPr>
          <w:rFonts w:ascii="Arial" w:eastAsia="Times New Roman" w:hAnsi="Arial" w:cs="Arial" w:hint="cs"/>
          <w:b/>
          <w:bCs/>
          <w:sz w:val="24"/>
          <w:szCs w:val="24"/>
          <w:rtl/>
        </w:rPr>
        <w:t>2024</w:t>
      </w:r>
    </w:p>
    <w:p w:rsidR="008C3213" w:rsidRDefault="00A60207" w:rsidP="00990A2D">
      <w:pPr>
        <w:pStyle w:val="a4"/>
        <w:rPr>
          <w:rtl/>
        </w:rPr>
      </w:pPr>
      <w:r w:rsidRPr="00A60207">
        <w:rPr>
          <w:b/>
          <w:bCs/>
          <w:rtl/>
        </w:rPr>
        <w:t>المقدمة</w:t>
      </w:r>
      <w:r w:rsidRPr="00A60207">
        <w:br/>
      </w:r>
      <w:r w:rsidRPr="00A60207">
        <w:rPr>
          <w:rtl/>
        </w:rPr>
        <w:t xml:space="preserve">نحن منصة </w:t>
      </w:r>
      <w:r>
        <w:rPr>
          <w:rFonts w:hint="cs"/>
          <w:rtl/>
        </w:rPr>
        <w:t>ذا</w:t>
      </w:r>
      <w:r w:rsidR="007B5B7F">
        <w:rPr>
          <w:rFonts w:hint="cs"/>
          <w:rtl/>
        </w:rPr>
        <w:t xml:space="preserve"> لاين</w:t>
      </w:r>
      <w:r w:rsidRPr="00A60207">
        <w:rPr>
          <w:rtl/>
        </w:rPr>
        <w:t xml:space="preserve"> للنشر الإلكتروني ومقرها الرئيسي</w:t>
      </w:r>
      <w:r w:rsidR="00F46F6A">
        <w:rPr>
          <w:rFonts w:hint="cs"/>
          <w:rtl/>
        </w:rPr>
        <w:t xml:space="preserve"> </w:t>
      </w:r>
      <w:r w:rsidRPr="00A60207">
        <w:rPr>
          <w:rtl/>
        </w:rPr>
        <w:t xml:space="preserve">المملكة العربية </w:t>
      </w:r>
      <w:r w:rsidR="00F46F6A" w:rsidRPr="00A60207">
        <w:rPr>
          <w:rFonts w:hint="cs"/>
          <w:rtl/>
        </w:rPr>
        <w:t>السعودية</w:t>
      </w:r>
      <w:r w:rsidR="00F46F6A">
        <w:rPr>
          <w:rFonts w:hint="cs"/>
          <w:rtl/>
        </w:rPr>
        <w:t>،</w:t>
      </w:r>
      <w:r w:rsidR="00F46F6A" w:rsidRPr="00A60207">
        <w:rPr>
          <w:rFonts w:hint="cs"/>
          <w:rtl/>
        </w:rPr>
        <w:t xml:space="preserve"> نرح</w:t>
      </w:r>
      <w:r w:rsidR="00F46F6A" w:rsidRPr="00A60207">
        <w:rPr>
          <w:rFonts w:hint="eastAsia"/>
          <w:rtl/>
        </w:rPr>
        <w:t>ب</w:t>
      </w:r>
      <w:r w:rsidRPr="00A60207">
        <w:rPr>
          <w:rtl/>
        </w:rPr>
        <w:t xml:space="preserve"> ب</w:t>
      </w:r>
      <w:r>
        <w:rPr>
          <w:rtl/>
        </w:rPr>
        <w:t>كم</w:t>
      </w:r>
      <w:r w:rsidR="00F46F6A">
        <w:rPr>
          <w:rFonts w:hint="cs"/>
          <w:rtl/>
        </w:rPr>
        <w:t xml:space="preserve"> جميعاً</w:t>
      </w:r>
      <w:r>
        <w:rPr>
          <w:rtl/>
        </w:rPr>
        <w:t xml:space="preserve"> عبر موقعنا الرسمي</w:t>
      </w:r>
      <w:r>
        <w:rPr>
          <w:rFonts w:hint="cs"/>
          <w:rtl/>
        </w:rPr>
        <w:t>.</w:t>
      </w:r>
    </w:p>
    <w:p w:rsidR="00A60207" w:rsidRPr="00A60207" w:rsidRDefault="00A60207" w:rsidP="008C3213">
      <w:pPr>
        <w:pStyle w:val="a4"/>
      </w:pPr>
      <w:r w:rsidRPr="00A60207">
        <w:rPr>
          <w:rtl/>
        </w:rPr>
        <w:t xml:space="preserve">تعتبر هذه الاتفاقية سارية المفعول ونافذة بمجرد قيامكم بالموافقة عليها والبدء في التسجيل بمنصة </w:t>
      </w:r>
      <w:r>
        <w:rPr>
          <w:rtl/>
        </w:rPr>
        <w:t>ذا لاين</w:t>
      </w:r>
      <w:r w:rsidRPr="00A60207">
        <w:rPr>
          <w:rtl/>
        </w:rPr>
        <w:t xml:space="preserve"> بموجب المادتين الخامسة والعاشرة من نظام التعاملات الالكترونية السعودي</w:t>
      </w:r>
      <w:r w:rsidRPr="00A60207">
        <w:t>.</w:t>
      </w:r>
      <w:r w:rsidRPr="00A60207">
        <w:br/>
      </w:r>
      <w:r w:rsidRPr="00A60207">
        <w:rPr>
          <w:rtl/>
        </w:rPr>
        <w:t>يعتبر التمهيد أعلاه جزءاً لا يتجزأ من هذه الاتفاقية</w:t>
      </w:r>
      <w:r w:rsidRPr="00A60207">
        <w:t>.</w:t>
      </w:r>
    </w:p>
    <w:p w:rsidR="008C3213" w:rsidRPr="008C3213" w:rsidRDefault="00A60207" w:rsidP="008C3213">
      <w:pPr>
        <w:pStyle w:val="a4"/>
        <w:rPr>
          <w:rFonts w:ascii="Arial" w:eastAsia="Times New Roman" w:hAnsi="Arial" w:cs="Arial"/>
          <w:b/>
          <w:bCs/>
          <w:sz w:val="24"/>
          <w:szCs w:val="24"/>
          <w:rtl/>
        </w:rPr>
      </w:pPr>
      <w:r w:rsidRPr="00A60207">
        <w:rPr>
          <w:rFonts w:ascii="Arial" w:eastAsia="Times New Roman" w:hAnsi="Arial" w:cs="Arial"/>
          <w:b/>
          <w:bCs/>
          <w:sz w:val="24"/>
          <w:szCs w:val="24"/>
          <w:rtl/>
        </w:rPr>
        <w:t>المصطلحات والتعريفات</w:t>
      </w:r>
      <w:r w:rsidRPr="00A60207">
        <w:rPr>
          <w:rFonts w:ascii="Arial" w:eastAsia="Times New Roman" w:hAnsi="Arial" w:cs="Arial"/>
          <w:sz w:val="24"/>
          <w:szCs w:val="24"/>
        </w:rPr>
        <w:br/>
      </w:r>
      <w:r w:rsidRPr="00A60207">
        <w:rPr>
          <w:rFonts w:ascii="Arial" w:eastAsia="Times New Roman" w:hAnsi="Arial" w:cs="Arial"/>
          <w:b/>
          <w:bCs/>
          <w:sz w:val="24"/>
          <w:szCs w:val="24"/>
          <w:rtl/>
        </w:rPr>
        <w:t>المصطلحات</w:t>
      </w:r>
      <w:r w:rsidRPr="00A60207">
        <w:rPr>
          <w:rFonts w:ascii="Arial" w:eastAsia="Times New Roman" w:hAnsi="Arial" w:cs="Arial"/>
          <w:sz w:val="24"/>
          <w:szCs w:val="24"/>
        </w:rPr>
        <w:br/>
      </w:r>
      <w:r w:rsidRPr="00A60207">
        <w:rPr>
          <w:rFonts w:ascii="Arial" w:eastAsia="Times New Roman" w:hAnsi="Arial" w:cs="Arial"/>
          <w:sz w:val="24"/>
          <w:szCs w:val="24"/>
          <w:rtl/>
        </w:rPr>
        <w:t>كلمات ميزت بنمط و تم على ضوء ذلك تفسير مدلولها</w:t>
      </w:r>
      <w:r w:rsidRPr="00A60207">
        <w:rPr>
          <w:rFonts w:ascii="Arial" w:eastAsia="Times New Roman" w:hAnsi="Arial" w:cs="Arial"/>
          <w:sz w:val="24"/>
          <w:szCs w:val="24"/>
        </w:rPr>
        <w:t xml:space="preserve"> .</w:t>
      </w:r>
      <w:r w:rsidRPr="00A60207">
        <w:rPr>
          <w:rFonts w:ascii="Arial" w:eastAsia="Times New Roman" w:hAnsi="Arial" w:cs="Arial"/>
          <w:sz w:val="24"/>
          <w:szCs w:val="24"/>
        </w:rPr>
        <w:br/>
      </w:r>
      <w:r w:rsidRPr="00A60207">
        <w:rPr>
          <w:rFonts w:ascii="Arial" w:eastAsia="Times New Roman" w:hAnsi="Arial" w:cs="Arial"/>
          <w:b/>
          <w:bCs/>
          <w:sz w:val="24"/>
          <w:szCs w:val="24"/>
          <w:rtl/>
        </w:rPr>
        <w:t>التعريفات</w:t>
      </w:r>
      <w:r w:rsidRPr="00A60207">
        <w:rPr>
          <w:rFonts w:ascii="Arial" w:eastAsia="Times New Roman" w:hAnsi="Arial" w:cs="Arial"/>
          <w:sz w:val="24"/>
          <w:szCs w:val="24"/>
        </w:rPr>
        <w:br/>
      </w:r>
      <w:r w:rsidRPr="00A60207">
        <w:rPr>
          <w:rFonts w:ascii="Arial" w:eastAsia="Times New Roman" w:hAnsi="Arial" w:cs="Arial"/>
          <w:sz w:val="24"/>
          <w:szCs w:val="24"/>
          <w:rtl/>
        </w:rPr>
        <w:t xml:space="preserve">بنود عائدة إلى هذه </w:t>
      </w:r>
      <w:r w:rsidR="00A82BCA">
        <w:rPr>
          <w:rFonts w:ascii="Arial" w:eastAsia="Times New Roman" w:hAnsi="Arial" w:cs="Arial" w:hint="cs"/>
          <w:sz w:val="24"/>
          <w:szCs w:val="24"/>
          <w:rtl/>
        </w:rPr>
        <w:t>شروط الاستخدام</w:t>
      </w:r>
      <w:r w:rsidRPr="00A60207">
        <w:rPr>
          <w:rFonts w:ascii="Arial" w:eastAsia="Times New Roman" w:hAnsi="Arial" w:cs="Arial"/>
          <w:sz w:val="24"/>
          <w:szCs w:val="24"/>
        </w:rPr>
        <w:t>:</w:t>
      </w:r>
      <w:r w:rsidRPr="00A60207">
        <w:rPr>
          <w:rFonts w:ascii="Arial" w:eastAsia="Times New Roman" w:hAnsi="Arial" w:cs="Arial"/>
          <w:sz w:val="24"/>
          <w:szCs w:val="24"/>
        </w:rPr>
        <w:br/>
      </w:r>
      <w:r w:rsidRPr="008C3213">
        <w:rPr>
          <w:rFonts w:ascii="Arial" w:eastAsia="Times New Roman" w:hAnsi="Arial" w:cs="Arial"/>
          <w:b/>
          <w:bCs/>
          <w:sz w:val="24"/>
          <w:szCs w:val="24"/>
          <w:rtl/>
        </w:rPr>
        <w:t>أنت/ لك …(صيغة المخاطب)</w:t>
      </w:r>
    </w:p>
    <w:p w:rsidR="00A60207" w:rsidRPr="00A60207" w:rsidRDefault="008C3213" w:rsidP="008C3213">
      <w:pPr>
        <w:pStyle w:val="a4"/>
        <w:rPr>
          <w:rFonts w:ascii="Arial" w:eastAsia="Times New Roman" w:hAnsi="Arial" w:cs="Arial"/>
          <w:sz w:val="24"/>
          <w:szCs w:val="24"/>
        </w:rPr>
      </w:pPr>
      <w:r w:rsidRPr="00A60207">
        <w:rPr>
          <w:rFonts w:ascii="Arial" w:eastAsia="Times New Roman" w:hAnsi="Arial" w:cs="Arial"/>
          <w:sz w:val="24"/>
          <w:szCs w:val="24"/>
          <w:rtl/>
        </w:rPr>
        <w:t xml:space="preserve"> </w:t>
      </w:r>
      <w:r w:rsidR="00A60207" w:rsidRPr="00A60207">
        <w:rPr>
          <w:rFonts w:ascii="Arial" w:eastAsia="Times New Roman" w:hAnsi="Arial" w:cs="Arial"/>
          <w:sz w:val="24"/>
          <w:szCs w:val="24"/>
          <w:rtl/>
        </w:rPr>
        <w:t xml:space="preserve">تشير إلى مستخدم منصة </w:t>
      </w:r>
      <w:r w:rsidR="00A60207">
        <w:rPr>
          <w:rFonts w:ascii="Arial" w:eastAsia="Times New Roman" w:hAnsi="Arial" w:cs="Arial"/>
          <w:sz w:val="24"/>
          <w:szCs w:val="24"/>
          <w:rtl/>
        </w:rPr>
        <w:t>ذا لاين</w:t>
      </w:r>
      <w:r w:rsidR="00A60207" w:rsidRPr="00A60207">
        <w:rPr>
          <w:rFonts w:ascii="Arial" w:eastAsia="Times New Roman" w:hAnsi="Arial" w:cs="Arial"/>
          <w:sz w:val="24"/>
          <w:szCs w:val="24"/>
          <w:rtl/>
        </w:rPr>
        <w:t xml:space="preserve"> ، وتراعى كافة التعبيرات المؤدية إلى ذلك</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نحن / المنصة / لنا / عنا …(صيغة المتكلم)</w:t>
      </w:r>
      <w:r w:rsidR="00A60207" w:rsidRPr="008C3213">
        <w:rPr>
          <w:rFonts w:ascii="Arial" w:eastAsia="Times New Roman" w:hAnsi="Arial" w:cs="Arial"/>
          <w:b/>
          <w:bCs/>
          <w:sz w:val="24"/>
          <w:szCs w:val="24"/>
        </w:rPr>
        <w:br/>
      </w:r>
      <w:r w:rsidR="00A60207" w:rsidRPr="00A60207">
        <w:rPr>
          <w:rFonts w:ascii="Arial" w:eastAsia="Times New Roman" w:hAnsi="Arial" w:cs="Arial"/>
          <w:sz w:val="24"/>
          <w:szCs w:val="24"/>
          <w:rtl/>
        </w:rPr>
        <w:t xml:space="preserve">تعود إلى منصة </w:t>
      </w:r>
      <w:r w:rsidR="00A60207">
        <w:rPr>
          <w:rFonts w:ascii="Arial" w:eastAsia="Times New Roman" w:hAnsi="Arial" w:cs="Arial"/>
          <w:sz w:val="24"/>
          <w:szCs w:val="24"/>
          <w:rtl/>
        </w:rPr>
        <w:t>ذا لاين</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الإدارة</w:t>
      </w:r>
      <w:r w:rsidR="00A60207" w:rsidRPr="008C3213">
        <w:rPr>
          <w:rFonts w:ascii="Arial" w:eastAsia="Times New Roman" w:hAnsi="Arial" w:cs="Arial"/>
          <w:b/>
          <w:bCs/>
          <w:sz w:val="24"/>
          <w:szCs w:val="24"/>
        </w:rPr>
        <w:br/>
      </w:r>
      <w:r w:rsidR="00A60207" w:rsidRPr="00A60207">
        <w:rPr>
          <w:rFonts w:ascii="Arial" w:eastAsia="Times New Roman" w:hAnsi="Arial" w:cs="Arial"/>
          <w:sz w:val="24"/>
          <w:szCs w:val="24"/>
          <w:rtl/>
        </w:rPr>
        <w:t>هي عملية تحقيق الأهداف المحددة بالاستخدام الأمثل للموارد المتاحة، وفق منهج مُحدّد، وضمن بيئة معينة</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السياسات</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النهج المتبع والمتعامل به</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الإجراءات</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آلية العمل أو طبيعة التنفيذ</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الدردشات</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هي خانة تخدم استفسارات وتعاملات ضيوفنا أو ضيف/ضيوف طالب الخدمة وتتكون محادثات المستخدمين الخاصة</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الاحترازات</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إجراءات وقائية</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المنشأة</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كل جهة معنية بهذه السياسات ، و هي عبارة عن أي فرد أو منشأة أو وحدة اقتصادية تزاول نشاط تجاري أو صناعي أو خدمي بهدف استغلال أمثل للموارد المتاحة لتحقيق الأهداف التي نشأت من اجلها</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النظام</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يرمز في هذه السياسة إلى مجموعة من الأجزاء أو العمليات المترابطة مع بعضها وفق علاقة معينة تسير على معايير محددة لتحقيق هدف معين ، ويتكون النظام من مدخلات يتم عليها إجراء العمليات المطلوبة للوصول إلى المخرجات المطلوبة</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القانون خاضع التطبيق</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وهي في هذه السياسة اشتراطات المملكة العربية السعودية الصادرة من وزارة الإعلام والهيئة العامة لتنظيم الإعلام إضافة لما يخضع لأنظمة وزارة التجارة ووزارة الاتصالات وتقنية المعلومات والجهات ذات الصلة</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معلومات المستخدم</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تعني التفاصيل الشخصية التي تقدمها لنا من خلال المنصة</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المستخدمون</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تعني جميع مستخدمي المنصة أفراد أو كيانات أو من ينوب عنهم بعمومهم و/أو أفرادا حسبما يشير السياق</w:t>
      </w:r>
      <w:r w:rsidR="00A60207" w:rsidRPr="00A60207">
        <w:rPr>
          <w:rFonts w:ascii="Arial" w:eastAsia="Times New Roman" w:hAnsi="Arial" w:cs="Arial"/>
          <w:sz w:val="24"/>
          <w:szCs w:val="24"/>
        </w:rPr>
        <w:t xml:space="preserve"> .</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الموقع الالكتروني</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يعني الموقع على الشبكة المعلوماتية،الانترنت</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المحتوى والمناطق التفاعلية</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 xml:space="preserve">تعني أي مدونات، فيديوهات، مراجعات، تعليقات، ردود، نقاشات، بيانات، معلومات، نص، صوت، صورة، رسم، فيديو، رمز أو غيرها من المواد التي يتم بثها إلى أو عرضها على منصة </w:t>
      </w:r>
      <w:r w:rsidR="00A60207">
        <w:rPr>
          <w:rFonts w:ascii="Arial" w:eastAsia="Times New Roman" w:hAnsi="Arial" w:cs="Arial"/>
          <w:sz w:val="24"/>
          <w:szCs w:val="24"/>
          <w:rtl/>
        </w:rPr>
        <w:t>ذا لاين</w:t>
      </w:r>
      <w:r w:rsidR="00A60207" w:rsidRPr="00A60207">
        <w:rPr>
          <w:rFonts w:ascii="Arial" w:eastAsia="Times New Roman" w:hAnsi="Arial" w:cs="Arial"/>
          <w:sz w:val="24"/>
          <w:szCs w:val="24"/>
          <w:rtl/>
        </w:rPr>
        <w:t xml:space="preserve"> مباشرة والتي تستخدمها أو يستخدمها مستخدمي المنصة لنشر المحتوى</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المعالجة الآلية</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 xml:space="preserve">تعني أي روبوت أو أدوات تحليل المحتوى المكتوب أدوات تجميع البيانات أو غيرها من أدوات أو روتين أو </w:t>
      </w:r>
      <w:r w:rsidR="00A60207" w:rsidRPr="00A60207">
        <w:rPr>
          <w:rFonts w:ascii="Arial" w:eastAsia="Times New Roman" w:hAnsi="Arial" w:cs="Arial"/>
          <w:sz w:val="24"/>
          <w:szCs w:val="24"/>
          <w:rtl/>
        </w:rPr>
        <w:lastRenderedPageBreak/>
        <w:t>عملية آلية</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A60207" w:rsidRPr="008C3213">
        <w:rPr>
          <w:rFonts w:ascii="Arial" w:eastAsia="Times New Roman" w:hAnsi="Arial" w:cs="Arial"/>
          <w:b/>
          <w:bCs/>
          <w:sz w:val="24"/>
          <w:szCs w:val="24"/>
          <w:rtl/>
        </w:rPr>
        <w:t>الطرف الثالث</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 xml:space="preserve">طرف آخر لا يقصد به العميل أو ضيوفه أو </w:t>
      </w:r>
      <w:r w:rsidR="00A60207">
        <w:rPr>
          <w:rFonts w:ascii="Arial" w:eastAsia="Times New Roman" w:hAnsi="Arial" w:cs="Arial"/>
          <w:sz w:val="24"/>
          <w:szCs w:val="24"/>
          <w:rtl/>
        </w:rPr>
        <w:t>ذا لاين</w:t>
      </w:r>
      <w:r w:rsidR="00A60207" w:rsidRPr="00A60207">
        <w:rPr>
          <w:rFonts w:ascii="Arial" w:eastAsia="Times New Roman" w:hAnsi="Arial" w:cs="Arial"/>
          <w:sz w:val="24"/>
          <w:szCs w:val="24"/>
        </w:rPr>
        <w:t>.</w:t>
      </w:r>
      <w:r w:rsidR="00A60207" w:rsidRPr="00A60207">
        <w:rPr>
          <w:rFonts w:ascii="Arial" w:eastAsia="Times New Roman" w:hAnsi="Arial" w:cs="Arial"/>
          <w:sz w:val="24"/>
          <w:szCs w:val="24"/>
        </w:rPr>
        <w:br/>
      </w:r>
      <w:r w:rsidR="008D1C2C" w:rsidRPr="008C3213">
        <w:rPr>
          <w:rFonts w:ascii="Arial" w:eastAsia="Times New Roman" w:hAnsi="Arial" w:cs="Arial" w:hint="cs"/>
          <w:b/>
          <w:bCs/>
          <w:sz w:val="24"/>
          <w:szCs w:val="24"/>
          <w:rtl/>
        </w:rPr>
        <w:t>شروط الاستخدام</w:t>
      </w:r>
      <w:r w:rsidR="00A60207" w:rsidRPr="00A60207">
        <w:rPr>
          <w:rFonts w:ascii="Arial" w:eastAsia="Times New Roman" w:hAnsi="Arial" w:cs="Arial"/>
          <w:sz w:val="24"/>
          <w:szCs w:val="24"/>
        </w:rPr>
        <w:br/>
      </w:r>
      <w:r w:rsidR="00A60207" w:rsidRPr="00A60207">
        <w:rPr>
          <w:rFonts w:ascii="Arial" w:eastAsia="Times New Roman" w:hAnsi="Arial" w:cs="Arial"/>
          <w:sz w:val="24"/>
          <w:szCs w:val="24"/>
          <w:rtl/>
        </w:rPr>
        <w:t xml:space="preserve">تعني هذه الشروط </w:t>
      </w:r>
      <w:r w:rsidR="008D1C2C">
        <w:rPr>
          <w:rFonts w:ascii="Arial" w:eastAsia="Times New Roman" w:hAnsi="Arial" w:cs="Arial" w:hint="cs"/>
          <w:sz w:val="24"/>
          <w:szCs w:val="24"/>
          <w:rtl/>
        </w:rPr>
        <w:t>للاستخدام</w:t>
      </w:r>
      <w:r w:rsidR="00A60207" w:rsidRPr="00A60207">
        <w:rPr>
          <w:rFonts w:ascii="Arial" w:eastAsia="Times New Roman" w:hAnsi="Arial" w:cs="Arial"/>
          <w:sz w:val="24"/>
          <w:szCs w:val="24"/>
          <w:rtl/>
        </w:rPr>
        <w:t>، والتي قد تخضع للتعديل أو التغيير من وقت إلى آخر</w:t>
      </w:r>
      <w:r w:rsidR="00A60207" w:rsidRPr="00A60207">
        <w:rPr>
          <w:rFonts w:ascii="Arial" w:eastAsia="Times New Roman" w:hAnsi="Arial" w:cs="Arial"/>
          <w:sz w:val="24"/>
          <w:szCs w:val="24"/>
        </w:rPr>
        <w:t>.</w:t>
      </w:r>
    </w:p>
    <w:p w:rsidR="00A60207" w:rsidRPr="008C3213" w:rsidRDefault="00A82BCA" w:rsidP="008C3213">
      <w:pPr>
        <w:pStyle w:val="a4"/>
        <w:numPr>
          <w:ilvl w:val="0"/>
          <w:numId w:val="28"/>
        </w:numPr>
        <w:rPr>
          <w:rFonts w:ascii="Arial" w:eastAsia="Times New Roman" w:hAnsi="Arial" w:cs="Arial"/>
          <w:b/>
          <w:bCs/>
          <w:sz w:val="24"/>
          <w:szCs w:val="24"/>
        </w:rPr>
      </w:pPr>
      <w:r w:rsidRPr="008C3213">
        <w:rPr>
          <w:rFonts w:ascii="Arial" w:eastAsia="Times New Roman" w:hAnsi="Arial" w:cs="Arial" w:hint="cs"/>
          <w:b/>
          <w:bCs/>
          <w:sz w:val="24"/>
          <w:szCs w:val="24"/>
          <w:rtl/>
        </w:rPr>
        <w:t>شروط الاستخدام العامة:</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الأول</w:t>
      </w:r>
      <w:r w:rsidRPr="00A60207">
        <w:rPr>
          <w:rFonts w:ascii="Arial" w:eastAsia="Times New Roman" w:hAnsi="Arial" w:cs="Arial"/>
          <w:sz w:val="24"/>
          <w:szCs w:val="24"/>
        </w:rPr>
        <w:br/>
      </w:r>
      <w:r w:rsidRPr="00A60207">
        <w:rPr>
          <w:rFonts w:ascii="Arial" w:eastAsia="Times New Roman" w:hAnsi="Arial" w:cs="Arial"/>
          <w:sz w:val="24"/>
          <w:szCs w:val="24"/>
          <w:rtl/>
        </w:rPr>
        <w:t>المنصة مخصصه لكل ملتزم بقواعد النشر الإلكتروني المنصوص عليها في اللوائح التنفيذية والتنظيمية لوزارة الإعلام والهيئة العامة لتنظيم الإعلام ووزارة الاتصالات وتقنية المعلومات والجهات ذات العلاقة والصلة</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الثاني</w:t>
      </w:r>
      <w:r w:rsidRPr="00A60207">
        <w:rPr>
          <w:rFonts w:ascii="Arial" w:eastAsia="Times New Roman" w:hAnsi="Arial" w:cs="Arial"/>
          <w:sz w:val="24"/>
          <w:szCs w:val="24"/>
        </w:rPr>
        <w:br/>
      </w:r>
      <w:r w:rsidRPr="00A60207">
        <w:rPr>
          <w:rFonts w:ascii="Arial" w:eastAsia="Times New Roman" w:hAnsi="Arial" w:cs="Arial"/>
          <w:sz w:val="24"/>
          <w:szCs w:val="24"/>
          <w:rtl/>
        </w:rPr>
        <w:t xml:space="preserve">جميع الخدمات المقدمة للمنصة ومستخدميها من قبل طرف ثالث على سبيل المثال لا الحصر (بوابات الرسائل، مقدمي خدمات الاستضافة) هي تخضع لسياساتها وشروطها وأحكامها الخاصة مع حرصنا الشديد على مدى التزامهم باللوائح التنفيذية والتنظيمية للجهات النافذة وذات الصلة مع انتفاء مسؤولية </w:t>
      </w:r>
      <w:r>
        <w:rPr>
          <w:rFonts w:ascii="Arial" w:eastAsia="Times New Roman" w:hAnsi="Arial" w:cs="Arial"/>
          <w:sz w:val="24"/>
          <w:szCs w:val="24"/>
          <w:rtl/>
        </w:rPr>
        <w:t>ذا لاين</w:t>
      </w:r>
      <w:r w:rsidRPr="00A60207">
        <w:rPr>
          <w:rFonts w:ascii="Arial" w:eastAsia="Times New Roman" w:hAnsi="Arial" w:cs="Arial"/>
          <w:sz w:val="24"/>
          <w:szCs w:val="24"/>
          <w:rtl/>
        </w:rPr>
        <w:t xml:space="preserve"> في حال مخالفتهم تلك اللوائح</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الثالث</w:t>
      </w:r>
      <w:r w:rsidRPr="008C3213">
        <w:rPr>
          <w:rFonts w:ascii="Arial" w:eastAsia="Times New Roman" w:hAnsi="Arial" w:cs="Arial"/>
          <w:b/>
          <w:bCs/>
          <w:sz w:val="24"/>
          <w:szCs w:val="24"/>
        </w:rPr>
        <w:br/>
      </w:r>
      <w:r w:rsidRPr="00A60207">
        <w:rPr>
          <w:rFonts w:ascii="Arial" w:eastAsia="Times New Roman" w:hAnsi="Arial" w:cs="Arial"/>
          <w:sz w:val="24"/>
          <w:szCs w:val="24"/>
          <w:rtl/>
        </w:rPr>
        <w:t xml:space="preserve">الالتزام بعدم القيام بأي شيء يكون من شأنه التأثير على تشغيل أو أمن منصة </w:t>
      </w:r>
      <w:r>
        <w:rPr>
          <w:rFonts w:ascii="Arial" w:eastAsia="Times New Roman" w:hAnsi="Arial" w:cs="Arial"/>
          <w:sz w:val="24"/>
          <w:szCs w:val="24"/>
          <w:rtl/>
        </w:rPr>
        <w:t>ذا لاين</w:t>
      </w:r>
      <w:r w:rsidRPr="00A60207">
        <w:rPr>
          <w:rFonts w:ascii="Arial" w:eastAsia="Times New Roman" w:hAnsi="Arial" w:cs="Arial"/>
          <w:sz w:val="24"/>
          <w:szCs w:val="24"/>
          <w:rtl/>
        </w:rPr>
        <w:t xml:space="preserve"> ما قد يتسبب في انزعاج غير منطقي أو إساءة أو تعطيل أي من المستخدمين الآخرين أو العاملين لدينا</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الرابع</w:t>
      </w:r>
      <w:r w:rsidRPr="00A60207">
        <w:rPr>
          <w:rFonts w:ascii="Arial" w:eastAsia="Times New Roman" w:hAnsi="Arial" w:cs="Arial"/>
          <w:sz w:val="24"/>
          <w:szCs w:val="24"/>
        </w:rPr>
        <w:br/>
      </w:r>
      <w:r w:rsidRPr="00A60207">
        <w:rPr>
          <w:rFonts w:ascii="Arial" w:eastAsia="Times New Roman" w:hAnsi="Arial" w:cs="Arial"/>
          <w:sz w:val="24"/>
          <w:szCs w:val="24"/>
          <w:rtl/>
        </w:rPr>
        <w:t>توافق على الامتناع عن الأمور التالية (سواء قمت أنت بها شخصيا أو من خلال طرف تابع لك أو يعمل باسمك وتحت إدارتك)</w:t>
      </w:r>
      <w:r w:rsidRPr="00A60207">
        <w:rPr>
          <w:rFonts w:ascii="Arial" w:eastAsia="Times New Roman" w:hAnsi="Arial" w:cs="Arial"/>
          <w:sz w:val="24"/>
          <w:szCs w:val="24"/>
        </w:rPr>
        <w:t>:</w:t>
      </w:r>
      <w:r w:rsidRPr="00A60207">
        <w:rPr>
          <w:rFonts w:ascii="Arial" w:eastAsia="Times New Roman" w:hAnsi="Arial" w:cs="Arial"/>
          <w:sz w:val="24"/>
          <w:szCs w:val="24"/>
        </w:rPr>
        <w:br/>
        <w:t xml:space="preserve"> • </w:t>
      </w:r>
      <w:r w:rsidRPr="00A60207">
        <w:rPr>
          <w:rFonts w:ascii="Arial" w:eastAsia="Times New Roman" w:hAnsi="Arial" w:cs="Arial"/>
          <w:sz w:val="24"/>
          <w:szCs w:val="24"/>
          <w:rtl/>
        </w:rPr>
        <w:t xml:space="preserve">تقديم بيانات غير </w:t>
      </w:r>
      <w:r w:rsidR="00A82BCA" w:rsidRPr="00A60207">
        <w:rPr>
          <w:rFonts w:ascii="Arial" w:eastAsia="Times New Roman" w:hAnsi="Arial" w:cs="Arial" w:hint="cs"/>
          <w:sz w:val="24"/>
          <w:szCs w:val="24"/>
          <w:rtl/>
        </w:rPr>
        <w:t>صحيحة</w:t>
      </w:r>
      <w:r w:rsidR="00A82BCA" w:rsidRPr="00A60207">
        <w:rPr>
          <w:rFonts w:ascii="Arial" w:eastAsia="Times New Roman" w:hAnsi="Arial" w:cs="Arial"/>
          <w:sz w:val="24"/>
          <w:szCs w:val="24"/>
        </w:rPr>
        <w:t>.</w:t>
      </w:r>
      <w:r w:rsidRPr="00A60207">
        <w:rPr>
          <w:rFonts w:ascii="Arial" w:eastAsia="Times New Roman" w:hAnsi="Arial" w:cs="Arial"/>
          <w:sz w:val="24"/>
          <w:szCs w:val="24"/>
        </w:rPr>
        <w:br/>
        <w:t xml:space="preserve"> • </w:t>
      </w:r>
      <w:r w:rsidRPr="00A60207">
        <w:rPr>
          <w:rFonts w:ascii="Arial" w:eastAsia="Times New Roman" w:hAnsi="Arial" w:cs="Arial"/>
          <w:sz w:val="24"/>
          <w:szCs w:val="24"/>
          <w:rtl/>
        </w:rPr>
        <w:t>اختراق المنصة أو محاولات اختراقها ، وذلك يوجب التعرض لعقوبة قانونية</w:t>
      </w:r>
      <w:r w:rsidRPr="00A60207">
        <w:rPr>
          <w:rFonts w:ascii="Arial" w:eastAsia="Times New Roman" w:hAnsi="Arial" w:cs="Arial"/>
          <w:sz w:val="24"/>
          <w:szCs w:val="24"/>
        </w:rPr>
        <w:t>.</w:t>
      </w:r>
      <w:r w:rsidRPr="00A60207">
        <w:rPr>
          <w:rFonts w:ascii="Arial" w:eastAsia="Times New Roman" w:hAnsi="Arial" w:cs="Arial"/>
          <w:sz w:val="24"/>
          <w:szCs w:val="24"/>
        </w:rPr>
        <w:br/>
        <w:t xml:space="preserve"> • </w:t>
      </w:r>
      <w:r w:rsidRPr="00A60207">
        <w:rPr>
          <w:rFonts w:ascii="Arial" w:eastAsia="Times New Roman" w:hAnsi="Arial" w:cs="Arial"/>
          <w:sz w:val="24"/>
          <w:szCs w:val="24"/>
          <w:rtl/>
        </w:rPr>
        <w:t>بيانات لا تمتلكها أنت شخصيا أو لا تملك لها إذناً صريحاً من مالك تلك البيانات</w:t>
      </w:r>
      <w:r w:rsidRPr="00A60207">
        <w:rPr>
          <w:rFonts w:ascii="Arial" w:eastAsia="Times New Roman" w:hAnsi="Arial" w:cs="Arial"/>
          <w:sz w:val="24"/>
          <w:szCs w:val="24"/>
        </w:rPr>
        <w:t>.</w:t>
      </w:r>
      <w:r w:rsidRPr="00A60207">
        <w:rPr>
          <w:rFonts w:ascii="Arial" w:eastAsia="Times New Roman" w:hAnsi="Arial" w:cs="Arial"/>
          <w:sz w:val="24"/>
          <w:szCs w:val="24"/>
        </w:rPr>
        <w:br/>
        <w:t xml:space="preserve"> • </w:t>
      </w:r>
      <w:r w:rsidRPr="00A60207">
        <w:rPr>
          <w:rFonts w:ascii="Arial" w:eastAsia="Times New Roman" w:hAnsi="Arial" w:cs="Arial"/>
          <w:sz w:val="24"/>
          <w:szCs w:val="24"/>
          <w:rtl/>
        </w:rPr>
        <w:t>انتحال شخصية أي شخص حقيقي أو اعتباري أو التسبب بأي شكل من الأشكال في ادعاء كاذب بتبعية لذلك الشخص الحقيقي أو الاعتباري ، بما في ذلك نحن</w:t>
      </w:r>
      <w:r w:rsidRPr="00A60207">
        <w:rPr>
          <w:rFonts w:ascii="Arial" w:eastAsia="Times New Roman" w:hAnsi="Arial" w:cs="Arial"/>
          <w:sz w:val="24"/>
          <w:szCs w:val="24"/>
        </w:rPr>
        <w:t>.</w:t>
      </w:r>
      <w:r w:rsidRPr="00A60207">
        <w:rPr>
          <w:rFonts w:ascii="Arial" w:eastAsia="Times New Roman" w:hAnsi="Arial" w:cs="Arial"/>
          <w:sz w:val="24"/>
          <w:szCs w:val="24"/>
        </w:rPr>
        <w:br/>
        <w:t xml:space="preserve"> • </w:t>
      </w:r>
      <w:r w:rsidRPr="00A60207">
        <w:rPr>
          <w:rFonts w:ascii="Arial" w:eastAsia="Times New Roman" w:hAnsi="Arial" w:cs="Arial"/>
          <w:sz w:val="24"/>
          <w:szCs w:val="24"/>
          <w:rtl/>
        </w:rPr>
        <w:t>إرفاق ملفات تحتوي على فيروسات، أو بيانات مخربة ، أو ملفات أخرى تتسبب في أضرار، أو أعطال أو تخريب</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الخامس</w:t>
      </w:r>
      <w:r w:rsidRPr="00A60207">
        <w:rPr>
          <w:rFonts w:ascii="Arial" w:eastAsia="Times New Roman" w:hAnsi="Arial" w:cs="Arial"/>
          <w:sz w:val="24"/>
          <w:szCs w:val="24"/>
        </w:rPr>
        <w:br/>
      </w:r>
      <w:r w:rsidRPr="00A60207">
        <w:rPr>
          <w:rFonts w:ascii="Arial" w:eastAsia="Times New Roman" w:hAnsi="Arial" w:cs="Arial"/>
          <w:sz w:val="24"/>
          <w:szCs w:val="24"/>
          <w:rtl/>
        </w:rPr>
        <w:t>نحن نلتزم بالجهد الكافي بصيانة منصتنا للحفاظ على سرية معلوماتك، ولكننا أيضاً لسنا المسائلين عن تدخل طرف ثالث ولكننا نلتزم بمحاسبته إن تم انتهاك سرية البيانات أو تخطي حدود الخصوصية</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السادس</w:t>
      </w:r>
      <w:r w:rsidRPr="00A60207">
        <w:rPr>
          <w:rFonts w:ascii="Arial" w:eastAsia="Times New Roman" w:hAnsi="Arial" w:cs="Arial"/>
          <w:sz w:val="24"/>
          <w:szCs w:val="24"/>
        </w:rPr>
        <w:br/>
      </w:r>
      <w:r w:rsidRPr="00A60207">
        <w:rPr>
          <w:rFonts w:ascii="Arial" w:eastAsia="Times New Roman" w:hAnsi="Arial" w:cs="Arial"/>
          <w:sz w:val="24"/>
          <w:szCs w:val="24"/>
          <w:rtl/>
        </w:rPr>
        <w:t>لا نتحمل مسؤولية أو تبعات أي بيانات يشاركها المستخدمون، أو يرفعونه في المنصة لخروج الأمر عن تصرف مالك المنصة</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السابع</w:t>
      </w:r>
      <w:r w:rsidRPr="00A60207">
        <w:rPr>
          <w:rFonts w:ascii="Arial" w:eastAsia="Times New Roman" w:hAnsi="Arial" w:cs="Arial"/>
          <w:sz w:val="24"/>
          <w:szCs w:val="24"/>
        </w:rPr>
        <w:br/>
      </w:r>
      <w:r w:rsidRPr="00A60207">
        <w:rPr>
          <w:rFonts w:ascii="Arial" w:eastAsia="Times New Roman" w:hAnsi="Arial" w:cs="Arial"/>
          <w:sz w:val="24"/>
          <w:szCs w:val="24"/>
          <w:rtl/>
        </w:rPr>
        <w:t>لا نتحمل أي مسؤولية عمَا يحدث من قبلك بالدردشات والمحتوى والمناطق التفاعلية أو المراسلات أو أي بيانات يتم رفعها لنا من قبلك أو من قبل أي طرف ثالث تابع لك، أو عن أي خسارة أو أضرار ناجمة عن ذلك كما أننا لا نتحمل مسؤولية أية أخطاء، أو ذم، أو تحقير، أو تشهير، أو سهو، أو أكاذيب، أو إساءة، أو إباحية، أو شتائم بل أننا نقوم بمقاضاة المالك الأساسي عن تصرفاته أو تصرفات من أنابه/هم بالتواصل معنا عن أي من التصرفات التي تم ذكرها على غير الحصر</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الثامن</w:t>
      </w:r>
      <w:r w:rsidRPr="00A60207">
        <w:rPr>
          <w:rFonts w:ascii="Arial" w:eastAsia="Times New Roman" w:hAnsi="Arial" w:cs="Arial"/>
          <w:sz w:val="24"/>
          <w:szCs w:val="24"/>
        </w:rPr>
        <w:br/>
      </w:r>
      <w:r w:rsidRPr="00A60207">
        <w:rPr>
          <w:rFonts w:ascii="Arial" w:eastAsia="Times New Roman" w:hAnsi="Arial" w:cs="Arial"/>
          <w:sz w:val="24"/>
          <w:szCs w:val="24"/>
          <w:rtl/>
        </w:rPr>
        <w:t>توفر المنصة: نظراً إلى تعرض الخدمات الإلكترونية إلى الانقطاع أو الصيانة، فإن الوصول إلى منصتنا قد لا يكون متاحاً لبعض الأوقات ويحق لنا؛ وبناءً على تقديرنا المطلق فرض حدود أو قيود على استخدامك للمنصة إضافة إلى ذلك، ولأغراض الأمن، ولأسباب تقنية، أو صيانة، أو قانونية أو تشريعية، أو نتيجة لأي خرق لشروط وأحكام المنصة، فإنه يحق لنا إلغاء حساب المخترق في أي وقت ودون أي سابق إنذار من طرفنا</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التاسع</w:t>
      </w:r>
      <w:r w:rsidRPr="00A60207">
        <w:rPr>
          <w:rFonts w:ascii="Arial" w:eastAsia="Times New Roman" w:hAnsi="Arial" w:cs="Arial"/>
          <w:sz w:val="24"/>
          <w:szCs w:val="24"/>
        </w:rPr>
        <w:br/>
      </w:r>
      <w:r w:rsidRPr="00A60207">
        <w:rPr>
          <w:rFonts w:ascii="Arial" w:eastAsia="Times New Roman" w:hAnsi="Arial" w:cs="Arial"/>
          <w:sz w:val="24"/>
          <w:szCs w:val="24"/>
          <w:rtl/>
        </w:rPr>
        <w:t xml:space="preserve">الإنهاء: نحتفظ بحقنا في الإنهاء الفوري للإستخدامك لمنصتنا في حال قيامك بخرق بنود شروط وأحكام المنصة أو في حال اعتقدنا بناء على أسباب منطقية أنك من الممكن أن تقوم بخرق بنود </w:t>
      </w:r>
      <w:r w:rsidR="00A82BCA">
        <w:rPr>
          <w:rFonts w:ascii="Arial" w:eastAsia="Times New Roman" w:hAnsi="Arial" w:cs="Arial" w:hint="cs"/>
          <w:sz w:val="24"/>
          <w:szCs w:val="24"/>
          <w:rtl/>
        </w:rPr>
        <w:t>شروط الاستخدام</w:t>
      </w:r>
      <w:r w:rsidRPr="00A60207">
        <w:rPr>
          <w:rFonts w:ascii="Arial" w:eastAsia="Times New Roman" w:hAnsi="Arial" w:cs="Arial"/>
          <w:sz w:val="24"/>
          <w:szCs w:val="24"/>
          <w:rtl/>
        </w:rPr>
        <w:t xml:space="preserve"> أو في حال قيامك بسلوك نرى أنه وبناء على تقديرنا المطلق غير مقبول</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العاشر</w:t>
      </w:r>
      <w:r w:rsidRPr="00A60207">
        <w:rPr>
          <w:rFonts w:ascii="Arial" w:eastAsia="Times New Roman" w:hAnsi="Arial" w:cs="Arial"/>
          <w:sz w:val="24"/>
          <w:szCs w:val="24"/>
        </w:rPr>
        <w:br/>
      </w:r>
      <w:r w:rsidRPr="00A60207">
        <w:rPr>
          <w:rFonts w:ascii="Arial" w:eastAsia="Times New Roman" w:hAnsi="Arial" w:cs="Arial"/>
          <w:sz w:val="24"/>
          <w:szCs w:val="24"/>
          <w:rtl/>
        </w:rPr>
        <w:t xml:space="preserve">التعويض : تقر وتوافق بتعويضنا نحن و/أو أي من الجهات المرتبطة بنا وموظفي، ومديري، والعاملين لدينا </w:t>
      </w:r>
      <w:r w:rsidRPr="00A60207">
        <w:rPr>
          <w:rFonts w:ascii="Arial" w:eastAsia="Times New Roman" w:hAnsi="Arial" w:cs="Arial"/>
          <w:sz w:val="24"/>
          <w:szCs w:val="24"/>
          <w:rtl/>
        </w:rPr>
        <w:lastRenderedPageBreak/>
        <w:t>و/أو لدى الجهات المرتبطة بنا وبشكل فوري وعند الطلب، عن كافة المطالبات، والالتزامات، والخسائر، والتكاليف، بما في ذلك الرسوم القانونية الناشئة عن أي خرق أو مخالفة لشروط وأحكام المنصة من قبلك أنت أو غيرها من الأضرار الناشئة عن استخدامك للمنصة، وبالمقابل فإننا نقر بتعويضك عن الأخطاء التي قد تقع من قبلنا وليس من قبل طرف ثالث وفقاً لما جاء في شروط وأحكام المنصة و سياسات الخصوصية للمنصة ، ووفقًا للحالات الموجبة للتعويض من ثبوت الضرر المباشر من قبلنا نحن على مستخدم الخدمة</w:t>
      </w:r>
      <w:r w:rsidRPr="00A60207">
        <w:rPr>
          <w:rFonts w:ascii="Arial" w:eastAsia="Times New Roman" w:hAnsi="Arial" w:cs="Arial"/>
          <w:sz w:val="24"/>
          <w:szCs w:val="24"/>
        </w:rPr>
        <w:t xml:space="preserve"> .</w:t>
      </w:r>
    </w:p>
    <w:p w:rsidR="00A60207" w:rsidRPr="008C3213" w:rsidRDefault="00A82BCA" w:rsidP="008C3213">
      <w:pPr>
        <w:pStyle w:val="a4"/>
        <w:numPr>
          <w:ilvl w:val="0"/>
          <w:numId w:val="28"/>
        </w:numPr>
        <w:rPr>
          <w:rFonts w:ascii="Arial" w:eastAsia="Times New Roman" w:hAnsi="Arial" w:cs="Arial"/>
          <w:b/>
          <w:bCs/>
          <w:sz w:val="24"/>
          <w:szCs w:val="24"/>
        </w:rPr>
      </w:pPr>
      <w:r w:rsidRPr="008C3213">
        <w:rPr>
          <w:rFonts w:ascii="Arial" w:eastAsia="Times New Roman" w:hAnsi="Arial" w:cs="Arial" w:hint="cs"/>
          <w:b/>
          <w:bCs/>
          <w:sz w:val="24"/>
          <w:szCs w:val="24"/>
          <w:rtl/>
        </w:rPr>
        <w:t>شروط استخدام</w:t>
      </w:r>
      <w:r w:rsidR="00A60207" w:rsidRPr="008C3213">
        <w:rPr>
          <w:rFonts w:ascii="Arial" w:eastAsia="Times New Roman" w:hAnsi="Arial" w:cs="Arial"/>
          <w:b/>
          <w:bCs/>
          <w:sz w:val="24"/>
          <w:szCs w:val="24"/>
          <w:rtl/>
        </w:rPr>
        <w:t xml:space="preserve"> النشر الإلكتروني</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الأول</w:t>
      </w:r>
      <w:r w:rsidRPr="00A60207">
        <w:rPr>
          <w:rFonts w:ascii="Arial" w:eastAsia="Times New Roman" w:hAnsi="Arial" w:cs="Arial"/>
          <w:sz w:val="24"/>
          <w:szCs w:val="24"/>
        </w:rPr>
        <w:br/>
      </w:r>
      <w:r w:rsidRPr="00A60207">
        <w:rPr>
          <w:rFonts w:ascii="Arial" w:eastAsia="Times New Roman" w:hAnsi="Arial" w:cs="Arial"/>
          <w:sz w:val="24"/>
          <w:szCs w:val="24"/>
          <w:rtl/>
        </w:rPr>
        <w:t xml:space="preserve">المنصة قائمة على خلق بيئة تفاعلية احترافية وبنّائه هدفها هو الاثراء المعرفي والمهني والثقافي والاجتماعي </w:t>
      </w:r>
      <w:r w:rsidR="00A82BCA">
        <w:rPr>
          <w:rFonts w:ascii="Arial" w:eastAsia="Times New Roman" w:hAnsi="Arial" w:cs="Arial" w:hint="cs"/>
          <w:sz w:val="24"/>
          <w:szCs w:val="24"/>
          <w:rtl/>
        </w:rPr>
        <w:t>والترفيهي ل</w:t>
      </w:r>
      <w:r w:rsidRPr="00A60207">
        <w:rPr>
          <w:rFonts w:ascii="Arial" w:eastAsia="Times New Roman" w:hAnsi="Arial" w:cs="Arial"/>
          <w:sz w:val="24"/>
          <w:szCs w:val="24"/>
          <w:rtl/>
        </w:rPr>
        <w:t>تحسين التواصل بين الجميع والمساهمة في رفع مستوى الإنتاجية على نطاق الأفراد والمجتمع والكيانات فيسرنا الالتزام بذلك</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الثاني</w:t>
      </w:r>
      <w:r w:rsidRPr="00A60207">
        <w:rPr>
          <w:rFonts w:ascii="Arial" w:eastAsia="Times New Roman" w:hAnsi="Arial" w:cs="Arial"/>
          <w:sz w:val="24"/>
          <w:szCs w:val="24"/>
        </w:rPr>
        <w:br/>
      </w:r>
      <w:r w:rsidRPr="00A60207">
        <w:rPr>
          <w:rFonts w:ascii="Arial" w:eastAsia="Times New Roman" w:hAnsi="Arial" w:cs="Arial"/>
          <w:sz w:val="24"/>
          <w:szCs w:val="24"/>
          <w:rtl/>
        </w:rPr>
        <w:t>الالتزام بتقديم المحتوى الذي يٌسهم في نشر الفائدة وتحري الدقة والمصداقية في المحتوى المنشور والالتزام بالقيم الأخلاقية والآداب العامة والقيم المهنية والاحترافية لننعم بمواطنة رقمية إيجابية</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الثالث</w:t>
      </w:r>
      <w:r w:rsidRPr="00A60207">
        <w:rPr>
          <w:rFonts w:ascii="Arial" w:eastAsia="Times New Roman" w:hAnsi="Arial" w:cs="Arial"/>
          <w:sz w:val="24"/>
          <w:szCs w:val="24"/>
        </w:rPr>
        <w:br/>
      </w:r>
      <w:r w:rsidRPr="00A60207">
        <w:rPr>
          <w:rFonts w:ascii="Arial" w:eastAsia="Times New Roman" w:hAnsi="Arial" w:cs="Arial"/>
          <w:sz w:val="24"/>
          <w:szCs w:val="24"/>
          <w:rtl/>
        </w:rPr>
        <w:t xml:space="preserve">مراعاة توافق القصص </w:t>
      </w:r>
      <w:r w:rsidR="00A82BCA">
        <w:rPr>
          <w:rFonts w:ascii="Arial" w:eastAsia="Times New Roman" w:hAnsi="Arial" w:cs="Arial"/>
          <w:sz w:val="24"/>
          <w:szCs w:val="24"/>
          <w:rtl/>
        </w:rPr>
        <w:t>المنشورة مع تخصص مجالات و</w:t>
      </w:r>
      <w:r w:rsidR="00A82BCA">
        <w:rPr>
          <w:rFonts w:ascii="Arial" w:eastAsia="Times New Roman" w:hAnsi="Arial" w:cs="Arial" w:hint="cs"/>
          <w:sz w:val="24"/>
          <w:szCs w:val="24"/>
          <w:rtl/>
        </w:rPr>
        <w:t xml:space="preserve">المساحات </w:t>
      </w:r>
      <w:r w:rsidR="00A82BCA">
        <w:rPr>
          <w:rFonts w:ascii="Arial" w:eastAsia="Times New Roman" w:hAnsi="Arial" w:cs="Arial"/>
          <w:sz w:val="24"/>
          <w:szCs w:val="24"/>
          <w:rtl/>
        </w:rPr>
        <w:t xml:space="preserve">داخل المنصة كما هو موضح </w:t>
      </w:r>
      <w:r w:rsidR="00A82BCA">
        <w:rPr>
          <w:rFonts w:ascii="Arial" w:eastAsia="Times New Roman" w:hAnsi="Arial" w:cs="Arial" w:hint="cs"/>
          <w:sz w:val="24"/>
          <w:szCs w:val="24"/>
          <w:rtl/>
        </w:rPr>
        <w:t>داخل المنصة.</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الرابع</w:t>
      </w:r>
      <w:r w:rsidRPr="00A60207">
        <w:rPr>
          <w:rFonts w:ascii="Arial" w:eastAsia="Times New Roman" w:hAnsi="Arial" w:cs="Arial"/>
          <w:sz w:val="24"/>
          <w:szCs w:val="24"/>
        </w:rPr>
        <w:br/>
      </w:r>
      <w:r w:rsidRPr="00A60207">
        <w:rPr>
          <w:rFonts w:ascii="Arial" w:eastAsia="Times New Roman" w:hAnsi="Arial" w:cs="Arial"/>
          <w:sz w:val="24"/>
          <w:szCs w:val="24"/>
          <w:rtl/>
        </w:rPr>
        <w:t>الالتزام بحماية المجتمع من الممارسات الخاطئة في النشر الإلكتروني وعدم نشرها والمشاركة فيها</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الخامس</w:t>
      </w:r>
      <w:r w:rsidRPr="00A60207">
        <w:rPr>
          <w:rFonts w:ascii="Arial" w:eastAsia="Times New Roman" w:hAnsi="Arial" w:cs="Arial"/>
          <w:sz w:val="24"/>
          <w:szCs w:val="24"/>
        </w:rPr>
        <w:br/>
      </w:r>
      <w:r w:rsidRPr="00A60207">
        <w:rPr>
          <w:rFonts w:ascii="Arial" w:eastAsia="Times New Roman" w:hAnsi="Arial" w:cs="Arial"/>
          <w:sz w:val="24"/>
          <w:szCs w:val="24"/>
          <w:rtl/>
        </w:rPr>
        <w:t>الامتناع عن نشر أو مشاركة مواد إباحية، أو مواد ترويجية غير مرغوبة، أو حملات سياسية، أو إعلانات أو مسابقات أو السحوبات أو تقديم عروض غير صحيحة أو مضللة لمستخدمين المنصة، وأيضا بما تتضمنه اللوائح التنفيذية والتنظيمية لوزارة الإعلام والهيئة العامة لتنظيم الإعلام و بما تتضمنه اللائحة التنفيذية للنشر الإلكتروني المنصوص عليها في المادة الخامسة عشرة: المسائل المحظورة نشرها، ولنا الحق بالمطالبة عن التعويض عن الضرر المادي و/ أو المعنوي لنا ولزوارنا والمستخدمين سواء قمت أنت بها شخصيا أو من خلال طرف تابع لك أو يعمل باسمك وتحت إدارتك</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السادس</w:t>
      </w:r>
      <w:r w:rsidRPr="00A60207">
        <w:rPr>
          <w:rFonts w:ascii="Arial" w:eastAsia="Times New Roman" w:hAnsi="Arial" w:cs="Arial"/>
          <w:sz w:val="24"/>
          <w:szCs w:val="24"/>
        </w:rPr>
        <w:br/>
      </w:r>
      <w:r w:rsidRPr="00A60207">
        <w:rPr>
          <w:rFonts w:ascii="Arial" w:eastAsia="Times New Roman" w:hAnsi="Arial" w:cs="Arial"/>
          <w:sz w:val="24"/>
          <w:szCs w:val="24"/>
          <w:rtl/>
        </w:rPr>
        <w:t>عدم القيام بنسخ أو تحميل أي عنصر نصي أو مرئي أو مسموع من مدونات وصور وفيديوهات ودردشات لصالحك أو لصالح أطراف آخرين</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السابع</w:t>
      </w:r>
      <w:r w:rsidRPr="00A60207">
        <w:rPr>
          <w:rFonts w:ascii="Arial" w:eastAsia="Times New Roman" w:hAnsi="Arial" w:cs="Arial"/>
          <w:sz w:val="24"/>
          <w:szCs w:val="24"/>
        </w:rPr>
        <w:br/>
      </w:r>
      <w:r w:rsidRPr="00A60207">
        <w:rPr>
          <w:rFonts w:ascii="Arial" w:eastAsia="Times New Roman" w:hAnsi="Arial" w:cs="Arial"/>
          <w:sz w:val="24"/>
          <w:szCs w:val="24"/>
          <w:rtl/>
        </w:rPr>
        <w:t xml:space="preserve">يقر الناشرون عبر المنصة بأن لديهم المسوغات النظامية والقانونية التي تؤهلهم للاستفادة من خدمة النشر الإلكتروني وأن ما يتم نشره من قبلهم هي مسؤوليتهم البحتة </w:t>
      </w:r>
      <w:r w:rsidR="00A518C2">
        <w:rPr>
          <w:rFonts w:ascii="Arial" w:eastAsia="Times New Roman" w:hAnsi="Arial" w:cs="Arial"/>
          <w:sz w:val="24"/>
          <w:szCs w:val="24"/>
          <w:rtl/>
        </w:rPr>
        <w:t>مع عدم التزام</w:t>
      </w:r>
      <w:r w:rsidR="00A518C2">
        <w:rPr>
          <w:rFonts w:ascii="Arial" w:eastAsia="Times New Roman" w:hAnsi="Arial" w:cs="Arial" w:hint="cs"/>
          <w:sz w:val="24"/>
          <w:szCs w:val="24"/>
          <w:rtl/>
        </w:rPr>
        <w:t xml:space="preserve"> المنصة</w:t>
      </w:r>
      <w:r w:rsidRPr="00A60207">
        <w:rPr>
          <w:rFonts w:ascii="Arial" w:eastAsia="Times New Roman" w:hAnsi="Arial" w:cs="Arial"/>
          <w:sz w:val="24"/>
          <w:szCs w:val="24"/>
          <w:rtl/>
        </w:rPr>
        <w:t xml:space="preserve"> بما ينشر من قبل المستخدمين</w:t>
      </w:r>
      <w:r w:rsidRPr="00A60207">
        <w:rPr>
          <w:rFonts w:ascii="Arial" w:eastAsia="Times New Roman" w:hAnsi="Arial" w:cs="Arial"/>
          <w:sz w:val="24"/>
          <w:szCs w:val="24"/>
        </w:rPr>
        <w:t>.</w:t>
      </w:r>
    </w:p>
    <w:p w:rsidR="00A60207" w:rsidRPr="00A60207" w:rsidRDefault="00A60207" w:rsidP="008C3213">
      <w:pPr>
        <w:pStyle w:val="a4"/>
        <w:rPr>
          <w:rFonts w:ascii="Arial" w:eastAsia="Times New Roman" w:hAnsi="Arial" w:cs="Arial"/>
          <w:sz w:val="24"/>
          <w:szCs w:val="24"/>
        </w:rPr>
      </w:pPr>
      <w:r w:rsidRPr="008C3213">
        <w:rPr>
          <w:rFonts w:ascii="Arial" w:eastAsia="Times New Roman" w:hAnsi="Arial" w:cs="Arial"/>
          <w:b/>
          <w:bCs/>
          <w:sz w:val="24"/>
          <w:szCs w:val="24"/>
          <w:rtl/>
        </w:rPr>
        <w:t>البند الثامن</w:t>
      </w:r>
      <w:r w:rsidRPr="00A60207">
        <w:rPr>
          <w:rFonts w:ascii="Arial" w:eastAsia="Times New Roman" w:hAnsi="Arial" w:cs="Arial"/>
          <w:sz w:val="24"/>
          <w:szCs w:val="24"/>
        </w:rPr>
        <w:br/>
      </w:r>
      <w:r w:rsidRPr="00A60207">
        <w:rPr>
          <w:rFonts w:ascii="Arial" w:eastAsia="Times New Roman" w:hAnsi="Arial" w:cs="Arial"/>
          <w:sz w:val="24"/>
          <w:szCs w:val="24"/>
          <w:rtl/>
        </w:rPr>
        <w:t>الالتزام بمعايير وضوابط حقوق الملكية الفكرية</w:t>
      </w:r>
      <w:r w:rsidRPr="00A60207">
        <w:rPr>
          <w:rFonts w:ascii="Arial" w:eastAsia="Times New Roman" w:hAnsi="Arial" w:cs="Arial"/>
          <w:sz w:val="24"/>
          <w:szCs w:val="24"/>
        </w:rPr>
        <w:t>.</w:t>
      </w:r>
    </w:p>
    <w:p w:rsidR="007B599B" w:rsidRDefault="007B599B" w:rsidP="008C3213">
      <w:pPr>
        <w:pStyle w:val="a4"/>
        <w:rPr>
          <w:rtl/>
        </w:rPr>
      </w:pPr>
    </w:p>
    <w:p w:rsidR="00585521" w:rsidRDefault="00585521" w:rsidP="00585521">
      <w:pPr>
        <w:pStyle w:val="a4"/>
        <w:rPr>
          <w:rtl/>
        </w:rPr>
      </w:pPr>
      <w:r>
        <w:rPr>
          <w:rStyle w:val="a9"/>
          <w:rtl/>
        </w:rPr>
        <w:t xml:space="preserve">الرجاء إرسال أي أسئلة حول </w:t>
      </w:r>
      <w:r>
        <w:rPr>
          <w:rStyle w:val="a9"/>
          <w:rFonts w:hint="cs"/>
          <w:rtl/>
        </w:rPr>
        <w:t>شروط الاستخدام</w:t>
      </w:r>
      <w:r>
        <w:rPr>
          <w:rStyle w:val="a9"/>
          <w:rtl/>
        </w:rPr>
        <w:t xml:space="preserve"> إلى </w:t>
      </w:r>
      <w:hyperlink r:id="rId8" w:history="1">
        <w:r w:rsidRPr="00A95B63">
          <w:rPr>
            <w:rStyle w:val="Hyperlink"/>
          </w:rPr>
          <w:t>contact@theline.social</w:t>
        </w:r>
      </w:hyperlink>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Default="00990A2D" w:rsidP="00585521">
      <w:pPr>
        <w:pStyle w:val="a4"/>
        <w:rPr>
          <w:rtl/>
        </w:rPr>
      </w:pPr>
    </w:p>
    <w:p w:rsidR="00990A2D" w:rsidRPr="00990A2D" w:rsidRDefault="00990A2D" w:rsidP="00990A2D">
      <w:pPr>
        <w:pStyle w:val="a4"/>
        <w:bidi w:val="0"/>
        <w:rPr>
          <w:b/>
          <w:bCs/>
          <w:sz w:val="28"/>
          <w:szCs w:val="28"/>
        </w:rPr>
      </w:pPr>
      <w:r w:rsidRPr="00990A2D">
        <w:rPr>
          <w:b/>
          <w:bCs/>
          <w:sz w:val="28"/>
          <w:szCs w:val="28"/>
        </w:rPr>
        <w:lastRenderedPageBreak/>
        <w:t>Terms of use</w:t>
      </w:r>
    </w:p>
    <w:p w:rsidR="00990A2D" w:rsidRDefault="00990A2D" w:rsidP="00990A2D">
      <w:pPr>
        <w:pStyle w:val="a4"/>
        <w:bidi w:val="0"/>
        <w:rPr>
          <w:rtl/>
        </w:rPr>
      </w:pPr>
    </w:p>
    <w:p w:rsidR="00990A2D" w:rsidRPr="00990A2D" w:rsidRDefault="00990A2D" w:rsidP="00990A2D">
      <w:pPr>
        <w:pStyle w:val="a4"/>
        <w:bidi w:val="0"/>
        <w:rPr>
          <w:b/>
          <w:bCs/>
          <w:sz w:val="24"/>
          <w:szCs w:val="24"/>
        </w:rPr>
      </w:pPr>
      <w:r w:rsidRPr="00990A2D">
        <w:rPr>
          <w:b/>
          <w:bCs/>
          <w:sz w:val="24"/>
          <w:szCs w:val="24"/>
        </w:rPr>
        <w:t>Last updated: February 22, 2024</w:t>
      </w:r>
    </w:p>
    <w:p w:rsidR="00990A2D" w:rsidRPr="00990A2D" w:rsidRDefault="00990A2D" w:rsidP="00990A2D">
      <w:pPr>
        <w:pStyle w:val="a4"/>
        <w:bidi w:val="0"/>
        <w:rPr>
          <w:b/>
          <w:bCs/>
        </w:rPr>
      </w:pPr>
      <w:r w:rsidRPr="00990A2D">
        <w:rPr>
          <w:b/>
          <w:bCs/>
        </w:rPr>
        <w:t>The introduction</w:t>
      </w:r>
    </w:p>
    <w:p w:rsidR="00990A2D" w:rsidRDefault="00990A2D" w:rsidP="00990A2D">
      <w:pPr>
        <w:pStyle w:val="a4"/>
        <w:bidi w:val="0"/>
      </w:pPr>
      <w:r>
        <w:t xml:space="preserve">We are The Line electronic publishing platform, headquartered in the Kingdom of Saudi Arabia. We welcome you all </w:t>
      </w:r>
      <w:bookmarkStart w:id="0" w:name="_GoBack"/>
      <w:bookmarkEnd w:id="0"/>
      <w:r>
        <w:t>through our official website</w:t>
      </w:r>
      <w:r>
        <w:rPr>
          <w:rFonts w:cs="Arial"/>
          <w:rtl/>
        </w:rPr>
        <w:t>.</w:t>
      </w:r>
    </w:p>
    <w:p w:rsidR="00990A2D" w:rsidRDefault="00990A2D" w:rsidP="00990A2D">
      <w:pPr>
        <w:pStyle w:val="a4"/>
        <w:bidi w:val="0"/>
      </w:pPr>
      <w:r>
        <w:t>This agreement is considered valid and effective as soon as you agree to it and begin registering on The Line platform in accordance with Articles Five and Ten of the Saudi Electronic Transactions Law</w:t>
      </w:r>
      <w:r>
        <w:rPr>
          <w:rFonts w:cs="Arial"/>
          <w:rtl/>
        </w:rPr>
        <w:t>.</w:t>
      </w:r>
    </w:p>
    <w:p w:rsidR="00990A2D" w:rsidRDefault="00990A2D" w:rsidP="00990A2D">
      <w:pPr>
        <w:pStyle w:val="a4"/>
        <w:bidi w:val="0"/>
      </w:pPr>
      <w:r>
        <w:t>The above preamble is an integral part of this agreement</w:t>
      </w:r>
      <w:r>
        <w:rPr>
          <w:rFonts w:cs="Arial"/>
          <w:rtl/>
        </w:rPr>
        <w:t>.</w:t>
      </w:r>
    </w:p>
    <w:p w:rsidR="00990A2D" w:rsidRPr="00990A2D" w:rsidRDefault="00990A2D" w:rsidP="00990A2D">
      <w:pPr>
        <w:pStyle w:val="a4"/>
        <w:bidi w:val="0"/>
        <w:rPr>
          <w:b/>
          <w:bCs/>
        </w:rPr>
      </w:pPr>
      <w:r w:rsidRPr="00990A2D">
        <w:rPr>
          <w:b/>
          <w:bCs/>
        </w:rPr>
        <w:t>Terms and definitions</w:t>
      </w:r>
    </w:p>
    <w:p w:rsidR="00990A2D" w:rsidRPr="00990A2D" w:rsidRDefault="00990A2D" w:rsidP="00990A2D">
      <w:pPr>
        <w:pStyle w:val="a4"/>
        <w:bidi w:val="0"/>
        <w:rPr>
          <w:b/>
          <w:bCs/>
        </w:rPr>
      </w:pPr>
      <w:r w:rsidRPr="00990A2D">
        <w:rPr>
          <w:b/>
          <w:bCs/>
        </w:rPr>
        <w:t>Terminology</w:t>
      </w:r>
    </w:p>
    <w:p w:rsidR="00990A2D" w:rsidRDefault="00990A2D" w:rsidP="00990A2D">
      <w:pPr>
        <w:pStyle w:val="a4"/>
        <w:bidi w:val="0"/>
      </w:pPr>
      <w:r>
        <w:t>Words were distinguished by a pattern and their meaning was interpreted in light of that</w:t>
      </w:r>
      <w:r>
        <w:rPr>
          <w:rFonts w:cs="Arial"/>
          <w:rtl/>
        </w:rPr>
        <w:t>.</w:t>
      </w:r>
    </w:p>
    <w:p w:rsidR="00990A2D" w:rsidRPr="00990A2D" w:rsidRDefault="00990A2D" w:rsidP="00990A2D">
      <w:pPr>
        <w:pStyle w:val="a4"/>
        <w:bidi w:val="0"/>
        <w:rPr>
          <w:b/>
          <w:bCs/>
        </w:rPr>
      </w:pPr>
      <w:r w:rsidRPr="00990A2D">
        <w:rPr>
          <w:b/>
          <w:bCs/>
        </w:rPr>
        <w:t>Definitions</w:t>
      </w:r>
    </w:p>
    <w:p w:rsidR="00990A2D" w:rsidRDefault="00990A2D" w:rsidP="00990A2D">
      <w:pPr>
        <w:pStyle w:val="a4"/>
        <w:bidi w:val="0"/>
      </w:pPr>
      <w:r>
        <w:t>Terms relating to these Terms of Use</w:t>
      </w:r>
      <w:r>
        <w:rPr>
          <w:rFonts w:cs="Arial"/>
          <w:rtl/>
        </w:rPr>
        <w:t>:</w:t>
      </w:r>
    </w:p>
    <w:p w:rsidR="00990A2D" w:rsidRPr="00990A2D" w:rsidRDefault="00990A2D" w:rsidP="00990A2D">
      <w:pPr>
        <w:pStyle w:val="a4"/>
        <w:bidi w:val="0"/>
        <w:rPr>
          <w:b/>
          <w:bCs/>
        </w:rPr>
      </w:pPr>
      <w:r w:rsidRPr="00990A2D">
        <w:rPr>
          <w:b/>
          <w:bCs/>
        </w:rPr>
        <w:t>You/yours…(third person)</w:t>
      </w:r>
    </w:p>
    <w:p w:rsidR="00990A2D" w:rsidRDefault="00990A2D" w:rsidP="00990A2D">
      <w:pPr>
        <w:pStyle w:val="a4"/>
        <w:bidi w:val="0"/>
      </w:pPr>
      <w:r>
        <w:rPr>
          <w:rFonts w:cs="Arial"/>
          <w:rtl/>
        </w:rPr>
        <w:t xml:space="preserve"> </w:t>
      </w:r>
      <w:r>
        <w:t>Refers to the user of The Line platform, and all expressions leading to this must be taken into account</w:t>
      </w:r>
      <w:r>
        <w:rPr>
          <w:rFonts w:cs="Arial"/>
          <w:rtl/>
        </w:rPr>
        <w:t>.</w:t>
      </w:r>
    </w:p>
    <w:p w:rsidR="00990A2D" w:rsidRPr="00990A2D" w:rsidRDefault="00990A2D" w:rsidP="00990A2D">
      <w:pPr>
        <w:pStyle w:val="a4"/>
        <w:bidi w:val="0"/>
        <w:rPr>
          <w:b/>
          <w:bCs/>
        </w:rPr>
      </w:pPr>
      <w:r w:rsidRPr="00990A2D">
        <w:rPr>
          <w:b/>
          <w:bCs/>
        </w:rPr>
        <w:t>We / the platform / our / about us... (</w:t>
      </w:r>
      <w:r>
        <w:rPr>
          <w:b/>
          <w:bCs/>
        </w:rPr>
        <w:t>The speaker</w:t>
      </w:r>
      <w:r w:rsidRPr="00990A2D">
        <w:rPr>
          <w:b/>
          <w:bCs/>
        </w:rPr>
        <w:t>)</w:t>
      </w:r>
    </w:p>
    <w:p w:rsidR="00990A2D" w:rsidRDefault="00990A2D" w:rsidP="00990A2D">
      <w:pPr>
        <w:pStyle w:val="a4"/>
        <w:bidi w:val="0"/>
      </w:pPr>
      <w:r>
        <w:t>Return to The Line platform</w:t>
      </w:r>
    </w:p>
    <w:p w:rsidR="00990A2D" w:rsidRPr="00990A2D" w:rsidRDefault="00990A2D" w:rsidP="00990A2D">
      <w:pPr>
        <w:pStyle w:val="a4"/>
        <w:bidi w:val="0"/>
        <w:rPr>
          <w:b/>
          <w:bCs/>
        </w:rPr>
      </w:pPr>
      <w:r w:rsidRPr="00990A2D">
        <w:rPr>
          <w:b/>
          <w:bCs/>
        </w:rPr>
        <w:t>Administration</w:t>
      </w:r>
    </w:p>
    <w:p w:rsidR="00990A2D" w:rsidRDefault="00990A2D" w:rsidP="00990A2D">
      <w:pPr>
        <w:pStyle w:val="a4"/>
        <w:bidi w:val="0"/>
      </w:pPr>
      <w:r>
        <w:t>It is the process of achieving specific goals by making optimal use of available resources, according to a specific approach, and within a specific environment</w:t>
      </w:r>
      <w:r>
        <w:rPr>
          <w:rFonts w:cs="Arial"/>
          <w:rtl/>
        </w:rPr>
        <w:t>.</w:t>
      </w:r>
    </w:p>
    <w:p w:rsidR="00990A2D" w:rsidRPr="00990A2D" w:rsidRDefault="00990A2D" w:rsidP="00990A2D">
      <w:pPr>
        <w:pStyle w:val="a4"/>
        <w:bidi w:val="0"/>
        <w:rPr>
          <w:b/>
          <w:bCs/>
        </w:rPr>
      </w:pPr>
      <w:r w:rsidRPr="00990A2D">
        <w:rPr>
          <w:b/>
          <w:bCs/>
        </w:rPr>
        <w:t>Policies</w:t>
      </w:r>
    </w:p>
    <w:p w:rsidR="00990A2D" w:rsidRDefault="00990A2D" w:rsidP="00990A2D">
      <w:pPr>
        <w:pStyle w:val="a4"/>
        <w:bidi w:val="0"/>
      </w:pPr>
      <w:r>
        <w:t>The approach followed and dealt with</w:t>
      </w:r>
      <w:r>
        <w:rPr>
          <w:rFonts w:cs="Arial"/>
          <w:rtl/>
        </w:rPr>
        <w:t>.</w:t>
      </w:r>
    </w:p>
    <w:p w:rsidR="00990A2D" w:rsidRPr="00990A2D" w:rsidRDefault="00990A2D" w:rsidP="00990A2D">
      <w:pPr>
        <w:pStyle w:val="a4"/>
        <w:bidi w:val="0"/>
        <w:rPr>
          <w:b/>
          <w:bCs/>
        </w:rPr>
      </w:pPr>
      <w:r w:rsidRPr="00990A2D">
        <w:rPr>
          <w:b/>
          <w:bCs/>
        </w:rPr>
        <w:t>Procedures</w:t>
      </w:r>
    </w:p>
    <w:p w:rsidR="00990A2D" w:rsidRDefault="00990A2D" w:rsidP="00990A2D">
      <w:pPr>
        <w:pStyle w:val="a4"/>
        <w:bidi w:val="0"/>
      </w:pPr>
      <w:r>
        <w:t>Mechanism of action or nature of implementation</w:t>
      </w:r>
      <w:r>
        <w:rPr>
          <w:rFonts w:cs="Arial"/>
          <w:rtl/>
        </w:rPr>
        <w:t>.</w:t>
      </w:r>
    </w:p>
    <w:p w:rsidR="00990A2D" w:rsidRPr="00990A2D" w:rsidRDefault="00990A2D" w:rsidP="00990A2D">
      <w:pPr>
        <w:pStyle w:val="a4"/>
        <w:bidi w:val="0"/>
        <w:rPr>
          <w:b/>
          <w:bCs/>
        </w:rPr>
      </w:pPr>
      <w:r w:rsidRPr="00990A2D">
        <w:rPr>
          <w:b/>
          <w:bCs/>
        </w:rPr>
        <w:t>Chats</w:t>
      </w:r>
    </w:p>
    <w:p w:rsidR="00990A2D" w:rsidRDefault="00990A2D" w:rsidP="00990A2D">
      <w:pPr>
        <w:pStyle w:val="a4"/>
        <w:bidi w:val="0"/>
      </w:pPr>
      <w:r>
        <w:t>It is a section that serves the inquiries and transactions of our guests or the guest(s) requesting the service and consists of private user conversations</w:t>
      </w:r>
      <w:r>
        <w:rPr>
          <w:rFonts w:cs="Arial"/>
          <w:rtl/>
        </w:rPr>
        <w:t>.</w:t>
      </w:r>
    </w:p>
    <w:p w:rsidR="00990A2D" w:rsidRPr="00990A2D" w:rsidRDefault="00990A2D" w:rsidP="00990A2D">
      <w:pPr>
        <w:pStyle w:val="a4"/>
        <w:bidi w:val="0"/>
        <w:rPr>
          <w:b/>
          <w:bCs/>
        </w:rPr>
      </w:pPr>
      <w:r w:rsidRPr="00990A2D">
        <w:rPr>
          <w:b/>
          <w:bCs/>
        </w:rPr>
        <w:t>Precautions</w:t>
      </w:r>
    </w:p>
    <w:p w:rsidR="00990A2D" w:rsidRDefault="00990A2D" w:rsidP="00990A2D">
      <w:pPr>
        <w:pStyle w:val="a4"/>
        <w:bidi w:val="0"/>
      </w:pPr>
      <w:r>
        <w:t>Preventative measurements</w:t>
      </w:r>
      <w:r>
        <w:rPr>
          <w:rFonts w:cs="Arial"/>
          <w:rtl/>
        </w:rPr>
        <w:t xml:space="preserve"> .</w:t>
      </w:r>
    </w:p>
    <w:p w:rsidR="00990A2D" w:rsidRPr="00990A2D" w:rsidRDefault="00990A2D" w:rsidP="00990A2D">
      <w:pPr>
        <w:pStyle w:val="a4"/>
        <w:bidi w:val="0"/>
        <w:rPr>
          <w:b/>
          <w:bCs/>
        </w:rPr>
      </w:pPr>
      <w:r w:rsidRPr="00990A2D">
        <w:rPr>
          <w:b/>
          <w:bCs/>
        </w:rPr>
        <w:t>Enterprise</w:t>
      </w:r>
    </w:p>
    <w:p w:rsidR="00990A2D" w:rsidRDefault="00990A2D" w:rsidP="00990A2D">
      <w:pPr>
        <w:pStyle w:val="a4"/>
        <w:bidi w:val="0"/>
      </w:pPr>
      <w:r>
        <w:t>Every party concerned with these policies, which is any individual, establishment, or economic unit that engages in a commercial, industrial, or service activity with the aim of optimally exploiting available resources to achieve the goals for which they were created</w:t>
      </w:r>
      <w:r>
        <w:rPr>
          <w:rFonts w:cs="Arial"/>
          <w:rtl/>
        </w:rPr>
        <w:t>.</w:t>
      </w:r>
    </w:p>
    <w:p w:rsidR="00990A2D" w:rsidRPr="00990A2D" w:rsidRDefault="00990A2D" w:rsidP="00990A2D">
      <w:pPr>
        <w:pStyle w:val="a4"/>
        <w:bidi w:val="0"/>
        <w:rPr>
          <w:b/>
          <w:bCs/>
        </w:rPr>
      </w:pPr>
      <w:r w:rsidRPr="00990A2D">
        <w:rPr>
          <w:b/>
          <w:bCs/>
        </w:rPr>
        <w:t>The system</w:t>
      </w:r>
    </w:p>
    <w:p w:rsidR="00990A2D" w:rsidRDefault="00990A2D" w:rsidP="00990A2D">
      <w:pPr>
        <w:pStyle w:val="a4"/>
        <w:bidi w:val="0"/>
      </w:pPr>
      <w:r>
        <w:t>In this policy, it symbolizes a group of parts or processes that are interconnected with each other according to a specific relationship that follows specific criteria to achieve a specific goal. The system consists of inputs upon which the required operations are performed to reach the required outputs</w:t>
      </w:r>
      <w:r>
        <w:rPr>
          <w:rFonts w:cs="Arial"/>
          <w:rtl/>
        </w:rPr>
        <w:t>.</w:t>
      </w:r>
    </w:p>
    <w:p w:rsidR="00990A2D" w:rsidRPr="00990A2D" w:rsidRDefault="00990A2D" w:rsidP="00990A2D">
      <w:pPr>
        <w:pStyle w:val="a4"/>
        <w:bidi w:val="0"/>
        <w:rPr>
          <w:b/>
          <w:bCs/>
        </w:rPr>
      </w:pPr>
      <w:r w:rsidRPr="00990A2D">
        <w:rPr>
          <w:b/>
          <w:bCs/>
        </w:rPr>
        <w:t>The law is subject to application</w:t>
      </w:r>
    </w:p>
    <w:p w:rsidR="00990A2D" w:rsidRDefault="00990A2D" w:rsidP="00990A2D">
      <w:pPr>
        <w:pStyle w:val="a4"/>
        <w:bidi w:val="0"/>
      </w:pPr>
      <w:r>
        <w:t>This policy includes the requirements of the Kingdom of Saudi Arabia issued by the Ministry of Information and the General Authority for Media Regulation, in addition to what is subject to the regulations of the Ministry of Commerce, the Ministry of Communications and Information Technology, and the relevant authorities</w:t>
      </w:r>
      <w:r>
        <w:rPr>
          <w:rFonts w:cs="Arial"/>
          <w:rtl/>
        </w:rPr>
        <w:t>.</w:t>
      </w:r>
    </w:p>
    <w:p w:rsidR="00990A2D" w:rsidRPr="00990A2D" w:rsidRDefault="00990A2D" w:rsidP="00990A2D">
      <w:pPr>
        <w:pStyle w:val="a4"/>
        <w:bidi w:val="0"/>
        <w:rPr>
          <w:b/>
          <w:bCs/>
        </w:rPr>
      </w:pPr>
      <w:r w:rsidRPr="00990A2D">
        <w:rPr>
          <w:b/>
          <w:bCs/>
        </w:rPr>
        <w:t>User information</w:t>
      </w:r>
    </w:p>
    <w:p w:rsidR="00990A2D" w:rsidRDefault="00990A2D" w:rsidP="00990A2D">
      <w:pPr>
        <w:pStyle w:val="a4"/>
        <w:bidi w:val="0"/>
      </w:pPr>
      <w:r>
        <w:t>Means the personal details you provide to us through the Platform</w:t>
      </w:r>
      <w:r>
        <w:rPr>
          <w:rFonts w:cs="Arial"/>
          <w:rtl/>
        </w:rPr>
        <w:t>.</w:t>
      </w:r>
    </w:p>
    <w:p w:rsidR="00990A2D" w:rsidRPr="00990A2D" w:rsidRDefault="00990A2D" w:rsidP="00990A2D">
      <w:pPr>
        <w:pStyle w:val="a4"/>
        <w:bidi w:val="0"/>
        <w:rPr>
          <w:b/>
          <w:bCs/>
        </w:rPr>
      </w:pPr>
      <w:r w:rsidRPr="00990A2D">
        <w:rPr>
          <w:b/>
          <w:bCs/>
        </w:rPr>
        <w:t>Users</w:t>
      </w:r>
    </w:p>
    <w:p w:rsidR="00990A2D" w:rsidRDefault="00990A2D" w:rsidP="00990A2D">
      <w:pPr>
        <w:pStyle w:val="a4"/>
        <w:bidi w:val="0"/>
      </w:pPr>
      <w:r>
        <w:t>It means all users of the platform, individuals or entities, or their representatives in general and/or individuals, as the context indicates</w:t>
      </w:r>
      <w:r>
        <w:rPr>
          <w:rFonts w:cs="Arial"/>
          <w:rtl/>
        </w:rPr>
        <w:t>.</w:t>
      </w:r>
    </w:p>
    <w:p w:rsidR="00990A2D" w:rsidRPr="00990A2D" w:rsidRDefault="00990A2D" w:rsidP="00990A2D">
      <w:pPr>
        <w:pStyle w:val="a4"/>
        <w:bidi w:val="0"/>
        <w:rPr>
          <w:b/>
          <w:bCs/>
        </w:rPr>
      </w:pPr>
      <w:r w:rsidRPr="00990A2D">
        <w:rPr>
          <w:b/>
          <w:bCs/>
        </w:rPr>
        <w:lastRenderedPageBreak/>
        <w:t>Website</w:t>
      </w:r>
    </w:p>
    <w:p w:rsidR="00990A2D" w:rsidRDefault="00990A2D" w:rsidP="00990A2D">
      <w:pPr>
        <w:pStyle w:val="a4"/>
        <w:bidi w:val="0"/>
      </w:pPr>
      <w:r>
        <w:t>It means a website on the information network, the Internet</w:t>
      </w:r>
      <w:r>
        <w:rPr>
          <w:rFonts w:cs="Arial"/>
          <w:rtl/>
        </w:rPr>
        <w:t>.</w:t>
      </w:r>
    </w:p>
    <w:p w:rsidR="00990A2D" w:rsidRDefault="00990A2D" w:rsidP="00990A2D">
      <w:pPr>
        <w:pStyle w:val="a4"/>
        <w:bidi w:val="0"/>
      </w:pPr>
      <w:r>
        <w:t>Content and interactive areas</w:t>
      </w:r>
    </w:p>
    <w:p w:rsidR="00990A2D" w:rsidRDefault="00990A2D" w:rsidP="00990A2D">
      <w:pPr>
        <w:pStyle w:val="a4"/>
        <w:bidi w:val="0"/>
      </w:pPr>
      <w:r>
        <w:t>Means any blogs, videos, reviews, comments, replies, discussions, data, information, text, sound, image, drawing, video, code or other materials that are broadcast to or displayed on The Line platform directly and that you or users of the platform use. To publish content</w:t>
      </w:r>
      <w:r>
        <w:rPr>
          <w:rFonts w:cs="Arial"/>
          <w:rtl/>
        </w:rPr>
        <w:t>.</w:t>
      </w:r>
    </w:p>
    <w:p w:rsidR="00990A2D" w:rsidRDefault="00990A2D" w:rsidP="00990A2D">
      <w:pPr>
        <w:pStyle w:val="a4"/>
        <w:bidi w:val="0"/>
      </w:pPr>
      <w:r>
        <w:t>Automated processing</w:t>
      </w:r>
    </w:p>
    <w:p w:rsidR="00990A2D" w:rsidRDefault="00990A2D" w:rsidP="00990A2D">
      <w:pPr>
        <w:pStyle w:val="a4"/>
        <w:bidi w:val="0"/>
      </w:pPr>
      <w:r>
        <w:t>Any robot, written content analysis tools, data gathering tools, or other automated tool, routine, or process</w:t>
      </w:r>
      <w:r>
        <w:rPr>
          <w:rFonts w:cs="Arial"/>
          <w:rtl/>
        </w:rPr>
        <w:t>.</w:t>
      </w:r>
    </w:p>
    <w:p w:rsidR="00990A2D" w:rsidRPr="00990A2D" w:rsidRDefault="00990A2D" w:rsidP="00990A2D">
      <w:pPr>
        <w:pStyle w:val="a4"/>
        <w:bidi w:val="0"/>
        <w:rPr>
          <w:b/>
          <w:bCs/>
        </w:rPr>
      </w:pPr>
      <w:r w:rsidRPr="00990A2D">
        <w:rPr>
          <w:b/>
          <w:bCs/>
        </w:rPr>
        <w:t>Third party</w:t>
      </w:r>
    </w:p>
    <w:p w:rsidR="00990A2D" w:rsidRDefault="00990A2D" w:rsidP="00990A2D">
      <w:pPr>
        <w:pStyle w:val="a4"/>
        <w:bidi w:val="0"/>
      </w:pPr>
      <w:r>
        <w:t>Another party that does not mean the customer, his guests or The Line</w:t>
      </w:r>
      <w:r>
        <w:rPr>
          <w:rFonts w:cs="Arial"/>
          <w:rtl/>
        </w:rPr>
        <w:t>.</w:t>
      </w:r>
    </w:p>
    <w:p w:rsidR="00990A2D" w:rsidRPr="00990A2D" w:rsidRDefault="00990A2D" w:rsidP="00990A2D">
      <w:pPr>
        <w:pStyle w:val="a4"/>
        <w:bidi w:val="0"/>
        <w:rPr>
          <w:b/>
          <w:bCs/>
        </w:rPr>
      </w:pPr>
      <w:r w:rsidRPr="00990A2D">
        <w:rPr>
          <w:b/>
          <w:bCs/>
        </w:rPr>
        <w:t>Terms of use</w:t>
      </w:r>
    </w:p>
    <w:p w:rsidR="00990A2D" w:rsidRDefault="00990A2D" w:rsidP="00990A2D">
      <w:pPr>
        <w:pStyle w:val="a4"/>
        <w:bidi w:val="0"/>
      </w:pPr>
      <w:r>
        <w:t>These mean the Terms of Use, which may be subject to amendment or change from time to time</w:t>
      </w:r>
      <w:r>
        <w:rPr>
          <w:rFonts w:cs="Arial"/>
          <w:rtl/>
        </w:rPr>
        <w:t>.</w:t>
      </w:r>
    </w:p>
    <w:p w:rsidR="00990A2D" w:rsidRPr="00990A2D" w:rsidRDefault="00990A2D" w:rsidP="00990A2D">
      <w:pPr>
        <w:pStyle w:val="a4"/>
        <w:numPr>
          <w:ilvl w:val="0"/>
          <w:numId w:val="28"/>
        </w:numPr>
        <w:bidi w:val="0"/>
        <w:rPr>
          <w:b/>
          <w:bCs/>
        </w:rPr>
      </w:pPr>
      <w:r w:rsidRPr="00990A2D">
        <w:rPr>
          <w:b/>
          <w:bCs/>
        </w:rPr>
        <w:t>General terms of use</w:t>
      </w:r>
      <w:r w:rsidRPr="00990A2D">
        <w:rPr>
          <w:rFonts w:cs="Arial"/>
          <w:b/>
          <w:bCs/>
          <w:rtl/>
        </w:rPr>
        <w:t>:</w:t>
      </w:r>
    </w:p>
    <w:p w:rsidR="00990A2D" w:rsidRPr="00990A2D" w:rsidRDefault="005E6C38" w:rsidP="00990A2D">
      <w:pPr>
        <w:pStyle w:val="a4"/>
        <w:bidi w:val="0"/>
        <w:rPr>
          <w:b/>
          <w:bCs/>
        </w:rPr>
      </w:pPr>
      <w:r>
        <w:rPr>
          <w:b/>
          <w:bCs/>
        </w:rPr>
        <w:t>Item 1</w:t>
      </w:r>
    </w:p>
    <w:p w:rsidR="00990A2D" w:rsidRDefault="00990A2D" w:rsidP="00990A2D">
      <w:pPr>
        <w:pStyle w:val="a4"/>
        <w:bidi w:val="0"/>
      </w:pPr>
      <w:r>
        <w:t>The platform is designed to everyone who adheres to the rules of electronic publishing stipulated in the executive and regulatory regulations of the Ministry of Information, the General Authority for Media Regulation, the Ministry of Communications and Information Technology, and relevant and related parties</w:t>
      </w:r>
      <w:r>
        <w:rPr>
          <w:rFonts w:cs="Arial"/>
          <w:rtl/>
        </w:rPr>
        <w:t>.</w:t>
      </w:r>
    </w:p>
    <w:p w:rsidR="005A6FE6" w:rsidRPr="00990A2D" w:rsidRDefault="005A6FE6" w:rsidP="005A6FE6">
      <w:pPr>
        <w:pStyle w:val="a4"/>
        <w:bidi w:val="0"/>
        <w:rPr>
          <w:b/>
          <w:bCs/>
        </w:rPr>
      </w:pPr>
      <w:r>
        <w:rPr>
          <w:b/>
          <w:bCs/>
        </w:rPr>
        <w:t>Item 2</w:t>
      </w:r>
    </w:p>
    <w:p w:rsidR="00990A2D" w:rsidRDefault="00990A2D" w:rsidP="00990A2D">
      <w:pPr>
        <w:pStyle w:val="a4"/>
        <w:bidi w:val="0"/>
      </w:pPr>
      <w:r>
        <w:t>All services provided to the platform and its users by a third party, including, but not limited to, (message gateways, hosting service providers) are subject to their own policies, terms and conditions, and we are very careful about the extent of their compliance with the executive and regulatory regulations of the relevant and effective authorities, with The Line assuming no responsibility in the event that they violate those. Regulations</w:t>
      </w:r>
      <w:r>
        <w:rPr>
          <w:rFonts w:cs="Arial"/>
          <w:rtl/>
        </w:rPr>
        <w:t>.</w:t>
      </w:r>
    </w:p>
    <w:p w:rsidR="005A6FE6" w:rsidRPr="00990A2D" w:rsidRDefault="005A6FE6" w:rsidP="005A6FE6">
      <w:pPr>
        <w:pStyle w:val="a4"/>
        <w:bidi w:val="0"/>
        <w:rPr>
          <w:b/>
          <w:bCs/>
        </w:rPr>
      </w:pPr>
      <w:r>
        <w:rPr>
          <w:b/>
          <w:bCs/>
        </w:rPr>
        <w:t>Item 3</w:t>
      </w:r>
    </w:p>
    <w:p w:rsidR="00990A2D" w:rsidRDefault="00990A2D" w:rsidP="00990A2D">
      <w:pPr>
        <w:pStyle w:val="a4"/>
        <w:bidi w:val="0"/>
      </w:pPr>
      <w:r>
        <w:t>Commitment not to do anything that would affect the operation or security of The Line platform, which may cause unreasonable discomfort, abuse, or disruption to any of our other users or employees</w:t>
      </w:r>
      <w:r>
        <w:rPr>
          <w:rFonts w:cs="Arial"/>
          <w:rtl/>
        </w:rPr>
        <w:t>.</w:t>
      </w:r>
    </w:p>
    <w:p w:rsidR="005A6FE6" w:rsidRPr="00990A2D" w:rsidRDefault="005A6FE6" w:rsidP="005A6FE6">
      <w:pPr>
        <w:pStyle w:val="a4"/>
        <w:bidi w:val="0"/>
        <w:rPr>
          <w:b/>
          <w:bCs/>
        </w:rPr>
      </w:pPr>
      <w:r>
        <w:rPr>
          <w:b/>
          <w:bCs/>
        </w:rPr>
        <w:t>Item 4</w:t>
      </w:r>
    </w:p>
    <w:p w:rsidR="00990A2D" w:rsidRDefault="00990A2D" w:rsidP="00990A2D">
      <w:pPr>
        <w:pStyle w:val="a4"/>
        <w:bidi w:val="0"/>
      </w:pPr>
      <w:r>
        <w:t>You agree to refrain from the following things (whether you do them personally or through a party affiliated with you or working in your name and under your management)</w:t>
      </w:r>
      <w:r>
        <w:rPr>
          <w:rFonts w:cs="Arial"/>
          <w:rtl/>
        </w:rPr>
        <w:t>:</w:t>
      </w:r>
    </w:p>
    <w:p w:rsidR="00990A2D" w:rsidRDefault="00990A2D" w:rsidP="00990A2D">
      <w:pPr>
        <w:pStyle w:val="a4"/>
        <w:bidi w:val="0"/>
      </w:pPr>
      <w:r>
        <w:rPr>
          <w:rFonts w:cs="Arial"/>
          <w:rtl/>
        </w:rPr>
        <w:t xml:space="preserve">  • </w:t>
      </w:r>
      <w:r>
        <w:t>Providing incorrect data</w:t>
      </w:r>
      <w:r>
        <w:rPr>
          <w:rFonts w:cs="Arial"/>
          <w:rtl/>
        </w:rPr>
        <w:t>.</w:t>
      </w:r>
    </w:p>
    <w:p w:rsidR="00990A2D" w:rsidRDefault="00990A2D" w:rsidP="00990A2D">
      <w:pPr>
        <w:pStyle w:val="a4"/>
        <w:bidi w:val="0"/>
      </w:pPr>
      <w:r>
        <w:rPr>
          <w:rFonts w:cs="Arial"/>
          <w:rtl/>
        </w:rPr>
        <w:t xml:space="preserve">  • </w:t>
      </w:r>
      <w:r>
        <w:t>Hacking the platform or attempts to hack it, which entails being subjected to a legal penalty</w:t>
      </w:r>
      <w:r>
        <w:rPr>
          <w:rFonts w:cs="Arial"/>
          <w:rtl/>
        </w:rPr>
        <w:t>.</w:t>
      </w:r>
    </w:p>
    <w:p w:rsidR="00990A2D" w:rsidRDefault="00990A2D" w:rsidP="00990A2D">
      <w:pPr>
        <w:pStyle w:val="a4"/>
        <w:bidi w:val="0"/>
      </w:pPr>
      <w:r>
        <w:rPr>
          <w:rFonts w:cs="Arial"/>
          <w:rtl/>
        </w:rPr>
        <w:t xml:space="preserve">  • </w:t>
      </w:r>
      <w:r>
        <w:t>Data that you do not personally own or for which you do not have explicit permission from the owner of that data</w:t>
      </w:r>
      <w:r>
        <w:rPr>
          <w:rFonts w:cs="Arial"/>
          <w:rtl/>
        </w:rPr>
        <w:t>.</w:t>
      </w:r>
    </w:p>
    <w:p w:rsidR="00990A2D" w:rsidRDefault="00990A2D" w:rsidP="00990A2D">
      <w:pPr>
        <w:pStyle w:val="a4"/>
        <w:bidi w:val="0"/>
      </w:pPr>
      <w:r>
        <w:rPr>
          <w:rFonts w:cs="Arial"/>
          <w:rtl/>
        </w:rPr>
        <w:t xml:space="preserve">  • </w:t>
      </w:r>
      <w:r>
        <w:t>Impersonate any real or legal person or in any way create a false claim of affiliation with that real or legal person, including us</w:t>
      </w:r>
      <w:r>
        <w:rPr>
          <w:rFonts w:cs="Arial"/>
          <w:rtl/>
        </w:rPr>
        <w:t>.</w:t>
      </w:r>
    </w:p>
    <w:p w:rsidR="00990A2D" w:rsidRDefault="00990A2D" w:rsidP="00990A2D">
      <w:pPr>
        <w:pStyle w:val="a4"/>
        <w:bidi w:val="0"/>
      </w:pPr>
      <w:r>
        <w:rPr>
          <w:rFonts w:cs="Arial"/>
          <w:rtl/>
        </w:rPr>
        <w:t xml:space="preserve">  • </w:t>
      </w:r>
      <w:r>
        <w:t>Attach files that contain viruses, corrupted data, or other files that cause damage, malfunctions, or sabotage</w:t>
      </w:r>
      <w:r>
        <w:rPr>
          <w:rFonts w:cs="Arial"/>
          <w:rtl/>
        </w:rPr>
        <w:t>.</w:t>
      </w:r>
    </w:p>
    <w:p w:rsidR="005A6FE6" w:rsidRPr="00990A2D" w:rsidRDefault="005A6FE6" w:rsidP="005A6FE6">
      <w:pPr>
        <w:pStyle w:val="a4"/>
        <w:bidi w:val="0"/>
        <w:rPr>
          <w:b/>
          <w:bCs/>
        </w:rPr>
      </w:pPr>
      <w:r>
        <w:rPr>
          <w:b/>
          <w:bCs/>
        </w:rPr>
        <w:t>Item 5</w:t>
      </w:r>
    </w:p>
    <w:p w:rsidR="00990A2D" w:rsidRDefault="00990A2D" w:rsidP="00990A2D">
      <w:pPr>
        <w:pStyle w:val="a4"/>
        <w:bidi w:val="0"/>
      </w:pPr>
      <w:r>
        <w:t>We commit to sufficient effort to maintain our platform to maintain the confidentiality of your information, but we are also not responsible for the interference of a third party, but we are committed to holding them accountable if the confidentiality of data is violated or the limits of privacy are exceeded</w:t>
      </w:r>
      <w:r>
        <w:rPr>
          <w:rFonts w:cs="Arial"/>
          <w:rtl/>
        </w:rPr>
        <w:t>.</w:t>
      </w:r>
    </w:p>
    <w:p w:rsidR="005A6FE6" w:rsidRPr="00990A2D" w:rsidRDefault="005A6FE6" w:rsidP="005A6FE6">
      <w:pPr>
        <w:pStyle w:val="a4"/>
        <w:bidi w:val="0"/>
        <w:rPr>
          <w:b/>
          <w:bCs/>
        </w:rPr>
      </w:pPr>
      <w:r>
        <w:rPr>
          <w:b/>
          <w:bCs/>
        </w:rPr>
        <w:t>Item 6</w:t>
      </w:r>
    </w:p>
    <w:p w:rsidR="00990A2D" w:rsidRDefault="00990A2D" w:rsidP="00990A2D">
      <w:pPr>
        <w:pStyle w:val="a4"/>
        <w:bidi w:val="0"/>
      </w:pPr>
      <w:r>
        <w:t>We do not bear responsibility or liability for any data that users share or upload to the platform due to the matter being beyond the control of the platform owner</w:t>
      </w:r>
      <w:r>
        <w:rPr>
          <w:rFonts w:cs="Arial"/>
          <w:rtl/>
        </w:rPr>
        <w:t>.</w:t>
      </w:r>
    </w:p>
    <w:p w:rsidR="00990A2D" w:rsidRPr="005A6FE6" w:rsidRDefault="005A6FE6" w:rsidP="00990A2D">
      <w:pPr>
        <w:pStyle w:val="a4"/>
        <w:bidi w:val="0"/>
        <w:rPr>
          <w:b/>
          <w:bCs/>
        </w:rPr>
      </w:pPr>
      <w:r w:rsidRPr="005A6FE6">
        <w:rPr>
          <w:b/>
          <w:bCs/>
        </w:rPr>
        <w:t>Item 7</w:t>
      </w:r>
    </w:p>
    <w:p w:rsidR="00990A2D" w:rsidRDefault="00990A2D" w:rsidP="00990A2D">
      <w:pPr>
        <w:pStyle w:val="a4"/>
        <w:bidi w:val="0"/>
      </w:pPr>
      <w:r>
        <w:lastRenderedPageBreak/>
        <w:t>We do not bear any responsibility for what happens by you in chats, content, interactive areas, correspondence, or any data submitted to us by you or by any third party affiliated with you, or for any loss or damage resulting from that. We also do not bear responsibility for any errors, or any liability. Or contempt, defamation, omissions, lies, abuse, pornography, or insults. Rather, we are suing the primary owner for his actions or the actions of those he/she delegated to communicate with us for any of the actions mentioned, without limitation</w:t>
      </w:r>
      <w:r>
        <w:rPr>
          <w:rFonts w:cs="Arial"/>
          <w:rtl/>
        </w:rPr>
        <w:t>.</w:t>
      </w:r>
    </w:p>
    <w:p w:rsidR="00990A2D" w:rsidRPr="00990A2D" w:rsidRDefault="005A6FE6" w:rsidP="00990A2D">
      <w:pPr>
        <w:pStyle w:val="a4"/>
        <w:bidi w:val="0"/>
        <w:rPr>
          <w:b/>
          <w:bCs/>
        </w:rPr>
      </w:pPr>
      <w:r>
        <w:rPr>
          <w:b/>
          <w:bCs/>
        </w:rPr>
        <w:t>Item 8</w:t>
      </w:r>
    </w:p>
    <w:p w:rsidR="00990A2D" w:rsidRDefault="00990A2D" w:rsidP="00990A2D">
      <w:pPr>
        <w:pStyle w:val="a4"/>
        <w:bidi w:val="0"/>
      </w:pPr>
      <w:r>
        <w:t>Platform availability: Due to electronic services being subject to interruption or maintenance, access to our platform may not be available for some times and we have the right; Based on our absolute discretion, we impose limits or restrictions on your use of the platform. In addition, for security purposes, for technical, maintenance, legal or legislative reasons, or as a result of any violation of the terms and conditions of the platform, we have the right to cancel the hacker’s account at any time and without any prior notice. From our side</w:t>
      </w:r>
      <w:r>
        <w:rPr>
          <w:rFonts w:cs="Arial"/>
          <w:rtl/>
        </w:rPr>
        <w:t>.</w:t>
      </w:r>
    </w:p>
    <w:p w:rsidR="005E6C38" w:rsidRPr="005E6C38" w:rsidRDefault="005A6FE6" w:rsidP="005E6C38">
      <w:pPr>
        <w:pStyle w:val="a4"/>
        <w:bidi w:val="0"/>
        <w:rPr>
          <w:b/>
          <w:bCs/>
        </w:rPr>
      </w:pPr>
      <w:r>
        <w:rPr>
          <w:b/>
          <w:bCs/>
        </w:rPr>
        <w:t>Item 9</w:t>
      </w:r>
    </w:p>
    <w:p w:rsidR="005E6C38" w:rsidRDefault="005E6C38" w:rsidP="005E6C38">
      <w:pPr>
        <w:pStyle w:val="a4"/>
        <w:bidi w:val="0"/>
      </w:pPr>
      <w:r>
        <w:t>Termination: We reserve the right to immediately terminate your use of our platform in the event that you violate the terms and conditions of the platform, or if we believe, based on logical reasons, that you may violate the terms of the terms of use, or if you engage in behavior that we deem, based on our absolute discretion, unacceptable.</w:t>
      </w:r>
    </w:p>
    <w:p w:rsidR="005E6C38" w:rsidRPr="005E6C38" w:rsidRDefault="005A6FE6" w:rsidP="005E6C38">
      <w:pPr>
        <w:pStyle w:val="a4"/>
        <w:bidi w:val="0"/>
        <w:rPr>
          <w:b/>
          <w:bCs/>
          <w:rtl/>
        </w:rPr>
      </w:pPr>
      <w:r>
        <w:rPr>
          <w:b/>
          <w:bCs/>
        </w:rPr>
        <w:t>Item 10</w:t>
      </w:r>
    </w:p>
    <w:p w:rsidR="005E6C38" w:rsidRDefault="005E6C38" w:rsidP="005E6C38">
      <w:pPr>
        <w:pStyle w:val="a4"/>
        <w:bidi w:val="0"/>
      </w:pPr>
      <w:r>
        <w:t>Compensation: You acknowledge and agree to indemnify us and/or any of our related parties and our employees, workers, and/or our related parties immediately and upon request, for all claims, liabilities, losses, and costs, including directors’ legal fees. Arising from any breach or violation of the terms and conditions of the platform by you or other damages arising from your use of the platform. In return, we acknowledge to compensate you for errors that may occur by us and not by a third party in accordance with what is stated in the terms and conditions of the platform and the privacy policies of the platform, and in accordance with the cases requiring compensation. It is proven that we caused direct damage to the service user.</w:t>
      </w:r>
    </w:p>
    <w:p w:rsidR="005E6C38" w:rsidRPr="005A6FE6" w:rsidRDefault="005E6C38" w:rsidP="005A6FE6">
      <w:pPr>
        <w:pStyle w:val="a4"/>
        <w:numPr>
          <w:ilvl w:val="0"/>
          <w:numId w:val="28"/>
        </w:numPr>
        <w:bidi w:val="0"/>
        <w:rPr>
          <w:b/>
          <w:bCs/>
        </w:rPr>
      </w:pPr>
      <w:r w:rsidRPr="005A6FE6">
        <w:rPr>
          <w:b/>
          <w:bCs/>
        </w:rPr>
        <w:t>Terms of use for electronic publishing</w:t>
      </w:r>
    </w:p>
    <w:p w:rsidR="005E6C38" w:rsidRPr="005A6FE6" w:rsidRDefault="005A6FE6" w:rsidP="005E6C38">
      <w:pPr>
        <w:pStyle w:val="a4"/>
        <w:bidi w:val="0"/>
        <w:rPr>
          <w:b/>
          <w:bCs/>
        </w:rPr>
      </w:pPr>
      <w:r w:rsidRPr="005A6FE6">
        <w:rPr>
          <w:b/>
          <w:bCs/>
        </w:rPr>
        <w:t>Item 1</w:t>
      </w:r>
    </w:p>
    <w:p w:rsidR="005E6C38" w:rsidRDefault="005E6C38" w:rsidP="005E6C38">
      <w:pPr>
        <w:pStyle w:val="a4"/>
        <w:bidi w:val="0"/>
      </w:pPr>
      <w:r>
        <w:t>The platform is based on creating and building a professional interactive environment whose goal is cognitive, professional, cultural, social and entertainment enrichment to improve communication between everyone and contribute to raising the level of productivity on the scale of individuals, society and entities. We are pleased to commit to this.</w:t>
      </w:r>
    </w:p>
    <w:p w:rsidR="005E6C38" w:rsidRPr="005A6FE6" w:rsidRDefault="005A6FE6" w:rsidP="005E6C38">
      <w:pPr>
        <w:pStyle w:val="a4"/>
        <w:bidi w:val="0"/>
        <w:rPr>
          <w:b/>
          <w:bCs/>
        </w:rPr>
      </w:pPr>
      <w:r w:rsidRPr="005A6FE6">
        <w:rPr>
          <w:b/>
          <w:bCs/>
        </w:rPr>
        <w:t>Item 2</w:t>
      </w:r>
    </w:p>
    <w:p w:rsidR="005E6C38" w:rsidRDefault="005E6C38" w:rsidP="005E6C38">
      <w:pPr>
        <w:pStyle w:val="a4"/>
        <w:bidi w:val="0"/>
      </w:pPr>
      <w:r>
        <w:t>Commitment to providing content that contributes to spreading interest, ensuring accuracy and credibility in published content, and adhering to ethical values, public morals, and professional values in order to enjoy positive digital citizenship.</w:t>
      </w:r>
    </w:p>
    <w:p w:rsidR="005E6C38" w:rsidRPr="005A6FE6" w:rsidRDefault="005A6FE6" w:rsidP="005E6C38">
      <w:pPr>
        <w:pStyle w:val="a4"/>
        <w:bidi w:val="0"/>
        <w:rPr>
          <w:b/>
          <w:bCs/>
        </w:rPr>
      </w:pPr>
      <w:r w:rsidRPr="005A6FE6">
        <w:rPr>
          <w:b/>
          <w:bCs/>
        </w:rPr>
        <w:t>Item 3</w:t>
      </w:r>
    </w:p>
    <w:p w:rsidR="005E6C38" w:rsidRDefault="005E6C38" w:rsidP="005E6C38">
      <w:pPr>
        <w:pStyle w:val="a4"/>
        <w:bidi w:val="0"/>
      </w:pPr>
      <w:r>
        <w:t>Taking into account the compatibility of published stories with the specialization of fields and spaces within the platform as described within the platform.</w:t>
      </w:r>
    </w:p>
    <w:p w:rsidR="005E6C38" w:rsidRPr="005A6FE6" w:rsidRDefault="005A6FE6" w:rsidP="005E6C38">
      <w:pPr>
        <w:pStyle w:val="a4"/>
        <w:bidi w:val="0"/>
        <w:rPr>
          <w:b/>
          <w:bCs/>
        </w:rPr>
      </w:pPr>
      <w:r w:rsidRPr="005A6FE6">
        <w:rPr>
          <w:b/>
          <w:bCs/>
        </w:rPr>
        <w:t>Item 4</w:t>
      </w:r>
    </w:p>
    <w:p w:rsidR="005E6C38" w:rsidRDefault="005E6C38" w:rsidP="005E6C38">
      <w:pPr>
        <w:pStyle w:val="a4"/>
        <w:bidi w:val="0"/>
      </w:pPr>
      <w:r>
        <w:t>Commitment to protect society from malpractices in electronic publishing and not publishing and participating in them.</w:t>
      </w:r>
    </w:p>
    <w:p w:rsidR="005E6C38" w:rsidRPr="005A6FE6" w:rsidRDefault="005A6FE6" w:rsidP="005E6C38">
      <w:pPr>
        <w:pStyle w:val="a4"/>
        <w:bidi w:val="0"/>
        <w:rPr>
          <w:b/>
          <w:bCs/>
        </w:rPr>
      </w:pPr>
      <w:r w:rsidRPr="005A6FE6">
        <w:rPr>
          <w:b/>
          <w:bCs/>
        </w:rPr>
        <w:t>Item 5</w:t>
      </w:r>
    </w:p>
    <w:p w:rsidR="005E6C38" w:rsidRDefault="005E6C38" w:rsidP="005E6C38">
      <w:pPr>
        <w:pStyle w:val="a4"/>
        <w:bidi w:val="0"/>
      </w:pPr>
      <w:r>
        <w:t xml:space="preserve">Refrain from publishing or sharing pornographic materials, unwanted promotional materials, political campaigns, advertisements, competitions, or raffles, or presenting incorrect or misleading offers to users of the platform, as well as what is included in the executive and regulatory regulations of the Ministry of Information and the General Authority for Media </w:t>
      </w:r>
      <w:r>
        <w:lastRenderedPageBreak/>
        <w:t>Regulation and what is included in the regulations. The implementation of electronic publishing stipulated in Article Fifteen: Issues prohibited from being published. We have the right to demand compensation for material and/or moral damage to us, our visitors, and users, whether you do it personally or through a party affiliated with you or working in your name and under your management.</w:t>
      </w:r>
    </w:p>
    <w:p w:rsidR="005E6C38" w:rsidRPr="005A6FE6" w:rsidRDefault="005A6FE6" w:rsidP="005E6C38">
      <w:pPr>
        <w:pStyle w:val="a4"/>
        <w:bidi w:val="0"/>
        <w:rPr>
          <w:b/>
          <w:bCs/>
        </w:rPr>
      </w:pPr>
      <w:r w:rsidRPr="005A6FE6">
        <w:rPr>
          <w:b/>
          <w:bCs/>
        </w:rPr>
        <w:t>Item 6</w:t>
      </w:r>
    </w:p>
    <w:p w:rsidR="005E6C38" w:rsidRDefault="005E6C38" w:rsidP="005E6C38">
      <w:pPr>
        <w:pStyle w:val="a4"/>
        <w:bidi w:val="0"/>
      </w:pPr>
      <w:r>
        <w:t>Do not copy or download any text, visual or audio element from blogs, photos, videos and chats for your benefit or for the benefit of other parties.</w:t>
      </w:r>
    </w:p>
    <w:p w:rsidR="005E6C38" w:rsidRPr="005A6FE6" w:rsidRDefault="005A6FE6" w:rsidP="005E6C38">
      <w:pPr>
        <w:pStyle w:val="a4"/>
        <w:bidi w:val="0"/>
        <w:rPr>
          <w:b/>
          <w:bCs/>
        </w:rPr>
      </w:pPr>
      <w:r w:rsidRPr="005A6FE6">
        <w:rPr>
          <w:b/>
          <w:bCs/>
        </w:rPr>
        <w:t>Item 7</w:t>
      </w:r>
    </w:p>
    <w:p w:rsidR="005E6C38" w:rsidRDefault="005E6C38" w:rsidP="005E6C38">
      <w:pPr>
        <w:pStyle w:val="a4"/>
        <w:bidi w:val="0"/>
      </w:pPr>
      <w:r>
        <w:t>Publishers on the platform acknowledge that they have the legal and regulatory justifications that qualify them to benefit from the electronic publishing service and that what is published by them is purely their responsibility, with the platform not being bound by what is published by users.</w:t>
      </w:r>
    </w:p>
    <w:p w:rsidR="005E6C38" w:rsidRPr="005A6FE6" w:rsidRDefault="005A6FE6" w:rsidP="005E6C38">
      <w:pPr>
        <w:pStyle w:val="a4"/>
        <w:bidi w:val="0"/>
        <w:rPr>
          <w:b/>
          <w:bCs/>
        </w:rPr>
      </w:pPr>
      <w:r w:rsidRPr="005A6FE6">
        <w:rPr>
          <w:b/>
          <w:bCs/>
        </w:rPr>
        <w:t>Item 8</w:t>
      </w:r>
    </w:p>
    <w:p w:rsidR="005E6C38" w:rsidRDefault="005E6C38" w:rsidP="005E6C38">
      <w:pPr>
        <w:pStyle w:val="a4"/>
        <w:bidi w:val="0"/>
      </w:pPr>
      <w:r>
        <w:t>Adherence to intellectual property rights standards and controls.</w:t>
      </w:r>
    </w:p>
    <w:p w:rsidR="005E6C38" w:rsidRDefault="005E6C38" w:rsidP="005E6C38">
      <w:pPr>
        <w:pStyle w:val="a4"/>
        <w:bidi w:val="0"/>
        <w:rPr>
          <w:rtl/>
        </w:rPr>
      </w:pPr>
    </w:p>
    <w:p w:rsidR="005E6C38" w:rsidRPr="005E6C38" w:rsidRDefault="005E6C38" w:rsidP="005E6C38">
      <w:pPr>
        <w:pStyle w:val="a4"/>
        <w:bidi w:val="0"/>
        <w:rPr>
          <w:rtl/>
        </w:rPr>
      </w:pPr>
      <w:r w:rsidRPr="0079466A">
        <w:rPr>
          <w:b/>
          <w:bCs/>
        </w:rPr>
        <w:t>Please send any questions about the Terms of Use to</w:t>
      </w:r>
      <w:r>
        <w:t xml:space="preserve"> </w:t>
      </w:r>
      <w:hyperlink r:id="rId9" w:history="1">
        <w:r w:rsidR="005A6FE6" w:rsidRPr="00D425DD">
          <w:rPr>
            <w:rStyle w:val="Hyperlink"/>
          </w:rPr>
          <w:t>contact@theline.social</w:t>
        </w:r>
      </w:hyperlink>
      <w:r w:rsidR="005A6FE6">
        <w:t xml:space="preserve"> </w:t>
      </w:r>
    </w:p>
    <w:sectPr w:rsidR="005E6C38" w:rsidRPr="005E6C38" w:rsidSect="006E4F1A">
      <w:pgSz w:w="11906" w:h="16838"/>
      <w:pgMar w:top="1440" w:right="1800" w:bottom="1440" w:left="180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DA5" w:rsidRDefault="00917DA5" w:rsidP="00297D64">
      <w:pPr>
        <w:spacing w:after="0" w:line="240" w:lineRule="auto"/>
      </w:pPr>
      <w:r>
        <w:separator/>
      </w:r>
    </w:p>
  </w:endnote>
  <w:endnote w:type="continuationSeparator" w:id="0">
    <w:p w:rsidR="00917DA5" w:rsidRDefault="00917DA5" w:rsidP="0029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DA5" w:rsidRDefault="00917DA5" w:rsidP="00297D64">
      <w:pPr>
        <w:spacing w:after="0" w:line="240" w:lineRule="auto"/>
      </w:pPr>
      <w:r>
        <w:separator/>
      </w:r>
    </w:p>
  </w:footnote>
  <w:footnote w:type="continuationSeparator" w:id="0">
    <w:p w:rsidR="00917DA5" w:rsidRDefault="00917DA5" w:rsidP="00297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61A5"/>
    <w:multiLevelType w:val="hybridMultilevel"/>
    <w:tmpl w:val="967A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4345"/>
    <w:multiLevelType w:val="multilevel"/>
    <w:tmpl w:val="C59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B6379"/>
    <w:multiLevelType w:val="multilevel"/>
    <w:tmpl w:val="B37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E0E6B"/>
    <w:multiLevelType w:val="hybridMultilevel"/>
    <w:tmpl w:val="9F50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03A60"/>
    <w:multiLevelType w:val="hybridMultilevel"/>
    <w:tmpl w:val="831C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8316E"/>
    <w:multiLevelType w:val="hybridMultilevel"/>
    <w:tmpl w:val="244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33886"/>
    <w:multiLevelType w:val="hybridMultilevel"/>
    <w:tmpl w:val="EDBC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E3CFE"/>
    <w:multiLevelType w:val="hybridMultilevel"/>
    <w:tmpl w:val="FAFE9A70"/>
    <w:lvl w:ilvl="0" w:tplc="55CC0A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82A43"/>
    <w:multiLevelType w:val="hybridMultilevel"/>
    <w:tmpl w:val="010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A3977"/>
    <w:multiLevelType w:val="hybridMultilevel"/>
    <w:tmpl w:val="8474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53F6B"/>
    <w:multiLevelType w:val="hybridMultilevel"/>
    <w:tmpl w:val="05665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C7ED1"/>
    <w:multiLevelType w:val="hybridMultilevel"/>
    <w:tmpl w:val="BF70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D6313D"/>
    <w:multiLevelType w:val="hybridMultilevel"/>
    <w:tmpl w:val="7F52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D436C"/>
    <w:multiLevelType w:val="hybridMultilevel"/>
    <w:tmpl w:val="7CA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4219E"/>
    <w:multiLevelType w:val="hybridMultilevel"/>
    <w:tmpl w:val="E78A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76125"/>
    <w:multiLevelType w:val="hybridMultilevel"/>
    <w:tmpl w:val="1A3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065C9"/>
    <w:multiLevelType w:val="hybridMultilevel"/>
    <w:tmpl w:val="4ED8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6D5E39"/>
    <w:multiLevelType w:val="hybridMultilevel"/>
    <w:tmpl w:val="D0CC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01AE3"/>
    <w:multiLevelType w:val="hybridMultilevel"/>
    <w:tmpl w:val="79A8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ED4B88"/>
    <w:multiLevelType w:val="hybridMultilevel"/>
    <w:tmpl w:val="C8A0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00134"/>
    <w:multiLevelType w:val="hybridMultilevel"/>
    <w:tmpl w:val="D1B6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F3382"/>
    <w:multiLevelType w:val="hybridMultilevel"/>
    <w:tmpl w:val="9046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B0B46"/>
    <w:multiLevelType w:val="hybridMultilevel"/>
    <w:tmpl w:val="AACA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9551AC"/>
    <w:multiLevelType w:val="hybridMultilevel"/>
    <w:tmpl w:val="117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54E8"/>
    <w:multiLevelType w:val="hybridMultilevel"/>
    <w:tmpl w:val="159C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619AC"/>
    <w:multiLevelType w:val="hybridMultilevel"/>
    <w:tmpl w:val="902C89D6"/>
    <w:lvl w:ilvl="0" w:tplc="CAD87C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4C5AC9"/>
    <w:multiLevelType w:val="hybridMultilevel"/>
    <w:tmpl w:val="4DC0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34D82"/>
    <w:multiLevelType w:val="hybridMultilevel"/>
    <w:tmpl w:val="6B9A761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26"/>
  </w:num>
  <w:num w:numId="4">
    <w:abstractNumId w:val="18"/>
  </w:num>
  <w:num w:numId="5">
    <w:abstractNumId w:val="20"/>
  </w:num>
  <w:num w:numId="6">
    <w:abstractNumId w:val="17"/>
  </w:num>
  <w:num w:numId="7">
    <w:abstractNumId w:val="19"/>
  </w:num>
  <w:num w:numId="8">
    <w:abstractNumId w:val="24"/>
  </w:num>
  <w:num w:numId="9">
    <w:abstractNumId w:val="9"/>
  </w:num>
  <w:num w:numId="10">
    <w:abstractNumId w:val="13"/>
  </w:num>
  <w:num w:numId="11">
    <w:abstractNumId w:val="4"/>
  </w:num>
  <w:num w:numId="12">
    <w:abstractNumId w:val="15"/>
  </w:num>
  <w:num w:numId="13">
    <w:abstractNumId w:val="3"/>
  </w:num>
  <w:num w:numId="14">
    <w:abstractNumId w:val="11"/>
  </w:num>
  <w:num w:numId="15">
    <w:abstractNumId w:val="8"/>
  </w:num>
  <w:num w:numId="16">
    <w:abstractNumId w:val="21"/>
  </w:num>
  <w:num w:numId="17">
    <w:abstractNumId w:val="12"/>
  </w:num>
  <w:num w:numId="18">
    <w:abstractNumId w:val="14"/>
  </w:num>
  <w:num w:numId="19">
    <w:abstractNumId w:val="5"/>
  </w:num>
  <w:num w:numId="20">
    <w:abstractNumId w:val="23"/>
  </w:num>
  <w:num w:numId="21">
    <w:abstractNumId w:val="10"/>
  </w:num>
  <w:num w:numId="22">
    <w:abstractNumId w:val="22"/>
  </w:num>
  <w:num w:numId="23">
    <w:abstractNumId w:val="0"/>
  </w:num>
  <w:num w:numId="24">
    <w:abstractNumId w:val="16"/>
  </w:num>
  <w:num w:numId="25">
    <w:abstractNumId w:val="27"/>
  </w:num>
  <w:num w:numId="26">
    <w:abstractNumId w:val="1"/>
  </w:num>
  <w:num w:numId="27">
    <w:abstractNumId w:val="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2E"/>
    <w:rsid w:val="00016284"/>
    <w:rsid w:val="000C20DF"/>
    <w:rsid w:val="000D6E0D"/>
    <w:rsid w:val="001149E8"/>
    <w:rsid w:val="00140818"/>
    <w:rsid w:val="001653C4"/>
    <w:rsid w:val="0019152C"/>
    <w:rsid w:val="001A23E1"/>
    <w:rsid w:val="00212B1F"/>
    <w:rsid w:val="002350A8"/>
    <w:rsid w:val="00297D64"/>
    <w:rsid w:val="0031517A"/>
    <w:rsid w:val="00355845"/>
    <w:rsid w:val="003D5B70"/>
    <w:rsid w:val="00437731"/>
    <w:rsid w:val="0049199D"/>
    <w:rsid w:val="004D232F"/>
    <w:rsid w:val="004F7BBA"/>
    <w:rsid w:val="005128F3"/>
    <w:rsid w:val="0055052E"/>
    <w:rsid w:val="00556FE0"/>
    <w:rsid w:val="00585521"/>
    <w:rsid w:val="00591ECF"/>
    <w:rsid w:val="005A6FE6"/>
    <w:rsid w:val="005E6C38"/>
    <w:rsid w:val="0068228D"/>
    <w:rsid w:val="006D30B2"/>
    <w:rsid w:val="006E4F1A"/>
    <w:rsid w:val="00727451"/>
    <w:rsid w:val="0079466A"/>
    <w:rsid w:val="007B599B"/>
    <w:rsid w:val="007B5B7F"/>
    <w:rsid w:val="00852A74"/>
    <w:rsid w:val="008C3213"/>
    <w:rsid w:val="008D1C2C"/>
    <w:rsid w:val="00906948"/>
    <w:rsid w:val="00912BCD"/>
    <w:rsid w:val="00917DA5"/>
    <w:rsid w:val="00921997"/>
    <w:rsid w:val="00921C1F"/>
    <w:rsid w:val="00934E6D"/>
    <w:rsid w:val="00954263"/>
    <w:rsid w:val="00990A2D"/>
    <w:rsid w:val="009D1B6E"/>
    <w:rsid w:val="009D25CF"/>
    <w:rsid w:val="009E42CC"/>
    <w:rsid w:val="009F6571"/>
    <w:rsid w:val="00A201B6"/>
    <w:rsid w:val="00A232F9"/>
    <w:rsid w:val="00A507EE"/>
    <w:rsid w:val="00A518C2"/>
    <w:rsid w:val="00A60207"/>
    <w:rsid w:val="00A82BCA"/>
    <w:rsid w:val="00AB0FCD"/>
    <w:rsid w:val="00AB3B73"/>
    <w:rsid w:val="00B716FE"/>
    <w:rsid w:val="00B75F72"/>
    <w:rsid w:val="00BC19E7"/>
    <w:rsid w:val="00BC4E4F"/>
    <w:rsid w:val="00BD31FF"/>
    <w:rsid w:val="00BD7C3B"/>
    <w:rsid w:val="00C762C6"/>
    <w:rsid w:val="00CC12E7"/>
    <w:rsid w:val="00CE5B78"/>
    <w:rsid w:val="00D00587"/>
    <w:rsid w:val="00D630F2"/>
    <w:rsid w:val="00E40AFF"/>
    <w:rsid w:val="00E6292C"/>
    <w:rsid w:val="00E85B27"/>
    <w:rsid w:val="00E86084"/>
    <w:rsid w:val="00EE3EDF"/>
    <w:rsid w:val="00F46F6A"/>
    <w:rsid w:val="00FC206A"/>
    <w:rsid w:val="00FD6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08B6B6-D208-4468-A8AC-F8BB50D9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9"/>
    <w:qFormat/>
    <w:rsid w:val="00A6020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5052E"/>
    <w:rPr>
      <w:color w:val="0000FF"/>
      <w:u w:val="single"/>
    </w:rPr>
  </w:style>
  <w:style w:type="paragraph" w:styleId="a3">
    <w:name w:val="List Paragraph"/>
    <w:basedOn w:val="a"/>
    <w:uiPriority w:val="34"/>
    <w:qFormat/>
    <w:rsid w:val="00E40AFF"/>
    <w:pPr>
      <w:ind w:left="720"/>
      <w:contextualSpacing/>
    </w:pPr>
  </w:style>
  <w:style w:type="paragraph" w:styleId="a4">
    <w:name w:val="No Spacing"/>
    <w:uiPriority w:val="1"/>
    <w:qFormat/>
    <w:rsid w:val="00297D64"/>
    <w:pPr>
      <w:bidi/>
      <w:spacing w:after="0" w:line="240" w:lineRule="auto"/>
    </w:pPr>
  </w:style>
  <w:style w:type="paragraph" w:styleId="a5">
    <w:name w:val="header"/>
    <w:basedOn w:val="a"/>
    <w:link w:val="Char"/>
    <w:uiPriority w:val="99"/>
    <w:unhideWhenUsed/>
    <w:rsid w:val="00297D64"/>
    <w:pPr>
      <w:tabs>
        <w:tab w:val="center" w:pos="4153"/>
        <w:tab w:val="right" w:pos="8306"/>
      </w:tabs>
      <w:spacing w:after="0" w:line="240" w:lineRule="auto"/>
    </w:pPr>
  </w:style>
  <w:style w:type="character" w:customStyle="1" w:styleId="Char">
    <w:name w:val="رأس الصفحة Char"/>
    <w:basedOn w:val="a0"/>
    <w:link w:val="a5"/>
    <w:uiPriority w:val="99"/>
    <w:rsid w:val="00297D64"/>
  </w:style>
  <w:style w:type="paragraph" w:styleId="a6">
    <w:name w:val="footer"/>
    <w:basedOn w:val="a"/>
    <w:link w:val="Char0"/>
    <w:uiPriority w:val="99"/>
    <w:unhideWhenUsed/>
    <w:rsid w:val="00297D64"/>
    <w:pPr>
      <w:tabs>
        <w:tab w:val="center" w:pos="4153"/>
        <w:tab w:val="right" w:pos="8306"/>
      </w:tabs>
      <w:spacing w:after="0" w:line="240" w:lineRule="auto"/>
    </w:pPr>
  </w:style>
  <w:style w:type="character" w:customStyle="1" w:styleId="Char0">
    <w:name w:val="تذييل الصفحة Char"/>
    <w:basedOn w:val="a0"/>
    <w:link w:val="a6"/>
    <w:uiPriority w:val="99"/>
    <w:rsid w:val="00297D64"/>
  </w:style>
  <w:style w:type="table" w:styleId="a7">
    <w:name w:val="Table Grid"/>
    <w:basedOn w:val="a1"/>
    <w:uiPriority w:val="39"/>
    <w:rsid w:val="00AB3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A60207"/>
    <w:rPr>
      <w:rFonts w:ascii="Times New Roman" w:eastAsia="Times New Roman" w:hAnsi="Times New Roman" w:cs="Times New Roman"/>
      <w:b/>
      <w:bCs/>
      <w:kern w:val="36"/>
      <w:sz w:val="48"/>
      <w:szCs w:val="48"/>
    </w:rPr>
  </w:style>
  <w:style w:type="paragraph" w:styleId="a8">
    <w:name w:val="Normal (Web)"/>
    <w:basedOn w:val="a"/>
    <w:uiPriority w:val="99"/>
    <w:semiHidden/>
    <w:unhideWhenUsed/>
    <w:rsid w:val="00A602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585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7008">
      <w:bodyDiv w:val="1"/>
      <w:marLeft w:val="0"/>
      <w:marRight w:val="0"/>
      <w:marTop w:val="0"/>
      <w:marBottom w:val="0"/>
      <w:divBdr>
        <w:top w:val="none" w:sz="0" w:space="0" w:color="auto"/>
        <w:left w:val="none" w:sz="0" w:space="0" w:color="auto"/>
        <w:bottom w:val="none" w:sz="0" w:space="0" w:color="auto"/>
        <w:right w:val="none" w:sz="0" w:space="0" w:color="auto"/>
      </w:divBdr>
      <w:divsChild>
        <w:div w:id="1426226576">
          <w:marLeft w:val="0"/>
          <w:marRight w:val="0"/>
          <w:marTop w:val="0"/>
          <w:marBottom w:val="300"/>
          <w:divBdr>
            <w:top w:val="none" w:sz="0" w:space="0" w:color="auto"/>
            <w:left w:val="none" w:sz="0" w:space="0" w:color="auto"/>
            <w:bottom w:val="none" w:sz="0" w:space="0" w:color="auto"/>
            <w:right w:val="none" w:sz="0" w:space="0" w:color="auto"/>
          </w:divBdr>
          <w:divsChild>
            <w:div w:id="2850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304">
      <w:bodyDiv w:val="1"/>
      <w:marLeft w:val="0"/>
      <w:marRight w:val="0"/>
      <w:marTop w:val="0"/>
      <w:marBottom w:val="0"/>
      <w:divBdr>
        <w:top w:val="none" w:sz="0" w:space="0" w:color="auto"/>
        <w:left w:val="none" w:sz="0" w:space="0" w:color="auto"/>
        <w:bottom w:val="none" w:sz="0" w:space="0" w:color="auto"/>
        <w:right w:val="none" w:sz="0" w:space="0" w:color="auto"/>
      </w:divBdr>
    </w:div>
    <w:div w:id="163015644">
      <w:bodyDiv w:val="1"/>
      <w:marLeft w:val="0"/>
      <w:marRight w:val="0"/>
      <w:marTop w:val="0"/>
      <w:marBottom w:val="0"/>
      <w:divBdr>
        <w:top w:val="none" w:sz="0" w:space="0" w:color="auto"/>
        <w:left w:val="none" w:sz="0" w:space="0" w:color="auto"/>
        <w:bottom w:val="none" w:sz="0" w:space="0" w:color="auto"/>
        <w:right w:val="none" w:sz="0" w:space="0" w:color="auto"/>
      </w:divBdr>
      <w:divsChild>
        <w:div w:id="71204139">
          <w:marLeft w:val="0"/>
          <w:marRight w:val="0"/>
          <w:marTop w:val="0"/>
          <w:marBottom w:val="0"/>
          <w:divBdr>
            <w:top w:val="none" w:sz="0" w:space="0" w:color="auto"/>
            <w:left w:val="none" w:sz="0" w:space="0" w:color="auto"/>
            <w:bottom w:val="none" w:sz="0" w:space="0" w:color="auto"/>
            <w:right w:val="none" w:sz="0" w:space="0" w:color="auto"/>
          </w:divBdr>
        </w:div>
      </w:divsChild>
    </w:div>
    <w:div w:id="353506880">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1">
          <w:marLeft w:val="0"/>
          <w:marRight w:val="0"/>
          <w:marTop w:val="0"/>
          <w:marBottom w:val="0"/>
          <w:divBdr>
            <w:top w:val="none" w:sz="0" w:space="0" w:color="auto"/>
            <w:left w:val="none" w:sz="0" w:space="0" w:color="auto"/>
            <w:bottom w:val="none" w:sz="0" w:space="0" w:color="auto"/>
            <w:right w:val="none" w:sz="0" w:space="0" w:color="auto"/>
          </w:divBdr>
          <w:divsChild>
            <w:div w:id="433870089">
              <w:marLeft w:val="0"/>
              <w:marRight w:val="0"/>
              <w:marTop w:val="0"/>
              <w:marBottom w:val="0"/>
              <w:divBdr>
                <w:top w:val="none" w:sz="0" w:space="0" w:color="auto"/>
                <w:left w:val="none" w:sz="0" w:space="0" w:color="auto"/>
                <w:bottom w:val="none" w:sz="0" w:space="0" w:color="auto"/>
                <w:right w:val="none" w:sz="0" w:space="0" w:color="auto"/>
              </w:divBdr>
              <w:divsChild>
                <w:div w:id="970329039">
                  <w:marLeft w:val="0"/>
                  <w:marRight w:val="0"/>
                  <w:marTop w:val="0"/>
                  <w:marBottom w:val="0"/>
                  <w:divBdr>
                    <w:top w:val="none" w:sz="0" w:space="0" w:color="auto"/>
                    <w:left w:val="none" w:sz="0" w:space="0" w:color="auto"/>
                    <w:bottom w:val="none" w:sz="0" w:space="0" w:color="auto"/>
                    <w:right w:val="none" w:sz="0" w:space="0" w:color="auto"/>
                  </w:divBdr>
                  <w:divsChild>
                    <w:div w:id="891500776">
                      <w:marLeft w:val="0"/>
                      <w:marRight w:val="0"/>
                      <w:marTop w:val="0"/>
                      <w:marBottom w:val="300"/>
                      <w:divBdr>
                        <w:top w:val="none" w:sz="0" w:space="0" w:color="auto"/>
                        <w:left w:val="none" w:sz="0" w:space="0" w:color="auto"/>
                        <w:bottom w:val="none" w:sz="0" w:space="0" w:color="auto"/>
                        <w:right w:val="none" w:sz="0" w:space="0" w:color="auto"/>
                      </w:divBdr>
                      <w:divsChild>
                        <w:div w:id="1167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4750">
          <w:marLeft w:val="0"/>
          <w:marRight w:val="0"/>
          <w:marTop w:val="0"/>
          <w:marBottom w:val="0"/>
          <w:divBdr>
            <w:top w:val="none" w:sz="0" w:space="0" w:color="auto"/>
            <w:left w:val="none" w:sz="0" w:space="0" w:color="auto"/>
            <w:bottom w:val="none" w:sz="0" w:space="0" w:color="auto"/>
            <w:right w:val="none" w:sz="0" w:space="0" w:color="auto"/>
          </w:divBdr>
          <w:divsChild>
            <w:div w:id="343635205">
              <w:marLeft w:val="0"/>
              <w:marRight w:val="0"/>
              <w:marTop w:val="0"/>
              <w:marBottom w:val="0"/>
              <w:divBdr>
                <w:top w:val="none" w:sz="0" w:space="0" w:color="auto"/>
                <w:left w:val="none" w:sz="0" w:space="0" w:color="auto"/>
                <w:bottom w:val="none" w:sz="0" w:space="0" w:color="auto"/>
                <w:right w:val="none" w:sz="0" w:space="0" w:color="auto"/>
              </w:divBdr>
              <w:divsChild>
                <w:div w:id="441727791">
                  <w:marLeft w:val="0"/>
                  <w:marRight w:val="0"/>
                  <w:marTop w:val="0"/>
                  <w:marBottom w:val="0"/>
                  <w:divBdr>
                    <w:top w:val="none" w:sz="0" w:space="0" w:color="auto"/>
                    <w:left w:val="none" w:sz="0" w:space="0" w:color="auto"/>
                    <w:bottom w:val="none" w:sz="0" w:space="0" w:color="auto"/>
                    <w:right w:val="none" w:sz="0" w:space="0" w:color="auto"/>
                  </w:divBdr>
                  <w:divsChild>
                    <w:div w:id="1187452093">
                      <w:marLeft w:val="0"/>
                      <w:marRight w:val="0"/>
                      <w:marTop w:val="0"/>
                      <w:marBottom w:val="0"/>
                      <w:divBdr>
                        <w:top w:val="none" w:sz="0" w:space="0" w:color="auto"/>
                        <w:left w:val="none" w:sz="0" w:space="0" w:color="auto"/>
                        <w:bottom w:val="none" w:sz="0" w:space="0" w:color="auto"/>
                        <w:right w:val="none" w:sz="0" w:space="0" w:color="auto"/>
                      </w:divBdr>
                      <w:divsChild>
                        <w:div w:id="2740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heline.soc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tact@theline.socia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661D-5E5F-4E5B-905B-DA845918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7</Pages>
  <Words>2598</Words>
  <Characters>14812</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USERZ</dc:creator>
  <cp:keywords/>
  <dc:description/>
  <cp:lastModifiedBy>USERZ</cp:lastModifiedBy>
  <cp:revision>44</cp:revision>
  <cp:lastPrinted>2024-02-17T05:03:00Z</cp:lastPrinted>
  <dcterms:created xsi:type="dcterms:W3CDTF">2023-11-19T01:06:00Z</dcterms:created>
  <dcterms:modified xsi:type="dcterms:W3CDTF">2024-03-03T06:25:00Z</dcterms:modified>
</cp:coreProperties>
</file>