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1D2A1" w14:textId="77777777" w:rsidR="00385E58" w:rsidRPr="00F525C2" w:rsidRDefault="00385E58" w:rsidP="00385E58">
      <w:pPr>
        <w:pStyle w:val="Heading1"/>
        <w:spacing w:line="276" w:lineRule="auto"/>
        <w:jc w:val="center"/>
        <w:rPr>
          <w:rFonts w:ascii="Times New Roman" w:hAnsi="Times New Roman" w:cs="Times New Roman"/>
          <w:b/>
          <w:bCs/>
          <w:color w:val="000000" w:themeColor="text1"/>
          <w:u w:val="single"/>
        </w:rPr>
      </w:pPr>
    </w:p>
    <w:p w14:paraId="609A54BC" w14:textId="77777777" w:rsidR="00385E58" w:rsidRPr="00F525C2" w:rsidRDefault="00385E58" w:rsidP="00385E58">
      <w:pPr>
        <w:pStyle w:val="Heading1"/>
        <w:spacing w:line="276" w:lineRule="auto"/>
        <w:jc w:val="center"/>
        <w:rPr>
          <w:rFonts w:ascii="Times New Roman" w:hAnsi="Times New Roman" w:cs="Times New Roman"/>
          <w:b/>
          <w:bCs/>
          <w:color w:val="000000" w:themeColor="text1"/>
          <w:u w:val="single"/>
        </w:rPr>
      </w:pPr>
    </w:p>
    <w:p w14:paraId="1BB19FDE" w14:textId="77777777" w:rsidR="00385E58" w:rsidRPr="00F525C2" w:rsidRDefault="00385E58" w:rsidP="00385E58">
      <w:pPr>
        <w:pStyle w:val="Heading1"/>
        <w:spacing w:line="276" w:lineRule="auto"/>
        <w:jc w:val="center"/>
        <w:rPr>
          <w:rFonts w:ascii="Times New Roman" w:hAnsi="Times New Roman" w:cs="Times New Roman"/>
          <w:b/>
          <w:bCs/>
          <w:color w:val="000000" w:themeColor="text1"/>
        </w:rPr>
      </w:pPr>
      <w:r w:rsidRPr="00F525C2">
        <w:rPr>
          <w:rFonts w:ascii="Times New Roman" w:hAnsi="Times New Roman" w:cs="Times New Roman"/>
          <w:b/>
          <w:bCs/>
          <w:color w:val="000000" w:themeColor="text1"/>
          <w:u w:val="single"/>
        </w:rPr>
        <w:t>Name:</w:t>
      </w:r>
      <w:r w:rsidRPr="00F525C2">
        <w:rPr>
          <w:rFonts w:ascii="Times New Roman" w:hAnsi="Times New Roman" w:cs="Times New Roman"/>
          <w:b/>
          <w:bCs/>
          <w:color w:val="000000" w:themeColor="text1"/>
        </w:rPr>
        <w:t xml:space="preserve"> Moteba Rehman</w:t>
      </w:r>
    </w:p>
    <w:p w14:paraId="084ECCE3" w14:textId="77777777" w:rsidR="00385E58" w:rsidRPr="00F525C2" w:rsidRDefault="00385E58" w:rsidP="00385E58">
      <w:pPr>
        <w:pStyle w:val="BodyText"/>
        <w:spacing w:line="276" w:lineRule="auto"/>
        <w:jc w:val="center"/>
        <w:rPr>
          <w:rFonts w:ascii="Times New Roman" w:hAnsi="Times New Roman" w:cs="Times New Roman"/>
          <w:sz w:val="40"/>
          <w:szCs w:val="40"/>
        </w:rPr>
      </w:pPr>
    </w:p>
    <w:p w14:paraId="5216CDA5" w14:textId="6BDBA117" w:rsidR="00385E58" w:rsidRPr="00F525C2" w:rsidRDefault="00385E58" w:rsidP="00385E58">
      <w:pPr>
        <w:pStyle w:val="BodyText"/>
        <w:spacing w:line="276" w:lineRule="auto"/>
        <w:jc w:val="center"/>
        <w:rPr>
          <w:rFonts w:ascii="Times New Roman" w:eastAsiaTheme="majorEastAsia" w:hAnsi="Times New Roman" w:cs="Times New Roman"/>
          <w:b/>
          <w:bCs/>
          <w:color w:val="000000" w:themeColor="text1"/>
          <w:sz w:val="40"/>
          <w:szCs w:val="40"/>
        </w:rPr>
      </w:pPr>
      <w:r w:rsidRPr="00F525C2">
        <w:rPr>
          <w:rFonts w:ascii="Times New Roman" w:eastAsiaTheme="majorEastAsia" w:hAnsi="Times New Roman" w:cs="Times New Roman"/>
          <w:b/>
          <w:bCs/>
          <w:color w:val="000000" w:themeColor="text1"/>
          <w:sz w:val="40"/>
          <w:szCs w:val="40"/>
          <w:u w:val="single"/>
        </w:rPr>
        <w:t>Date:</w:t>
      </w:r>
      <w:r w:rsidRPr="00F525C2">
        <w:rPr>
          <w:rFonts w:ascii="Times New Roman" w:eastAsiaTheme="majorEastAsia" w:hAnsi="Times New Roman" w:cs="Times New Roman"/>
          <w:b/>
          <w:bCs/>
          <w:color w:val="000000" w:themeColor="text1"/>
          <w:sz w:val="40"/>
          <w:szCs w:val="40"/>
        </w:rPr>
        <w:t xml:space="preserve"> </w:t>
      </w:r>
      <w:r w:rsidRPr="00F525C2">
        <w:rPr>
          <w:rFonts w:ascii="Times New Roman" w:eastAsiaTheme="majorEastAsia" w:hAnsi="Times New Roman" w:cs="Times New Roman"/>
          <w:b/>
          <w:bCs/>
          <w:color w:val="000000" w:themeColor="text1"/>
          <w:sz w:val="40"/>
          <w:szCs w:val="40"/>
        </w:rPr>
        <w:t>July 8, 2026</w:t>
      </w:r>
    </w:p>
    <w:p w14:paraId="4FDC2116" w14:textId="77777777" w:rsidR="00385E58" w:rsidRPr="00F525C2" w:rsidRDefault="00385E58" w:rsidP="00385E58">
      <w:pPr>
        <w:pStyle w:val="BodyText"/>
        <w:spacing w:line="276" w:lineRule="auto"/>
        <w:jc w:val="center"/>
        <w:rPr>
          <w:rFonts w:ascii="Times New Roman" w:hAnsi="Times New Roman" w:cs="Times New Roman"/>
          <w:sz w:val="40"/>
          <w:szCs w:val="40"/>
        </w:rPr>
      </w:pPr>
    </w:p>
    <w:p w14:paraId="4AEE2348" w14:textId="77777777" w:rsidR="00385E58" w:rsidRPr="00F525C2" w:rsidRDefault="00385E58" w:rsidP="00385E58">
      <w:pPr>
        <w:pStyle w:val="Heading1"/>
        <w:spacing w:line="276" w:lineRule="auto"/>
        <w:jc w:val="center"/>
        <w:rPr>
          <w:rFonts w:ascii="Times New Roman" w:hAnsi="Times New Roman" w:cs="Times New Roman"/>
          <w:b/>
          <w:bCs/>
          <w:color w:val="000000" w:themeColor="text1"/>
        </w:rPr>
      </w:pPr>
      <w:r w:rsidRPr="00F525C2">
        <w:rPr>
          <w:rFonts w:ascii="Times New Roman" w:hAnsi="Times New Roman" w:cs="Times New Roman"/>
          <w:b/>
          <w:bCs/>
          <w:color w:val="000000" w:themeColor="text1"/>
          <w:u w:val="single"/>
        </w:rPr>
        <w:t>Topic:</w:t>
      </w:r>
      <w:r w:rsidRPr="00F525C2">
        <w:rPr>
          <w:rFonts w:ascii="Times New Roman" w:hAnsi="Times New Roman" w:cs="Times New Roman"/>
          <w:b/>
          <w:bCs/>
          <w:color w:val="000000" w:themeColor="text1"/>
        </w:rPr>
        <w:t xml:space="preserve"> Carbon Footprint of Generative AI</w:t>
      </w:r>
    </w:p>
    <w:p w14:paraId="2CCC5647" w14:textId="77777777" w:rsidR="00385E58" w:rsidRPr="00F525C2" w:rsidRDefault="00385E58" w:rsidP="00385E58">
      <w:pPr>
        <w:pStyle w:val="BodyText"/>
        <w:spacing w:line="276" w:lineRule="auto"/>
        <w:jc w:val="center"/>
        <w:rPr>
          <w:rFonts w:ascii="Times New Roman" w:hAnsi="Times New Roman" w:cs="Times New Roman"/>
          <w:sz w:val="40"/>
          <w:szCs w:val="40"/>
        </w:rPr>
      </w:pPr>
    </w:p>
    <w:p w14:paraId="3616A275" w14:textId="2623126F" w:rsidR="00385E58" w:rsidRPr="00F525C2" w:rsidRDefault="00385E58" w:rsidP="00385E58">
      <w:pPr>
        <w:pStyle w:val="BodyText"/>
        <w:spacing w:line="276" w:lineRule="auto"/>
        <w:jc w:val="center"/>
        <w:rPr>
          <w:rFonts w:ascii="Times New Roman" w:eastAsiaTheme="majorEastAsia" w:hAnsi="Times New Roman" w:cs="Times New Roman"/>
          <w:b/>
          <w:bCs/>
          <w:color w:val="000000" w:themeColor="text1"/>
          <w:sz w:val="40"/>
          <w:szCs w:val="40"/>
        </w:rPr>
      </w:pPr>
      <w:r w:rsidRPr="00F525C2">
        <w:rPr>
          <w:rFonts w:ascii="Times New Roman" w:eastAsiaTheme="majorEastAsia" w:hAnsi="Times New Roman" w:cs="Times New Roman"/>
          <w:b/>
          <w:bCs/>
          <w:color w:val="000000" w:themeColor="text1"/>
          <w:sz w:val="40"/>
          <w:szCs w:val="40"/>
          <w:u w:val="single"/>
        </w:rPr>
        <w:t>Task:</w:t>
      </w:r>
      <w:r w:rsidR="001C6D85" w:rsidRPr="00F525C2">
        <w:rPr>
          <w:rFonts w:ascii="Times New Roman" w:eastAsiaTheme="majorEastAsia" w:hAnsi="Times New Roman" w:cs="Times New Roman"/>
          <w:b/>
          <w:bCs/>
          <w:color w:val="000000" w:themeColor="text1"/>
          <w:sz w:val="40"/>
          <w:szCs w:val="40"/>
        </w:rPr>
        <w:t xml:space="preserve"> </w:t>
      </w:r>
      <w:proofErr w:type="spellStart"/>
      <w:r w:rsidR="001C6D85" w:rsidRPr="00F525C2">
        <w:rPr>
          <w:rFonts w:ascii="Times New Roman" w:eastAsiaTheme="majorEastAsia" w:hAnsi="Times New Roman" w:cs="Times New Roman"/>
          <w:b/>
          <w:bCs/>
          <w:color w:val="000000" w:themeColor="text1"/>
          <w:sz w:val="40"/>
          <w:szCs w:val="40"/>
        </w:rPr>
        <w:t>TinyLlama</w:t>
      </w:r>
      <w:proofErr w:type="spellEnd"/>
      <w:r w:rsidRPr="00F525C2">
        <w:rPr>
          <w:rFonts w:ascii="Times New Roman" w:eastAsiaTheme="majorEastAsia" w:hAnsi="Times New Roman" w:cs="Times New Roman"/>
          <w:b/>
          <w:bCs/>
          <w:color w:val="000000" w:themeColor="text1"/>
          <w:sz w:val="40"/>
          <w:szCs w:val="40"/>
        </w:rPr>
        <w:t xml:space="preserve"> Quantization Methods Energy Comparison Report</w:t>
      </w:r>
    </w:p>
    <w:p w14:paraId="1D6332FB" w14:textId="77777777" w:rsidR="00385E58" w:rsidRPr="00F525C2" w:rsidRDefault="00385E58" w:rsidP="00385E58">
      <w:pPr>
        <w:pStyle w:val="BodyText"/>
        <w:spacing w:line="276" w:lineRule="auto"/>
        <w:jc w:val="center"/>
        <w:rPr>
          <w:rFonts w:ascii="Times New Roman" w:eastAsiaTheme="majorEastAsia" w:hAnsi="Times New Roman" w:cs="Times New Roman"/>
          <w:b/>
          <w:bCs/>
          <w:color w:val="000000" w:themeColor="text1"/>
          <w:sz w:val="40"/>
          <w:szCs w:val="40"/>
        </w:rPr>
      </w:pPr>
    </w:p>
    <w:p w14:paraId="01A77DCF" w14:textId="77777777" w:rsidR="00385E58" w:rsidRPr="00F525C2" w:rsidRDefault="00385E58" w:rsidP="00385E58">
      <w:pPr>
        <w:pStyle w:val="BodyText"/>
        <w:spacing w:line="276" w:lineRule="auto"/>
        <w:jc w:val="center"/>
        <w:rPr>
          <w:rFonts w:ascii="Times New Roman" w:eastAsiaTheme="majorEastAsia" w:hAnsi="Times New Roman" w:cs="Times New Roman"/>
          <w:b/>
          <w:bCs/>
          <w:color w:val="000000" w:themeColor="text1"/>
          <w:sz w:val="40"/>
          <w:szCs w:val="40"/>
        </w:rPr>
      </w:pPr>
      <w:r w:rsidRPr="00F525C2">
        <w:rPr>
          <w:rFonts w:ascii="Times New Roman" w:eastAsiaTheme="majorEastAsia" w:hAnsi="Times New Roman" w:cs="Times New Roman"/>
          <w:b/>
          <w:bCs/>
          <w:color w:val="000000" w:themeColor="text1"/>
          <w:sz w:val="40"/>
          <w:szCs w:val="40"/>
          <w:u w:val="single"/>
        </w:rPr>
        <w:t>Supervisor:</w:t>
      </w:r>
      <w:r w:rsidRPr="00F525C2">
        <w:rPr>
          <w:rFonts w:ascii="Times New Roman" w:eastAsiaTheme="majorEastAsia" w:hAnsi="Times New Roman" w:cs="Times New Roman"/>
          <w:b/>
          <w:bCs/>
          <w:color w:val="000000" w:themeColor="text1"/>
          <w:sz w:val="40"/>
          <w:szCs w:val="40"/>
        </w:rPr>
        <w:t xml:space="preserve"> Ms. Zahida Kausar</w:t>
      </w:r>
    </w:p>
    <w:p w14:paraId="119231A3" w14:textId="77777777" w:rsidR="00385E58" w:rsidRPr="00F525C2" w:rsidRDefault="00385E58" w:rsidP="00385E58">
      <w:pPr>
        <w:pStyle w:val="BodyText"/>
        <w:spacing w:line="276" w:lineRule="auto"/>
        <w:jc w:val="center"/>
        <w:rPr>
          <w:rFonts w:ascii="Times New Roman" w:eastAsiaTheme="majorEastAsia" w:hAnsi="Times New Roman" w:cs="Times New Roman"/>
          <w:b/>
          <w:bCs/>
          <w:color w:val="000000" w:themeColor="text1"/>
          <w:sz w:val="40"/>
          <w:szCs w:val="40"/>
        </w:rPr>
      </w:pPr>
    </w:p>
    <w:p w14:paraId="3086FFFA" w14:textId="77777777" w:rsidR="00385E58" w:rsidRPr="00F525C2" w:rsidRDefault="00385E58" w:rsidP="00385E58">
      <w:pPr>
        <w:pStyle w:val="BodyText"/>
        <w:spacing w:line="276" w:lineRule="auto"/>
        <w:jc w:val="center"/>
        <w:rPr>
          <w:rFonts w:ascii="Times New Roman" w:eastAsiaTheme="majorEastAsia" w:hAnsi="Times New Roman" w:cs="Times New Roman"/>
          <w:b/>
          <w:bCs/>
          <w:color w:val="000000" w:themeColor="text1"/>
          <w:sz w:val="40"/>
          <w:szCs w:val="40"/>
        </w:rPr>
      </w:pPr>
      <w:r w:rsidRPr="00F525C2">
        <w:rPr>
          <w:rFonts w:ascii="Times New Roman" w:eastAsiaTheme="majorEastAsia" w:hAnsi="Times New Roman" w:cs="Times New Roman"/>
          <w:b/>
          <w:bCs/>
          <w:color w:val="000000" w:themeColor="text1"/>
          <w:sz w:val="40"/>
          <w:szCs w:val="40"/>
          <w:u w:val="single"/>
        </w:rPr>
        <w:t>Faculty Coordinator:</w:t>
      </w:r>
      <w:r w:rsidRPr="00F525C2">
        <w:rPr>
          <w:rFonts w:ascii="Times New Roman" w:eastAsiaTheme="majorEastAsia" w:hAnsi="Times New Roman" w:cs="Times New Roman"/>
          <w:b/>
          <w:bCs/>
          <w:color w:val="000000" w:themeColor="text1"/>
          <w:sz w:val="40"/>
          <w:szCs w:val="40"/>
        </w:rPr>
        <w:t xml:space="preserve"> Dr. Mehwish Fatima</w:t>
      </w:r>
    </w:p>
    <w:p w14:paraId="4616DCEB" w14:textId="77777777" w:rsidR="00385E58" w:rsidRPr="00F525C2" w:rsidRDefault="00385E58" w:rsidP="00385E58">
      <w:pPr>
        <w:pStyle w:val="BodyText"/>
        <w:spacing w:line="276" w:lineRule="auto"/>
        <w:jc w:val="center"/>
        <w:rPr>
          <w:rFonts w:ascii="Times New Roman" w:eastAsiaTheme="majorEastAsia" w:hAnsi="Times New Roman" w:cs="Times New Roman"/>
          <w:b/>
          <w:bCs/>
          <w:color w:val="000000" w:themeColor="text1"/>
          <w:sz w:val="40"/>
          <w:szCs w:val="40"/>
        </w:rPr>
      </w:pPr>
    </w:p>
    <w:p w14:paraId="76260350" w14:textId="77777777" w:rsidR="00385E58" w:rsidRPr="00F525C2" w:rsidRDefault="00385E58" w:rsidP="00385E58">
      <w:pPr>
        <w:pStyle w:val="BodyText"/>
        <w:spacing w:line="276" w:lineRule="auto"/>
        <w:jc w:val="center"/>
        <w:rPr>
          <w:rFonts w:ascii="Times New Roman" w:eastAsiaTheme="majorEastAsia" w:hAnsi="Times New Roman" w:cs="Times New Roman"/>
          <w:b/>
          <w:bCs/>
          <w:color w:val="000000" w:themeColor="text1"/>
          <w:sz w:val="40"/>
          <w:szCs w:val="40"/>
        </w:rPr>
      </w:pPr>
    </w:p>
    <w:p w14:paraId="2B5A17CA" w14:textId="77777777" w:rsidR="00385E58" w:rsidRPr="00F525C2" w:rsidRDefault="00385E58" w:rsidP="00385E58">
      <w:pPr>
        <w:jc w:val="center"/>
        <w:rPr>
          <w:rFonts w:ascii="Times New Roman" w:hAnsi="Times New Roman" w:cs="Times New Roman"/>
        </w:rPr>
      </w:pPr>
    </w:p>
    <w:p w14:paraId="211F2D84" w14:textId="77777777" w:rsidR="00385E58" w:rsidRPr="00F525C2" w:rsidRDefault="00385E58" w:rsidP="00385E58">
      <w:pPr>
        <w:rPr>
          <w:rFonts w:ascii="Times New Roman" w:hAnsi="Times New Roman" w:cs="Times New Roman"/>
          <w:b/>
          <w:bCs/>
        </w:rPr>
      </w:pPr>
    </w:p>
    <w:p w14:paraId="12F5006A" w14:textId="77777777" w:rsidR="00385E58" w:rsidRPr="00F525C2" w:rsidRDefault="00385E58" w:rsidP="00385E58">
      <w:pPr>
        <w:rPr>
          <w:rFonts w:ascii="Times New Roman" w:hAnsi="Times New Roman" w:cs="Times New Roman"/>
          <w:b/>
          <w:bCs/>
        </w:rPr>
      </w:pPr>
      <w:r w:rsidRPr="00F525C2">
        <w:rPr>
          <w:rFonts w:ascii="Times New Roman" w:hAnsi="Times New Roman" w:cs="Times New Roman"/>
          <w:b/>
          <w:bCs/>
        </w:rPr>
        <w:lastRenderedPageBreak/>
        <w:t>Objective</w:t>
      </w:r>
    </w:p>
    <w:p w14:paraId="5C1DB05B" w14:textId="77777777" w:rsidR="00385E58" w:rsidRPr="00F525C2" w:rsidRDefault="00385E58" w:rsidP="00385E58">
      <w:pPr>
        <w:rPr>
          <w:rFonts w:ascii="Times New Roman" w:hAnsi="Times New Roman" w:cs="Times New Roman"/>
        </w:rPr>
      </w:pPr>
      <w:r w:rsidRPr="00F525C2">
        <w:rPr>
          <w:rFonts w:ascii="Times New Roman" w:hAnsi="Times New Roman" w:cs="Times New Roman"/>
        </w:rPr>
        <w:t xml:space="preserve">The objective of this experiment was to evaluate the impact of different quantization techniques on the energy efficiency and environmental footprint of </w:t>
      </w:r>
      <w:proofErr w:type="spellStart"/>
      <w:r w:rsidRPr="00F525C2">
        <w:rPr>
          <w:rFonts w:ascii="Times New Roman" w:hAnsi="Times New Roman" w:cs="Times New Roman"/>
        </w:rPr>
        <w:t>TinyLlama</w:t>
      </w:r>
      <w:proofErr w:type="spellEnd"/>
      <w:r w:rsidRPr="00F525C2">
        <w:rPr>
          <w:rFonts w:ascii="Times New Roman" w:hAnsi="Times New Roman" w:cs="Times New Roman"/>
        </w:rPr>
        <w:t xml:space="preserve"> inference. The study compares runtime, estimated energy consumption, GPU utilization, and carbon emissions across multiple quantization methods while maintaining the same inference workload and execution environment.</w:t>
      </w:r>
    </w:p>
    <w:p w14:paraId="749FF53E" w14:textId="77777777" w:rsidR="00385E58" w:rsidRPr="00F525C2" w:rsidRDefault="00385E58" w:rsidP="00385E58">
      <w:pPr>
        <w:rPr>
          <w:rFonts w:ascii="Times New Roman" w:hAnsi="Times New Roman" w:cs="Times New Roman"/>
          <w:b/>
          <w:bCs/>
        </w:rPr>
      </w:pPr>
      <w:r w:rsidRPr="00F525C2">
        <w:rPr>
          <w:rFonts w:ascii="Times New Roman" w:hAnsi="Times New Roman" w:cs="Times New Roman"/>
          <w:b/>
          <w:bCs/>
        </w:rPr>
        <w:t>Experimental Setup</w:t>
      </w:r>
    </w:p>
    <w:p w14:paraId="379050F9" w14:textId="77777777" w:rsidR="00385E58" w:rsidRPr="00F525C2" w:rsidRDefault="00385E58" w:rsidP="00385E58">
      <w:pPr>
        <w:rPr>
          <w:rFonts w:ascii="Times New Roman" w:hAnsi="Times New Roman" w:cs="Times New Roman"/>
          <w:b/>
          <w:bCs/>
        </w:rPr>
      </w:pPr>
      <w:r w:rsidRPr="00F525C2">
        <w:rPr>
          <w:rFonts w:ascii="Times New Roman" w:hAnsi="Times New Roman" w:cs="Times New Roman"/>
          <w:b/>
          <w:bCs/>
        </w:rPr>
        <w:t>Model</w:t>
      </w:r>
    </w:p>
    <w:p w14:paraId="367F2744" w14:textId="77777777" w:rsidR="00385E58" w:rsidRPr="00F525C2" w:rsidRDefault="00385E58" w:rsidP="00385E58">
      <w:pPr>
        <w:numPr>
          <w:ilvl w:val="0"/>
          <w:numId w:val="1"/>
        </w:numPr>
        <w:rPr>
          <w:rFonts w:ascii="Times New Roman" w:hAnsi="Times New Roman" w:cs="Times New Roman"/>
        </w:rPr>
      </w:pPr>
      <w:r w:rsidRPr="00F525C2">
        <w:rPr>
          <w:rFonts w:ascii="Times New Roman" w:hAnsi="Times New Roman" w:cs="Times New Roman"/>
        </w:rPr>
        <w:t xml:space="preserve">TinyLlama-1.1B-Chat-v1.0 </w:t>
      </w:r>
    </w:p>
    <w:p w14:paraId="47122821" w14:textId="77777777" w:rsidR="00385E58" w:rsidRPr="00F525C2" w:rsidRDefault="00385E58" w:rsidP="00385E58">
      <w:pPr>
        <w:rPr>
          <w:rFonts w:ascii="Times New Roman" w:hAnsi="Times New Roman" w:cs="Times New Roman"/>
          <w:b/>
          <w:bCs/>
          <w:sz w:val="28"/>
          <w:szCs w:val="28"/>
        </w:rPr>
      </w:pPr>
      <w:r w:rsidRPr="00F525C2">
        <w:rPr>
          <w:rFonts w:ascii="Times New Roman" w:hAnsi="Times New Roman" w:cs="Times New Roman"/>
          <w:b/>
          <w:bCs/>
          <w:sz w:val="28"/>
          <w:szCs w:val="28"/>
        </w:rPr>
        <w:t>Hardware</w:t>
      </w:r>
    </w:p>
    <w:p w14:paraId="1E9A5E52" w14:textId="77777777" w:rsidR="00385E58" w:rsidRPr="00F525C2" w:rsidRDefault="00385E58" w:rsidP="00385E58">
      <w:pPr>
        <w:numPr>
          <w:ilvl w:val="0"/>
          <w:numId w:val="2"/>
        </w:numPr>
        <w:rPr>
          <w:rFonts w:ascii="Times New Roman" w:hAnsi="Times New Roman" w:cs="Times New Roman"/>
        </w:rPr>
      </w:pPr>
      <w:r w:rsidRPr="00F525C2">
        <w:rPr>
          <w:rFonts w:ascii="Times New Roman" w:hAnsi="Times New Roman" w:cs="Times New Roman"/>
        </w:rPr>
        <w:t xml:space="preserve">NVIDIA Tesla T4 GPU </w:t>
      </w:r>
    </w:p>
    <w:p w14:paraId="23212B95" w14:textId="77777777" w:rsidR="00385E58" w:rsidRPr="00F525C2" w:rsidRDefault="00385E58" w:rsidP="00385E58">
      <w:pPr>
        <w:numPr>
          <w:ilvl w:val="0"/>
          <w:numId w:val="2"/>
        </w:numPr>
        <w:rPr>
          <w:rFonts w:ascii="Times New Roman" w:hAnsi="Times New Roman" w:cs="Times New Roman"/>
        </w:rPr>
      </w:pPr>
      <w:r w:rsidRPr="00F525C2">
        <w:rPr>
          <w:rFonts w:ascii="Times New Roman" w:hAnsi="Times New Roman" w:cs="Times New Roman"/>
        </w:rPr>
        <w:t xml:space="preserve">Intel Xeon Virtual CPU </w:t>
      </w:r>
    </w:p>
    <w:p w14:paraId="4A91CB05" w14:textId="77777777" w:rsidR="00385E58" w:rsidRPr="00F525C2" w:rsidRDefault="00385E58" w:rsidP="00385E58">
      <w:pPr>
        <w:numPr>
          <w:ilvl w:val="0"/>
          <w:numId w:val="2"/>
        </w:numPr>
        <w:rPr>
          <w:rFonts w:ascii="Times New Roman" w:hAnsi="Times New Roman" w:cs="Times New Roman"/>
        </w:rPr>
      </w:pPr>
      <w:r w:rsidRPr="00F525C2">
        <w:rPr>
          <w:rFonts w:ascii="Times New Roman" w:hAnsi="Times New Roman" w:cs="Times New Roman"/>
        </w:rPr>
        <w:t xml:space="preserve">Kaggle Notebook Environment </w:t>
      </w:r>
    </w:p>
    <w:p w14:paraId="56265B21" w14:textId="77777777" w:rsidR="00385E58" w:rsidRPr="00F525C2" w:rsidRDefault="00385E58" w:rsidP="00385E58">
      <w:pPr>
        <w:rPr>
          <w:rFonts w:ascii="Times New Roman" w:hAnsi="Times New Roman" w:cs="Times New Roman"/>
          <w:b/>
          <w:bCs/>
          <w:sz w:val="28"/>
          <w:szCs w:val="28"/>
        </w:rPr>
      </w:pPr>
      <w:r w:rsidRPr="00F525C2">
        <w:rPr>
          <w:rFonts w:ascii="Times New Roman" w:hAnsi="Times New Roman" w:cs="Times New Roman"/>
          <w:b/>
          <w:bCs/>
          <w:sz w:val="28"/>
          <w:szCs w:val="28"/>
        </w:rPr>
        <w:t>Software</w:t>
      </w:r>
    </w:p>
    <w:p w14:paraId="1882D270" w14:textId="77777777" w:rsidR="00385E58" w:rsidRPr="00F525C2" w:rsidRDefault="00385E58" w:rsidP="00385E58">
      <w:pPr>
        <w:numPr>
          <w:ilvl w:val="0"/>
          <w:numId w:val="3"/>
        </w:numPr>
        <w:rPr>
          <w:rFonts w:ascii="Times New Roman" w:hAnsi="Times New Roman" w:cs="Times New Roman"/>
        </w:rPr>
      </w:pPr>
      <w:r w:rsidRPr="00F525C2">
        <w:rPr>
          <w:rFonts w:ascii="Times New Roman" w:hAnsi="Times New Roman" w:cs="Times New Roman"/>
        </w:rPr>
        <w:t xml:space="preserve">Python 3.12 </w:t>
      </w:r>
    </w:p>
    <w:p w14:paraId="6DCFD72B" w14:textId="77777777" w:rsidR="00385E58" w:rsidRPr="00F525C2" w:rsidRDefault="00385E58" w:rsidP="00385E58">
      <w:pPr>
        <w:numPr>
          <w:ilvl w:val="0"/>
          <w:numId w:val="3"/>
        </w:numPr>
        <w:rPr>
          <w:rFonts w:ascii="Times New Roman" w:hAnsi="Times New Roman" w:cs="Times New Roman"/>
        </w:rPr>
      </w:pPr>
      <w:proofErr w:type="spellStart"/>
      <w:r w:rsidRPr="00F525C2">
        <w:rPr>
          <w:rFonts w:ascii="Times New Roman" w:hAnsi="Times New Roman" w:cs="Times New Roman"/>
        </w:rPr>
        <w:t>PyTorch</w:t>
      </w:r>
      <w:proofErr w:type="spellEnd"/>
      <w:r w:rsidRPr="00F525C2">
        <w:rPr>
          <w:rFonts w:ascii="Times New Roman" w:hAnsi="Times New Roman" w:cs="Times New Roman"/>
        </w:rPr>
        <w:t xml:space="preserve"> </w:t>
      </w:r>
    </w:p>
    <w:p w14:paraId="597E8D92" w14:textId="77777777" w:rsidR="00385E58" w:rsidRPr="00F525C2" w:rsidRDefault="00385E58" w:rsidP="00385E58">
      <w:pPr>
        <w:numPr>
          <w:ilvl w:val="0"/>
          <w:numId w:val="3"/>
        </w:numPr>
        <w:rPr>
          <w:rFonts w:ascii="Times New Roman" w:hAnsi="Times New Roman" w:cs="Times New Roman"/>
        </w:rPr>
      </w:pPr>
      <w:r w:rsidRPr="00F525C2">
        <w:rPr>
          <w:rFonts w:ascii="Times New Roman" w:hAnsi="Times New Roman" w:cs="Times New Roman"/>
        </w:rPr>
        <w:t xml:space="preserve">Hugging Face Transformers </w:t>
      </w:r>
    </w:p>
    <w:p w14:paraId="670A0B1B" w14:textId="77777777" w:rsidR="00385E58" w:rsidRPr="00F525C2" w:rsidRDefault="00385E58" w:rsidP="00385E58">
      <w:pPr>
        <w:numPr>
          <w:ilvl w:val="0"/>
          <w:numId w:val="3"/>
        </w:numPr>
        <w:rPr>
          <w:rFonts w:ascii="Times New Roman" w:hAnsi="Times New Roman" w:cs="Times New Roman"/>
        </w:rPr>
      </w:pPr>
      <w:proofErr w:type="spellStart"/>
      <w:r w:rsidRPr="00F525C2">
        <w:rPr>
          <w:rFonts w:ascii="Times New Roman" w:hAnsi="Times New Roman" w:cs="Times New Roman"/>
        </w:rPr>
        <w:t>BitsAndBytes</w:t>
      </w:r>
      <w:proofErr w:type="spellEnd"/>
      <w:r w:rsidRPr="00F525C2">
        <w:rPr>
          <w:rFonts w:ascii="Times New Roman" w:hAnsi="Times New Roman" w:cs="Times New Roman"/>
        </w:rPr>
        <w:t xml:space="preserve"> </w:t>
      </w:r>
    </w:p>
    <w:p w14:paraId="0758E853" w14:textId="77777777" w:rsidR="00385E58" w:rsidRPr="00F525C2" w:rsidRDefault="00385E58" w:rsidP="00385E58">
      <w:pPr>
        <w:numPr>
          <w:ilvl w:val="0"/>
          <w:numId w:val="3"/>
        </w:numPr>
        <w:rPr>
          <w:rFonts w:ascii="Times New Roman" w:hAnsi="Times New Roman" w:cs="Times New Roman"/>
        </w:rPr>
      </w:pPr>
      <w:r w:rsidRPr="00F525C2">
        <w:rPr>
          <w:rFonts w:ascii="Times New Roman" w:hAnsi="Times New Roman" w:cs="Times New Roman"/>
        </w:rPr>
        <w:t xml:space="preserve">Accelerate </w:t>
      </w:r>
    </w:p>
    <w:p w14:paraId="78D55FA3" w14:textId="77777777" w:rsidR="00385E58" w:rsidRPr="00F525C2" w:rsidRDefault="00385E58" w:rsidP="00385E58">
      <w:pPr>
        <w:numPr>
          <w:ilvl w:val="0"/>
          <w:numId w:val="3"/>
        </w:numPr>
        <w:rPr>
          <w:rFonts w:ascii="Times New Roman" w:hAnsi="Times New Roman" w:cs="Times New Roman"/>
        </w:rPr>
      </w:pPr>
      <w:proofErr w:type="spellStart"/>
      <w:r w:rsidRPr="00F525C2">
        <w:rPr>
          <w:rFonts w:ascii="Times New Roman" w:hAnsi="Times New Roman" w:cs="Times New Roman"/>
        </w:rPr>
        <w:t>CodeCarbon</w:t>
      </w:r>
      <w:proofErr w:type="spellEnd"/>
      <w:r w:rsidRPr="00F525C2">
        <w:rPr>
          <w:rFonts w:ascii="Times New Roman" w:hAnsi="Times New Roman" w:cs="Times New Roman"/>
        </w:rPr>
        <w:t xml:space="preserve"> </w:t>
      </w:r>
    </w:p>
    <w:p w14:paraId="2CC2E5DB" w14:textId="77777777" w:rsidR="00385E58" w:rsidRPr="00F525C2" w:rsidRDefault="00385E58" w:rsidP="00385E58">
      <w:pPr>
        <w:numPr>
          <w:ilvl w:val="0"/>
          <w:numId w:val="3"/>
        </w:numPr>
        <w:rPr>
          <w:rFonts w:ascii="Times New Roman" w:hAnsi="Times New Roman" w:cs="Times New Roman"/>
        </w:rPr>
      </w:pPr>
      <w:r w:rsidRPr="00F525C2">
        <w:rPr>
          <w:rFonts w:ascii="Times New Roman" w:hAnsi="Times New Roman" w:cs="Times New Roman"/>
        </w:rPr>
        <w:t xml:space="preserve">Pandas </w:t>
      </w:r>
    </w:p>
    <w:p w14:paraId="2074BD0C" w14:textId="6BBA4F87" w:rsidR="00385E58" w:rsidRPr="00F525C2" w:rsidRDefault="00385E58" w:rsidP="00385E58">
      <w:pPr>
        <w:rPr>
          <w:rFonts w:ascii="Times New Roman" w:hAnsi="Times New Roman" w:cs="Times New Roman"/>
          <w:b/>
          <w:bCs/>
          <w:sz w:val="28"/>
          <w:szCs w:val="28"/>
        </w:rPr>
      </w:pPr>
      <w:r w:rsidRPr="00F525C2">
        <w:rPr>
          <w:rFonts w:ascii="Times New Roman" w:hAnsi="Times New Roman" w:cs="Times New Roman"/>
          <w:b/>
          <w:bCs/>
          <w:sz w:val="28"/>
          <w:szCs w:val="28"/>
        </w:rPr>
        <w:t>Quantization Methods Evaluated</w:t>
      </w:r>
    </w:p>
    <w:p w14:paraId="39852CE2" w14:textId="77777777" w:rsidR="00385E58" w:rsidRPr="00F525C2" w:rsidRDefault="00385E58" w:rsidP="00385E58">
      <w:pPr>
        <w:rPr>
          <w:rFonts w:ascii="Times New Roman" w:hAnsi="Times New Roman" w:cs="Times New Roman"/>
        </w:rPr>
      </w:pPr>
      <w:r w:rsidRPr="00F525C2">
        <w:rPr>
          <w:rFonts w:ascii="Times New Roman" w:hAnsi="Times New Roman" w:cs="Times New Roman"/>
        </w:rPr>
        <w:t>The following inference configurations were evaluated:</w:t>
      </w:r>
    </w:p>
    <w:p w14:paraId="4517A46E" w14:textId="77777777" w:rsidR="00385E58" w:rsidRPr="00F525C2" w:rsidRDefault="00385E58" w:rsidP="00385E58">
      <w:pPr>
        <w:numPr>
          <w:ilvl w:val="0"/>
          <w:numId w:val="4"/>
        </w:numPr>
        <w:rPr>
          <w:rFonts w:ascii="Times New Roman" w:hAnsi="Times New Roman" w:cs="Times New Roman"/>
        </w:rPr>
      </w:pPr>
      <w:r w:rsidRPr="00F525C2">
        <w:rPr>
          <w:rFonts w:ascii="Times New Roman" w:hAnsi="Times New Roman" w:cs="Times New Roman"/>
        </w:rPr>
        <w:t xml:space="preserve">FP32 (Baseline) </w:t>
      </w:r>
    </w:p>
    <w:p w14:paraId="370BF0FE" w14:textId="77777777" w:rsidR="00385E58" w:rsidRPr="00F525C2" w:rsidRDefault="00385E58" w:rsidP="00385E58">
      <w:pPr>
        <w:numPr>
          <w:ilvl w:val="0"/>
          <w:numId w:val="4"/>
        </w:numPr>
        <w:rPr>
          <w:rFonts w:ascii="Times New Roman" w:hAnsi="Times New Roman" w:cs="Times New Roman"/>
        </w:rPr>
      </w:pPr>
      <w:r w:rsidRPr="00F525C2">
        <w:rPr>
          <w:rFonts w:ascii="Times New Roman" w:hAnsi="Times New Roman" w:cs="Times New Roman"/>
        </w:rPr>
        <w:t xml:space="preserve">FP16 </w:t>
      </w:r>
    </w:p>
    <w:p w14:paraId="602922BA" w14:textId="77777777" w:rsidR="00385E58" w:rsidRPr="00F525C2" w:rsidRDefault="00385E58" w:rsidP="00385E58">
      <w:pPr>
        <w:numPr>
          <w:ilvl w:val="0"/>
          <w:numId w:val="4"/>
        </w:numPr>
        <w:rPr>
          <w:rFonts w:ascii="Times New Roman" w:hAnsi="Times New Roman" w:cs="Times New Roman"/>
        </w:rPr>
      </w:pPr>
      <w:r w:rsidRPr="00F525C2">
        <w:rPr>
          <w:rFonts w:ascii="Times New Roman" w:hAnsi="Times New Roman" w:cs="Times New Roman"/>
        </w:rPr>
        <w:t>Dynamic INT8 Quantization (</w:t>
      </w:r>
      <w:proofErr w:type="spellStart"/>
      <w:r w:rsidRPr="00F525C2">
        <w:rPr>
          <w:rFonts w:ascii="Times New Roman" w:hAnsi="Times New Roman" w:cs="Times New Roman"/>
        </w:rPr>
        <w:t>PyTorch</w:t>
      </w:r>
      <w:proofErr w:type="spellEnd"/>
      <w:r w:rsidRPr="00F525C2">
        <w:rPr>
          <w:rFonts w:ascii="Times New Roman" w:hAnsi="Times New Roman" w:cs="Times New Roman"/>
        </w:rPr>
        <w:t xml:space="preserve">) </w:t>
      </w:r>
    </w:p>
    <w:p w14:paraId="25262D56" w14:textId="77777777" w:rsidR="00385E58" w:rsidRPr="00F525C2" w:rsidRDefault="00385E58" w:rsidP="00385E58">
      <w:pPr>
        <w:numPr>
          <w:ilvl w:val="0"/>
          <w:numId w:val="4"/>
        </w:numPr>
        <w:rPr>
          <w:rFonts w:ascii="Times New Roman" w:hAnsi="Times New Roman" w:cs="Times New Roman"/>
        </w:rPr>
      </w:pPr>
      <w:proofErr w:type="spellStart"/>
      <w:r w:rsidRPr="00F525C2">
        <w:rPr>
          <w:rFonts w:ascii="Times New Roman" w:hAnsi="Times New Roman" w:cs="Times New Roman"/>
        </w:rPr>
        <w:t>BitsAndBytes</w:t>
      </w:r>
      <w:proofErr w:type="spellEnd"/>
      <w:r w:rsidRPr="00F525C2">
        <w:rPr>
          <w:rFonts w:ascii="Times New Roman" w:hAnsi="Times New Roman" w:cs="Times New Roman"/>
        </w:rPr>
        <w:t xml:space="preserve"> INT8 </w:t>
      </w:r>
    </w:p>
    <w:p w14:paraId="44A60812" w14:textId="77777777" w:rsidR="00385E58" w:rsidRPr="00F525C2" w:rsidRDefault="00385E58" w:rsidP="00385E58">
      <w:pPr>
        <w:numPr>
          <w:ilvl w:val="0"/>
          <w:numId w:val="4"/>
        </w:numPr>
        <w:rPr>
          <w:rFonts w:ascii="Times New Roman" w:hAnsi="Times New Roman" w:cs="Times New Roman"/>
        </w:rPr>
      </w:pPr>
      <w:proofErr w:type="spellStart"/>
      <w:r w:rsidRPr="00F525C2">
        <w:rPr>
          <w:rFonts w:ascii="Times New Roman" w:hAnsi="Times New Roman" w:cs="Times New Roman"/>
        </w:rPr>
        <w:t>BitsAndBytes</w:t>
      </w:r>
      <w:proofErr w:type="spellEnd"/>
      <w:r w:rsidRPr="00F525C2">
        <w:rPr>
          <w:rFonts w:ascii="Times New Roman" w:hAnsi="Times New Roman" w:cs="Times New Roman"/>
        </w:rPr>
        <w:t xml:space="preserve"> 4-bit (NF4) </w:t>
      </w:r>
    </w:p>
    <w:p w14:paraId="30906D7C" w14:textId="77777777" w:rsidR="00385E58" w:rsidRPr="00F525C2" w:rsidRDefault="00385E58" w:rsidP="00385E58">
      <w:pPr>
        <w:rPr>
          <w:rFonts w:ascii="Times New Roman" w:hAnsi="Times New Roman" w:cs="Times New Roman"/>
        </w:rPr>
      </w:pPr>
      <w:r w:rsidRPr="00F525C2">
        <w:rPr>
          <w:rFonts w:ascii="Times New Roman" w:hAnsi="Times New Roman" w:cs="Times New Roman"/>
        </w:rPr>
        <w:lastRenderedPageBreak/>
        <w:t>Each experiment executed the same set of prompts over multiple inference runs under identical environmental conditions.</w:t>
      </w:r>
    </w:p>
    <w:p w14:paraId="353C7C18" w14:textId="73A0456F" w:rsidR="00385E58" w:rsidRPr="00F525C2" w:rsidRDefault="00385E58" w:rsidP="00385E58">
      <w:pPr>
        <w:rPr>
          <w:rFonts w:ascii="Times New Roman" w:hAnsi="Times New Roman" w:cs="Times New Roman"/>
          <w:b/>
          <w:bCs/>
          <w:sz w:val="28"/>
          <w:szCs w:val="28"/>
        </w:rPr>
      </w:pPr>
      <w:r w:rsidRPr="00F525C2">
        <w:rPr>
          <w:rFonts w:ascii="Times New Roman" w:hAnsi="Times New Roman" w:cs="Times New Roman"/>
          <w:b/>
          <w:bCs/>
          <w:sz w:val="28"/>
          <w:szCs w:val="28"/>
        </w:rPr>
        <w:t>Evaluation Metrics</w:t>
      </w:r>
    </w:p>
    <w:p w14:paraId="6C7176D6" w14:textId="77777777" w:rsidR="00385E58" w:rsidRPr="00F525C2" w:rsidRDefault="00385E58" w:rsidP="00385E58">
      <w:pPr>
        <w:rPr>
          <w:rFonts w:ascii="Times New Roman" w:hAnsi="Times New Roman" w:cs="Times New Roman"/>
        </w:rPr>
      </w:pPr>
      <w:r w:rsidRPr="00F525C2">
        <w:rPr>
          <w:rFonts w:ascii="Times New Roman" w:hAnsi="Times New Roman" w:cs="Times New Roman"/>
        </w:rPr>
        <w:t>The following metrics were collected for every quantization method:</w:t>
      </w:r>
    </w:p>
    <w:p w14:paraId="57E8F2F1" w14:textId="77777777" w:rsidR="00385E58" w:rsidRPr="00F525C2" w:rsidRDefault="00385E58" w:rsidP="00385E58">
      <w:pPr>
        <w:numPr>
          <w:ilvl w:val="0"/>
          <w:numId w:val="5"/>
        </w:numPr>
        <w:rPr>
          <w:rFonts w:ascii="Times New Roman" w:hAnsi="Times New Roman" w:cs="Times New Roman"/>
        </w:rPr>
      </w:pPr>
      <w:r w:rsidRPr="00F525C2">
        <w:rPr>
          <w:rFonts w:ascii="Times New Roman" w:hAnsi="Times New Roman" w:cs="Times New Roman"/>
        </w:rPr>
        <w:t xml:space="preserve">Total Runtime (seconds) </w:t>
      </w:r>
    </w:p>
    <w:p w14:paraId="1EBCE37D" w14:textId="77777777" w:rsidR="00385E58" w:rsidRPr="00F525C2" w:rsidRDefault="00385E58" w:rsidP="00385E58">
      <w:pPr>
        <w:numPr>
          <w:ilvl w:val="0"/>
          <w:numId w:val="5"/>
        </w:numPr>
        <w:rPr>
          <w:rFonts w:ascii="Times New Roman" w:hAnsi="Times New Roman" w:cs="Times New Roman"/>
        </w:rPr>
      </w:pPr>
      <w:r w:rsidRPr="00F525C2">
        <w:rPr>
          <w:rFonts w:ascii="Times New Roman" w:hAnsi="Times New Roman" w:cs="Times New Roman"/>
        </w:rPr>
        <w:t xml:space="preserve">Runtime per Inference (seconds) </w:t>
      </w:r>
    </w:p>
    <w:p w14:paraId="4F700761" w14:textId="77777777" w:rsidR="00385E58" w:rsidRPr="00F525C2" w:rsidRDefault="00385E58" w:rsidP="00385E58">
      <w:pPr>
        <w:numPr>
          <w:ilvl w:val="0"/>
          <w:numId w:val="5"/>
        </w:numPr>
        <w:rPr>
          <w:rFonts w:ascii="Times New Roman" w:hAnsi="Times New Roman" w:cs="Times New Roman"/>
        </w:rPr>
      </w:pPr>
      <w:r w:rsidRPr="00F525C2">
        <w:rPr>
          <w:rFonts w:ascii="Times New Roman" w:hAnsi="Times New Roman" w:cs="Times New Roman"/>
        </w:rPr>
        <w:t xml:space="preserve">Total Carbon Emissions (kg CO₂) </w:t>
      </w:r>
    </w:p>
    <w:p w14:paraId="17D7ED55" w14:textId="77777777" w:rsidR="00385E58" w:rsidRPr="00F525C2" w:rsidRDefault="00385E58" w:rsidP="00385E58">
      <w:pPr>
        <w:numPr>
          <w:ilvl w:val="0"/>
          <w:numId w:val="5"/>
        </w:numPr>
        <w:rPr>
          <w:rFonts w:ascii="Times New Roman" w:hAnsi="Times New Roman" w:cs="Times New Roman"/>
        </w:rPr>
      </w:pPr>
      <w:r w:rsidRPr="00F525C2">
        <w:rPr>
          <w:rFonts w:ascii="Times New Roman" w:hAnsi="Times New Roman" w:cs="Times New Roman"/>
        </w:rPr>
        <w:t xml:space="preserve">Carbon Emissions per Inference (kg CO₂) </w:t>
      </w:r>
    </w:p>
    <w:p w14:paraId="51B8883B" w14:textId="77777777" w:rsidR="00385E58" w:rsidRPr="00F525C2" w:rsidRDefault="00385E58" w:rsidP="00385E58">
      <w:pPr>
        <w:numPr>
          <w:ilvl w:val="0"/>
          <w:numId w:val="5"/>
        </w:numPr>
        <w:rPr>
          <w:rFonts w:ascii="Times New Roman" w:hAnsi="Times New Roman" w:cs="Times New Roman"/>
        </w:rPr>
      </w:pPr>
      <w:r w:rsidRPr="00F525C2">
        <w:rPr>
          <w:rFonts w:ascii="Times New Roman" w:hAnsi="Times New Roman" w:cs="Times New Roman"/>
        </w:rPr>
        <w:t xml:space="preserve">Estimated Energy Consumption per Inference (kWh) </w:t>
      </w:r>
    </w:p>
    <w:p w14:paraId="2F4F1BAC" w14:textId="77777777" w:rsidR="00385E58" w:rsidRPr="00F525C2" w:rsidRDefault="00385E58" w:rsidP="00385E58">
      <w:pPr>
        <w:numPr>
          <w:ilvl w:val="0"/>
          <w:numId w:val="5"/>
        </w:numPr>
        <w:rPr>
          <w:rFonts w:ascii="Times New Roman" w:hAnsi="Times New Roman" w:cs="Times New Roman"/>
        </w:rPr>
      </w:pPr>
      <w:r w:rsidRPr="00F525C2">
        <w:rPr>
          <w:rFonts w:ascii="Times New Roman" w:hAnsi="Times New Roman" w:cs="Times New Roman"/>
        </w:rPr>
        <w:t xml:space="preserve">GPU Hours </w:t>
      </w:r>
    </w:p>
    <w:p w14:paraId="629F4F56" w14:textId="6D7C649E" w:rsidR="00385E58" w:rsidRPr="00F525C2" w:rsidRDefault="00385E58" w:rsidP="00385E58">
      <w:pPr>
        <w:rPr>
          <w:rFonts w:ascii="Times New Roman" w:hAnsi="Times New Roman" w:cs="Times New Roman"/>
          <w:b/>
          <w:bCs/>
          <w:sz w:val="28"/>
          <w:szCs w:val="28"/>
        </w:rPr>
      </w:pPr>
      <w:r w:rsidRPr="00F525C2">
        <w:rPr>
          <w:rFonts w:ascii="Times New Roman" w:hAnsi="Times New Roman" w:cs="Times New Roman"/>
          <w:b/>
          <w:bCs/>
          <w:sz w:val="28"/>
          <w:szCs w:val="28"/>
        </w:rPr>
        <w:t>Experimental Results</w:t>
      </w:r>
    </w:p>
    <w:p w14:paraId="14B37075" w14:textId="77777777" w:rsidR="00385E58" w:rsidRPr="00F525C2" w:rsidRDefault="00385E58" w:rsidP="00385E58">
      <w:pPr>
        <w:rPr>
          <w:rFonts w:ascii="Times New Roman" w:hAnsi="Times New Roman" w:cs="Times New Roman"/>
        </w:rPr>
      </w:pPr>
      <w:r w:rsidRPr="00F525C2">
        <w:rPr>
          <w:rFonts w:ascii="Times New Roman" w:hAnsi="Times New Roman" w:cs="Times New Roman"/>
        </w:rPr>
        <w:t>The aggregated experimental results are available in:</w:t>
      </w:r>
    </w:p>
    <w:p w14:paraId="42EE06A7" w14:textId="77777777" w:rsidR="00385E58" w:rsidRPr="00F525C2" w:rsidRDefault="00385E58" w:rsidP="00385E58">
      <w:pPr>
        <w:rPr>
          <w:rFonts w:ascii="Times New Roman" w:hAnsi="Times New Roman" w:cs="Times New Roman"/>
        </w:rPr>
      </w:pPr>
      <w:r w:rsidRPr="00F525C2">
        <w:rPr>
          <w:rFonts w:ascii="Times New Roman" w:hAnsi="Times New Roman" w:cs="Times New Roman"/>
          <w:b/>
          <w:bCs/>
        </w:rPr>
        <w:t>tinyllama_quantization_methods_comparison.csv</w:t>
      </w:r>
    </w:p>
    <w:p w14:paraId="40821FD1" w14:textId="77777777" w:rsidR="00385E58" w:rsidRPr="00F525C2" w:rsidRDefault="00385E58" w:rsidP="00385E58">
      <w:pPr>
        <w:rPr>
          <w:rFonts w:ascii="Times New Roman" w:hAnsi="Times New Roman" w:cs="Times New Roman"/>
        </w:rPr>
      </w:pPr>
      <w:r w:rsidRPr="00F525C2">
        <w:rPr>
          <w:rFonts w:ascii="Times New Roman" w:hAnsi="Times New Roman" w:cs="Times New Roman"/>
        </w:rPr>
        <w:t>The comparison includes:</w:t>
      </w:r>
    </w:p>
    <w:p w14:paraId="5B0B6506" w14:textId="77777777" w:rsidR="00385E58" w:rsidRPr="00F525C2" w:rsidRDefault="00385E58" w:rsidP="00385E58">
      <w:pPr>
        <w:numPr>
          <w:ilvl w:val="0"/>
          <w:numId w:val="6"/>
        </w:numPr>
        <w:rPr>
          <w:rFonts w:ascii="Times New Roman" w:hAnsi="Times New Roman" w:cs="Times New Roman"/>
        </w:rPr>
      </w:pPr>
      <w:r w:rsidRPr="00F525C2">
        <w:rPr>
          <w:rFonts w:ascii="Times New Roman" w:hAnsi="Times New Roman" w:cs="Times New Roman"/>
        </w:rPr>
        <w:t xml:space="preserve">FP32 </w:t>
      </w:r>
    </w:p>
    <w:p w14:paraId="5F2F77B0" w14:textId="77777777" w:rsidR="00385E58" w:rsidRPr="00F525C2" w:rsidRDefault="00385E58" w:rsidP="00385E58">
      <w:pPr>
        <w:numPr>
          <w:ilvl w:val="0"/>
          <w:numId w:val="6"/>
        </w:numPr>
        <w:rPr>
          <w:rFonts w:ascii="Times New Roman" w:hAnsi="Times New Roman" w:cs="Times New Roman"/>
        </w:rPr>
      </w:pPr>
      <w:r w:rsidRPr="00F525C2">
        <w:rPr>
          <w:rFonts w:ascii="Times New Roman" w:hAnsi="Times New Roman" w:cs="Times New Roman"/>
        </w:rPr>
        <w:t xml:space="preserve">FP16 </w:t>
      </w:r>
    </w:p>
    <w:p w14:paraId="3B0F72FB" w14:textId="77777777" w:rsidR="00385E58" w:rsidRPr="00F525C2" w:rsidRDefault="00385E58" w:rsidP="00385E58">
      <w:pPr>
        <w:numPr>
          <w:ilvl w:val="0"/>
          <w:numId w:val="6"/>
        </w:numPr>
        <w:rPr>
          <w:rFonts w:ascii="Times New Roman" w:hAnsi="Times New Roman" w:cs="Times New Roman"/>
        </w:rPr>
      </w:pPr>
      <w:r w:rsidRPr="00F525C2">
        <w:rPr>
          <w:rFonts w:ascii="Times New Roman" w:hAnsi="Times New Roman" w:cs="Times New Roman"/>
        </w:rPr>
        <w:t xml:space="preserve">Dynamic INT8 </w:t>
      </w:r>
    </w:p>
    <w:p w14:paraId="5ABACB11" w14:textId="77777777" w:rsidR="00385E58" w:rsidRPr="00F525C2" w:rsidRDefault="00385E58" w:rsidP="00385E58">
      <w:pPr>
        <w:numPr>
          <w:ilvl w:val="0"/>
          <w:numId w:val="6"/>
        </w:numPr>
        <w:rPr>
          <w:rFonts w:ascii="Times New Roman" w:hAnsi="Times New Roman" w:cs="Times New Roman"/>
        </w:rPr>
      </w:pPr>
      <w:proofErr w:type="spellStart"/>
      <w:r w:rsidRPr="00F525C2">
        <w:rPr>
          <w:rFonts w:ascii="Times New Roman" w:hAnsi="Times New Roman" w:cs="Times New Roman"/>
        </w:rPr>
        <w:t>BitsAndBytes</w:t>
      </w:r>
      <w:proofErr w:type="spellEnd"/>
      <w:r w:rsidRPr="00F525C2">
        <w:rPr>
          <w:rFonts w:ascii="Times New Roman" w:hAnsi="Times New Roman" w:cs="Times New Roman"/>
        </w:rPr>
        <w:t xml:space="preserve"> INT8 </w:t>
      </w:r>
    </w:p>
    <w:p w14:paraId="4B0D3ABE" w14:textId="77777777" w:rsidR="00385E58" w:rsidRPr="00F525C2" w:rsidRDefault="00385E58" w:rsidP="00385E58">
      <w:pPr>
        <w:numPr>
          <w:ilvl w:val="0"/>
          <w:numId w:val="6"/>
        </w:numPr>
        <w:rPr>
          <w:rFonts w:ascii="Times New Roman" w:hAnsi="Times New Roman" w:cs="Times New Roman"/>
        </w:rPr>
      </w:pPr>
      <w:proofErr w:type="spellStart"/>
      <w:r w:rsidRPr="00F525C2">
        <w:rPr>
          <w:rFonts w:ascii="Times New Roman" w:hAnsi="Times New Roman" w:cs="Times New Roman"/>
        </w:rPr>
        <w:t>BitsAndBytes</w:t>
      </w:r>
      <w:proofErr w:type="spellEnd"/>
      <w:r w:rsidRPr="00F525C2">
        <w:rPr>
          <w:rFonts w:ascii="Times New Roman" w:hAnsi="Times New Roman" w:cs="Times New Roman"/>
        </w:rPr>
        <w:t xml:space="preserve"> 4-bit (NF4) </w:t>
      </w:r>
    </w:p>
    <w:p w14:paraId="153A854F" w14:textId="50C5ECB9" w:rsidR="00385E58" w:rsidRPr="00F525C2" w:rsidRDefault="00385E58" w:rsidP="00385E58">
      <w:pPr>
        <w:rPr>
          <w:rFonts w:ascii="Times New Roman" w:hAnsi="Times New Roman" w:cs="Times New Roman"/>
          <w:b/>
          <w:bCs/>
          <w:sz w:val="28"/>
          <w:szCs w:val="28"/>
        </w:rPr>
      </w:pPr>
      <w:r w:rsidRPr="00F525C2">
        <w:rPr>
          <w:rFonts w:ascii="Times New Roman" w:hAnsi="Times New Roman" w:cs="Times New Roman"/>
          <w:b/>
          <w:bCs/>
          <w:sz w:val="28"/>
          <w:szCs w:val="28"/>
        </w:rPr>
        <w:t>Figures</w:t>
      </w:r>
    </w:p>
    <w:p w14:paraId="0118EF7C" w14:textId="77777777" w:rsidR="00385E58" w:rsidRPr="00F525C2" w:rsidRDefault="00385E58" w:rsidP="00385E58">
      <w:pPr>
        <w:rPr>
          <w:rFonts w:ascii="Times New Roman" w:hAnsi="Times New Roman" w:cs="Times New Roman"/>
        </w:rPr>
      </w:pPr>
      <w:r w:rsidRPr="00F525C2">
        <w:rPr>
          <w:rFonts w:ascii="Times New Roman" w:hAnsi="Times New Roman" w:cs="Times New Roman"/>
        </w:rPr>
        <w:t>The following visualizations were generated:</w:t>
      </w:r>
    </w:p>
    <w:p w14:paraId="34A81BF9" w14:textId="77777777" w:rsidR="00385E58" w:rsidRPr="00F525C2" w:rsidRDefault="00385E58" w:rsidP="00385E58">
      <w:pPr>
        <w:numPr>
          <w:ilvl w:val="0"/>
          <w:numId w:val="7"/>
        </w:numPr>
        <w:rPr>
          <w:rFonts w:ascii="Times New Roman" w:hAnsi="Times New Roman" w:cs="Times New Roman"/>
        </w:rPr>
      </w:pPr>
      <w:r w:rsidRPr="00F525C2">
        <w:rPr>
          <w:rFonts w:ascii="Times New Roman" w:hAnsi="Times New Roman" w:cs="Times New Roman"/>
        </w:rPr>
        <w:t xml:space="preserve">Runtime per Inference </w:t>
      </w:r>
    </w:p>
    <w:p w14:paraId="3045F494" w14:textId="77777777" w:rsidR="00385E58" w:rsidRPr="00F525C2" w:rsidRDefault="00385E58" w:rsidP="00385E58">
      <w:pPr>
        <w:numPr>
          <w:ilvl w:val="0"/>
          <w:numId w:val="7"/>
        </w:numPr>
        <w:rPr>
          <w:rFonts w:ascii="Times New Roman" w:hAnsi="Times New Roman" w:cs="Times New Roman"/>
        </w:rPr>
      </w:pPr>
      <w:r w:rsidRPr="00F525C2">
        <w:rPr>
          <w:rFonts w:ascii="Times New Roman" w:hAnsi="Times New Roman" w:cs="Times New Roman"/>
        </w:rPr>
        <w:t xml:space="preserve">Total Runtime </w:t>
      </w:r>
    </w:p>
    <w:p w14:paraId="06C49DEF" w14:textId="77777777" w:rsidR="00385E58" w:rsidRPr="00F525C2" w:rsidRDefault="00385E58" w:rsidP="00385E58">
      <w:pPr>
        <w:numPr>
          <w:ilvl w:val="0"/>
          <w:numId w:val="7"/>
        </w:numPr>
        <w:rPr>
          <w:rFonts w:ascii="Times New Roman" w:hAnsi="Times New Roman" w:cs="Times New Roman"/>
        </w:rPr>
      </w:pPr>
      <w:r w:rsidRPr="00F525C2">
        <w:rPr>
          <w:rFonts w:ascii="Times New Roman" w:hAnsi="Times New Roman" w:cs="Times New Roman"/>
        </w:rPr>
        <w:t xml:space="preserve">CO₂ Emissions per Inference </w:t>
      </w:r>
    </w:p>
    <w:p w14:paraId="3FEB9295" w14:textId="77777777" w:rsidR="00385E58" w:rsidRPr="00F525C2" w:rsidRDefault="00385E58" w:rsidP="00385E58">
      <w:pPr>
        <w:numPr>
          <w:ilvl w:val="0"/>
          <w:numId w:val="7"/>
        </w:numPr>
        <w:rPr>
          <w:rFonts w:ascii="Times New Roman" w:hAnsi="Times New Roman" w:cs="Times New Roman"/>
        </w:rPr>
      </w:pPr>
      <w:r w:rsidRPr="00F525C2">
        <w:rPr>
          <w:rFonts w:ascii="Times New Roman" w:hAnsi="Times New Roman" w:cs="Times New Roman"/>
        </w:rPr>
        <w:t xml:space="preserve">Total CO₂ Emissions </w:t>
      </w:r>
    </w:p>
    <w:p w14:paraId="4B633B87" w14:textId="77777777" w:rsidR="00385E58" w:rsidRPr="00F525C2" w:rsidRDefault="00385E58" w:rsidP="00385E58">
      <w:pPr>
        <w:numPr>
          <w:ilvl w:val="0"/>
          <w:numId w:val="7"/>
        </w:numPr>
        <w:rPr>
          <w:rFonts w:ascii="Times New Roman" w:hAnsi="Times New Roman" w:cs="Times New Roman"/>
        </w:rPr>
      </w:pPr>
      <w:r w:rsidRPr="00F525C2">
        <w:rPr>
          <w:rFonts w:ascii="Times New Roman" w:hAnsi="Times New Roman" w:cs="Times New Roman"/>
        </w:rPr>
        <w:t xml:space="preserve">Estimated Energy per Inference </w:t>
      </w:r>
    </w:p>
    <w:p w14:paraId="38EF80A9" w14:textId="77777777" w:rsidR="00385E58" w:rsidRPr="00F525C2" w:rsidRDefault="00385E58" w:rsidP="00385E58">
      <w:pPr>
        <w:numPr>
          <w:ilvl w:val="0"/>
          <w:numId w:val="7"/>
        </w:numPr>
        <w:rPr>
          <w:rFonts w:ascii="Times New Roman" w:hAnsi="Times New Roman" w:cs="Times New Roman"/>
        </w:rPr>
      </w:pPr>
      <w:r w:rsidRPr="00F525C2">
        <w:rPr>
          <w:rFonts w:ascii="Times New Roman" w:hAnsi="Times New Roman" w:cs="Times New Roman"/>
        </w:rPr>
        <w:t xml:space="preserve">GPU Hours </w:t>
      </w:r>
    </w:p>
    <w:p w14:paraId="5727AC55" w14:textId="77777777" w:rsidR="00385E58" w:rsidRPr="00F525C2" w:rsidRDefault="00385E58" w:rsidP="00385E58">
      <w:pPr>
        <w:rPr>
          <w:rFonts w:ascii="Times New Roman" w:hAnsi="Times New Roman" w:cs="Times New Roman"/>
        </w:rPr>
      </w:pPr>
      <w:r w:rsidRPr="00F525C2">
        <w:rPr>
          <w:rFonts w:ascii="Times New Roman" w:hAnsi="Times New Roman" w:cs="Times New Roman"/>
        </w:rPr>
        <w:lastRenderedPageBreak/>
        <w:t>These figures provide a visual comparison of the computational and environmental performance of each quantization method.</w:t>
      </w:r>
    </w:p>
    <w:p w14:paraId="4F57E64B" w14:textId="20D547C7" w:rsidR="00385E58" w:rsidRPr="00F525C2" w:rsidRDefault="00385E58" w:rsidP="00385E58">
      <w:pPr>
        <w:rPr>
          <w:rFonts w:ascii="Times New Roman" w:hAnsi="Times New Roman" w:cs="Times New Roman"/>
          <w:b/>
          <w:bCs/>
          <w:sz w:val="28"/>
          <w:szCs w:val="28"/>
        </w:rPr>
      </w:pPr>
      <w:r w:rsidRPr="00F525C2">
        <w:rPr>
          <w:rFonts w:ascii="Times New Roman" w:hAnsi="Times New Roman" w:cs="Times New Roman"/>
          <w:b/>
          <w:bCs/>
          <w:sz w:val="28"/>
          <w:szCs w:val="28"/>
        </w:rPr>
        <w:t>Discussion</w:t>
      </w:r>
    </w:p>
    <w:p w14:paraId="7A2ABB56" w14:textId="77777777" w:rsidR="00385E58" w:rsidRPr="00F525C2" w:rsidRDefault="00385E58" w:rsidP="00385E58">
      <w:pPr>
        <w:rPr>
          <w:rFonts w:ascii="Times New Roman" w:hAnsi="Times New Roman" w:cs="Times New Roman"/>
        </w:rPr>
      </w:pPr>
      <w:r w:rsidRPr="00F525C2">
        <w:rPr>
          <w:rFonts w:ascii="Times New Roman" w:hAnsi="Times New Roman" w:cs="Times New Roman"/>
        </w:rPr>
        <w:t>The experiments demonstrate that different quantization techniques affect inference performance in different ways. While quantization is generally expected to reduce computational cost, the results indicate that its effectiveness depends on both the model size and the underlying hardware.</w:t>
      </w:r>
    </w:p>
    <w:p w14:paraId="5461C841" w14:textId="77777777" w:rsidR="00385E58" w:rsidRPr="00F525C2" w:rsidRDefault="00385E58" w:rsidP="00385E58">
      <w:pPr>
        <w:rPr>
          <w:rFonts w:ascii="Times New Roman" w:hAnsi="Times New Roman" w:cs="Times New Roman"/>
        </w:rPr>
      </w:pPr>
      <w:r w:rsidRPr="00F525C2">
        <w:rPr>
          <w:rFonts w:ascii="Times New Roman" w:hAnsi="Times New Roman" w:cs="Times New Roman"/>
        </w:rPr>
        <w:t xml:space="preserve">FP32 achieved the fastest inference performance among all evaluated configurations, with an average runtime of approximately </w:t>
      </w:r>
      <w:r w:rsidRPr="00F525C2">
        <w:rPr>
          <w:rFonts w:ascii="Times New Roman" w:hAnsi="Times New Roman" w:cs="Times New Roman"/>
          <w:b/>
          <w:bCs/>
        </w:rPr>
        <w:t>0.088 seconds per inference</w:t>
      </w:r>
      <w:r w:rsidRPr="00F525C2">
        <w:rPr>
          <w:rFonts w:ascii="Times New Roman" w:hAnsi="Times New Roman" w:cs="Times New Roman"/>
        </w:rPr>
        <w:t xml:space="preserve">. This indicates that the baseline full-precision implementation is highly optimized for </w:t>
      </w:r>
      <w:proofErr w:type="spellStart"/>
      <w:r w:rsidRPr="00F525C2">
        <w:rPr>
          <w:rFonts w:ascii="Times New Roman" w:hAnsi="Times New Roman" w:cs="Times New Roman"/>
        </w:rPr>
        <w:t>TinyLlama</w:t>
      </w:r>
      <w:proofErr w:type="spellEnd"/>
      <w:r w:rsidRPr="00F525C2">
        <w:rPr>
          <w:rFonts w:ascii="Times New Roman" w:hAnsi="Times New Roman" w:cs="Times New Roman"/>
        </w:rPr>
        <w:t xml:space="preserve"> on the NVIDIA Tesla T4 GPU.</w:t>
      </w:r>
    </w:p>
    <w:p w14:paraId="464C42C0" w14:textId="77777777" w:rsidR="00385E58" w:rsidRPr="00F525C2" w:rsidRDefault="00385E58" w:rsidP="00385E58">
      <w:pPr>
        <w:rPr>
          <w:rFonts w:ascii="Times New Roman" w:hAnsi="Times New Roman" w:cs="Times New Roman"/>
        </w:rPr>
      </w:pPr>
      <w:proofErr w:type="spellStart"/>
      <w:r w:rsidRPr="00F525C2">
        <w:rPr>
          <w:rFonts w:ascii="Times New Roman" w:hAnsi="Times New Roman" w:cs="Times New Roman"/>
        </w:rPr>
        <w:t>BitsAndBytes</w:t>
      </w:r>
      <w:proofErr w:type="spellEnd"/>
      <w:r w:rsidRPr="00F525C2">
        <w:rPr>
          <w:rFonts w:ascii="Times New Roman" w:hAnsi="Times New Roman" w:cs="Times New Roman"/>
        </w:rPr>
        <w:t xml:space="preserve"> 4-bit (NF4) was the most efficient quantized implementation evaluated in this study. Compared with Dynamic INT8 and </w:t>
      </w:r>
      <w:proofErr w:type="spellStart"/>
      <w:r w:rsidRPr="00F525C2">
        <w:rPr>
          <w:rFonts w:ascii="Times New Roman" w:hAnsi="Times New Roman" w:cs="Times New Roman"/>
        </w:rPr>
        <w:t>BitsAndBytes</w:t>
      </w:r>
      <w:proofErr w:type="spellEnd"/>
      <w:r w:rsidRPr="00F525C2">
        <w:rPr>
          <w:rFonts w:ascii="Times New Roman" w:hAnsi="Times New Roman" w:cs="Times New Roman"/>
        </w:rPr>
        <w:t xml:space="preserve"> INT8, the NF4 implementation reduced runtime, estimated energy consumption, GPU utilization, and carbon emissions.</w:t>
      </w:r>
    </w:p>
    <w:p w14:paraId="76A9911E" w14:textId="77777777" w:rsidR="00385E58" w:rsidRPr="00F525C2" w:rsidRDefault="00385E58" w:rsidP="00385E58">
      <w:pPr>
        <w:rPr>
          <w:rFonts w:ascii="Times New Roman" w:hAnsi="Times New Roman" w:cs="Times New Roman"/>
        </w:rPr>
      </w:pPr>
      <w:r w:rsidRPr="00F525C2">
        <w:rPr>
          <w:rFonts w:ascii="Times New Roman" w:hAnsi="Times New Roman" w:cs="Times New Roman"/>
        </w:rPr>
        <w:t xml:space="preserve">FP16 inference introduced additional computational overhead compared with the FP32 baseline, requiring approximately </w:t>
      </w:r>
      <w:r w:rsidRPr="00F525C2">
        <w:rPr>
          <w:rFonts w:ascii="Times New Roman" w:hAnsi="Times New Roman" w:cs="Times New Roman"/>
          <w:b/>
          <w:bCs/>
        </w:rPr>
        <w:t>1.721 seconds per inference</w:t>
      </w:r>
      <w:r w:rsidRPr="00F525C2">
        <w:rPr>
          <w:rFonts w:ascii="Times New Roman" w:hAnsi="Times New Roman" w:cs="Times New Roman"/>
        </w:rPr>
        <w:t>. Although half-precision inference is often expected to improve performance, this behavior depends on the interaction between the model architecture, software implementation, and hardware platform.</w:t>
      </w:r>
    </w:p>
    <w:p w14:paraId="62313624" w14:textId="77777777" w:rsidR="00385E58" w:rsidRPr="00F525C2" w:rsidRDefault="00385E58" w:rsidP="00385E58">
      <w:pPr>
        <w:rPr>
          <w:rFonts w:ascii="Times New Roman" w:hAnsi="Times New Roman" w:cs="Times New Roman"/>
        </w:rPr>
      </w:pPr>
      <w:r w:rsidRPr="00F525C2">
        <w:rPr>
          <w:rFonts w:ascii="Times New Roman" w:hAnsi="Times New Roman" w:cs="Times New Roman"/>
        </w:rPr>
        <w:t xml:space="preserve">Dynamic INT8 quantization introduced substantially higher computational overhead, requiring approximately </w:t>
      </w:r>
      <w:r w:rsidRPr="00F525C2">
        <w:rPr>
          <w:rFonts w:ascii="Times New Roman" w:hAnsi="Times New Roman" w:cs="Times New Roman"/>
          <w:b/>
          <w:bCs/>
        </w:rPr>
        <w:t>4.815 seconds per inference</w:t>
      </w:r>
      <w:r w:rsidRPr="00F525C2">
        <w:rPr>
          <w:rFonts w:ascii="Times New Roman" w:hAnsi="Times New Roman" w:cs="Times New Roman"/>
        </w:rPr>
        <w:t xml:space="preserve">. Likewise, </w:t>
      </w:r>
      <w:proofErr w:type="spellStart"/>
      <w:r w:rsidRPr="00F525C2">
        <w:rPr>
          <w:rFonts w:ascii="Times New Roman" w:hAnsi="Times New Roman" w:cs="Times New Roman"/>
        </w:rPr>
        <w:t>BitsAndBytes</w:t>
      </w:r>
      <w:proofErr w:type="spellEnd"/>
      <w:r w:rsidRPr="00F525C2">
        <w:rPr>
          <w:rFonts w:ascii="Times New Roman" w:hAnsi="Times New Roman" w:cs="Times New Roman"/>
        </w:rPr>
        <w:t xml:space="preserve"> INT8 produced the highest runtime (</w:t>
      </w:r>
      <w:r w:rsidRPr="00F525C2">
        <w:rPr>
          <w:rFonts w:ascii="Times New Roman" w:hAnsi="Times New Roman" w:cs="Times New Roman"/>
          <w:b/>
          <w:bCs/>
        </w:rPr>
        <w:t>6.306 seconds per inference</w:t>
      </w:r>
      <w:r w:rsidRPr="00F525C2">
        <w:rPr>
          <w:rFonts w:ascii="Times New Roman" w:hAnsi="Times New Roman" w:cs="Times New Roman"/>
        </w:rPr>
        <w:t>) and the largest estimated carbon emissions among all evaluated configurations.</w:t>
      </w:r>
    </w:p>
    <w:p w14:paraId="14F6E1DE" w14:textId="77777777" w:rsidR="00385E58" w:rsidRPr="00F525C2" w:rsidRDefault="00385E58" w:rsidP="00385E58">
      <w:pPr>
        <w:rPr>
          <w:rFonts w:ascii="Times New Roman" w:hAnsi="Times New Roman" w:cs="Times New Roman"/>
        </w:rPr>
      </w:pPr>
      <w:r w:rsidRPr="00F525C2">
        <w:rPr>
          <w:rFonts w:ascii="Times New Roman" w:hAnsi="Times New Roman" w:cs="Times New Roman"/>
        </w:rPr>
        <w:t>Overall, the environmental metrics closely followed inference runtime, demonstrating a strong relationship between execution time, energy consumption, and carbon emissions.</w:t>
      </w:r>
    </w:p>
    <w:p w14:paraId="653DCD2B" w14:textId="035F1785" w:rsidR="00385E58" w:rsidRPr="00F525C2" w:rsidRDefault="00385E58" w:rsidP="00385E58">
      <w:pPr>
        <w:rPr>
          <w:rFonts w:ascii="Times New Roman" w:hAnsi="Times New Roman" w:cs="Times New Roman"/>
          <w:b/>
          <w:bCs/>
          <w:sz w:val="28"/>
          <w:szCs w:val="28"/>
        </w:rPr>
      </w:pPr>
      <w:r w:rsidRPr="00F525C2">
        <w:rPr>
          <w:rFonts w:ascii="Times New Roman" w:hAnsi="Times New Roman" w:cs="Times New Roman"/>
          <w:b/>
          <w:bCs/>
          <w:sz w:val="28"/>
          <w:szCs w:val="28"/>
        </w:rPr>
        <w:t>Key Findings</w:t>
      </w:r>
    </w:p>
    <w:p w14:paraId="0EF4D193" w14:textId="77777777" w:rsidR="00385E58" w:rsidRPr="00F525C2" w:rsidRDefault="00385E58" w:rsidP="00385E58">
      <w:pPr>
        <w:numPr>
          <w:ilvl w:val="0"/>
          <w:numId w:val="8"/>
        </w:numPr>
        <w:rPr>
          <w:rFonts w:ascii="Times New Roman" w:hAnsi="Times New Roman" w:cs="Times New Roman"/>
        </w:rPr>
      </w:pPr>
      <w:r w:rsidRPr="00F525C2">
        <w:rPr>
          <w:rFonts w:ascii="Times New Roman" w:hAnsi="Times New Roman" w:cs="Times New Roman"/>
        </w:rPr>
        <w:t xml:space="preserve">FP32 achieved the best overall inference performance. </w:t>
      </w:r>
    </w:p>
    <w:p w14:paraId="6118BDE8" w14:textId="77777777" w:rsidR="00385E58" w:rsidRPr="00F525C2" w:rsidRDefault="00385E58" w:rsidP="00385E58">
      <w:pPr>
        <w:numPr>
          <w:ilvl w:val="0"/>
          <w:numId w:val="8"/>
        </w:numPr>
        <w:rPr>
          <w:rFonts w:ascii="Times New Roman" w:hAnsi="Times New Roman" w:cs="Times New Roman"/>
        </w:rPr>
      </w:pPr>
      <w:proofErr w:type="spellStart"/>
      <w:r w:rsidRPr="00F525C2">
        <w:rPr>
          <w:rFonts w:ascii="Times New Roman" w:hAnsi="Times New Roman" w:cs="Times New Roman"/>
        </w:rPr>
        <w:t>BitsAndBytes</w:t>
      </w:r>
      <w:proofErr w:type="spellEnd"/>
      <w:r w:rsidRPr="00F525C2">
        <w:rPr>
          <w:rFonts w:ascii="Times New Roman" w:hAnsi="Times New Roman" w:cs="Times New Roman"/>
        </w:rPr>
        <w:t xml:space="preserve"> 4-bit (NF4) was the most effective quantization method evaluated. </w:t>
      </w:r>
    </w:p>
    <w:p w14:paraId="0D3A4E64" w14:textId="77777777" w:rsidR="00385E58" w:rsidRPr="00F525C2" w:rsidRDefault="00385E58" w:rsidP="00385E58">
      <w:pPr>
        <w:numPr>
          <w:ilvl w:val="0"/>
          <w:numId w:val="8"/>
        </w:numPr>
        <w:rPr>
          <w:rFonts w:ascii="Times New Roman" w:hAnsi="Times New Roman" w:cs="Times New Roman"/>
        </w:rPr>
      </w:pPr>
      <w:r w:rsidRPr="00F525C2">
        <w:rPr>
          <w:rFonts w:ascii="Times New Roman" w:hAnsi="Times New Roman" w:cs="Times New Roman"/>
        </w:rPr>
        <w:t xml:space="preserve">FP16 remained slower than the FP32 baseline under the experimental setup. </w:t>
      </w:r>
    </w:p>
    <w:p w14:paraId="10DE1564" w14:textId="77777777" w:rsidR="00385E58" w:rsidRPr="00F525C2" w:rsidRDefault="00385E58" w:rsidP="00385E58">
      <w:pPr>
        <w:numPr>
          <w:ilvl w:val="0"/>
          <w:numId w:val="8"/>
        </w:numPr>
        <w:rPr>
          <w:rFonts w:ascii="Times New Roman" w:hAnsi="Times New Roman" w:cs="Times New Roman"/>
        </w:rPr>
      </w:pPr>
      <w:r w:rsidRPr="00F525C2">
        <w:rPr>
          <w:rFonts w:ascii="Times New Roman" w:hAnsi="Times New Roman" w:cs="Times New Roman"/>
        </w:rPr>
        <w:t xml:space="preserve">Dynamic INT8 did not improve inference efficiency over FP32. </w:t>
      </w:r>
    </w:p>
    <w:p w14:paraId="32E7669C" w14:textId="77777777" w:rsidR="00385E58" w:rsidRPr="00F525C2" w:rsidRDefault="00385E58" w:rsidP="00385E58">
      <w:pPr>
        <w:numPr>
          <w:ilvl w:val="0"/>
          <w:numId w:val="8"/>
        </w:numPr>
        <w:rPr>
          <w:rFonts w:ascii="Times New Roman" w:hAnsi="Times New Roman" w:cs="Times New Roman"/>
        </w:rPr>
      </w:pPr>
      <w:proofErr w:type="spellStart"/>
      <w:r w:rsidRPr="00F525C2">
        <w:rPr>
          <w:rFonts w:ascii="Times New Roman" w:hAnsi="Times New Roman" w:cs="Times New Roman"/>
        </w:rPr>
        <w:t>BitsAndBytes</w:t>
      </w:r>
      <w:proofErr w:type="spellEnd"/>
      <w:r w:rsidRPr="00F525C2">
        <w:rPr>
          <w:rFonts w:ascii="Times New Roman" w:hAnsi="Times New Roman" w:cs="Times New Roman"/>
        </w:rPr>
        <w:t xml:space="preserve"> INT8 produced the highest runtime and carbon emissions. </w:t>
      </w:r>
    </w:p>
    <w:p w14:paraId="72583ADF" w14:textId="77777777" w:rsidR="00385E58" w:rsidRPr="00F525C2" w:rsidRDefault="00385E58" w:rsidP="00385E58">
      <w:pPr>
        <w:numPr>
          <w:ilvl w:val="0"/>
          <w:numId w:val="8"/>
        </w:numPr>
        <w:rPr>
          <w:rFonts w:ascii="Times New Roman" w:hAnsi="Times New Roman" w:cs="Times New Roman"/>
        </w:rPr>
      </w:pPr>
      <w:r w:rsidRPr="00F525C2">
        <w:rPr>
          <w:rFonts w:ascii="Times New Roman" w:hAnsi="Times New Roman" w:cs="Times New Roman"/>
        </w:rPr>
        <w:t xml:space="preserve">Lower numerical precision does not necessarily translate into lower energy consumption for relatively small language models. </w:t>
      </w:r>
    </w:p>
    <w:p w14:paraId="3DD772CD" w14:textId="77777777" w:rsidR="00385E58" w:rsidRPr="00F525C2" w:rsidRDefault="00385E58" w:rsidP="00385E58">
      <w:pPr>
        <w:numPr>
          <w:ilvl w:val="0"/>
          <w:numId w:val="8"/>
        </w:numPr>
        <w:rPr>
          <w:rFonts w:ascii="Times New Roman" w:hAnsi="Times New Roman" w:cs="Times New Roman"/>
        </w:rPr>
      </w:pPr>
      <w:r w:rsidRPr="00F525C2">
        <w:rPr>
          <w:rFonts w:ascii="Times New Roman" w:hAnsi="Times New Roman" w:cs="Times New Roman"/>
        </w:rPr>
        <w:lastRenderedPageBreak/>
        <w:t xml:space="preserve">The effectiveness of quantization depends on model architecture, implementation strategy, and hardware capabilities. </w:t>
      </w:r>
    </w:p>
    <w:p w14:paraId="1A44F942" w14:textId="52925245" w:rsidR="00385E58" w:rsidRPr="00F525C2" w:rsidRDefault="00385E58" w:rsidP="00385E58">
      <w:pPr>
        <w:rPr>
          <w:rFonts w:ascii="Times New Roman" w:hAnsi="Times New Roman" w:cs="Times New Roman"/>
          <w:sz w:val="28"/>
          <w:szCs w:val="28"/>
        </w:rPr>
      </w:pPr>
      <w:r w:rsidRPr="00F525C2">
        <w:rPr>
          <w:rFonts w:ascii="Times New Roman" w:hAnsi="Times New Roman" w:cs="Times New Roman"/>
          <w:b/>
          <w:bCs/>
          <w:sz w:val="28"/>
          <w:szCs w:val="28"/>
        </w:rPr>
        <w:t>Conclusion</w:t>
      </w:r>
    </w:p>
    <w:p w14:paraId="631B197D" w14:textId="77777777" w:rsidR="00385E58" w:rsidRPr="00F525C2" w:rsidRDefault="00385E58" w:rsidP="00385E58">
      <w:pPr>
        <w:rPr>
          <w:rFonts w:ascii="Times New Roman" w:hAnsi="Times New Roman" w:cs="Times New Roman"/>
        </w:rPr>
      </w:pPr>
      <w:r w:rsidRPr="00F525C2">
        <w:rPr>
          <w:rFonts w:ascii="Times New Roman" w:hAnsi="Times New Roman" w:cs="Times New Roman"/>
        </w:rPr>
        <w:t xml:space="preserve">This study evaluated five </w:t>
      </w:r>
      <w:proofErr w:type="spellStart"/>
      <w:r w:rsidRPr="00F525C2">
        <w:rPr>
          <w:rFonts w:ascii="Times New Roman" w:hAnsi="Times New Roman" w:cs="Times New Roman"/>
        </w:rPr>
        <w:t>TinyLlama</w:t>
      </w:r>
      <w:proofErr w:type="spellEnd"/>
      <w:r w:rsidRPr="00F525C2">
        <w:rPr>
          <w:rFonts w:ascii="Times New Roman" w:hAnsi="Times New Roman" w:cs="Times New Roman"/>
        </w:rPr>
        <w:t xml:space="preserve"> inference configurations to analyze the relationship between quantization techniques and environmental sustainability.</w:t>
      </w:r>
    </w:p>
    <w:p w14:paraId="21ADB950" w14:textId="77777777" w:rsidR="00385E58" w:rsidRPr="00F525C2" w:rsidRDefault="00385E58" w:rsidP="00385E58">
      <w:pPr>
        <w:rPr>
          <w:rFonts w:ascii="Times New Roman" w:hAnsi="Times New Roman" w:cs="Times New Roman"/>
        </w:rPr>
      </w:pPr>
      <w:r w:rsidRPr="00F525C2">
        <w:rPr>
          <w:rFonts w:ascii="Times New Roman" w:hAnsi="Times New Roman" w:cs="Times New Roman"/>
        </w:rPr>
        <w:t xml:space="preserve">The results show that FP32 provides the best balance between computational performance and environmental impact for </w:t>
      </w:r>
      <w:proofErr w:type="spellStart"/>
      <w:r w:rsidRPr="00F525C2">
        <w:rPr>
          <w:rFonts w:ascii="Times New Roman" w:hAnsi="Times New Roman" w:cs="Times New Roman"/>
        </w:rPr>
        <w:t>TinyLlama</w:t>
      </w:r>
      <w:proofErr w:type="spellEnd"/>
      <w:r w:rsidRPr="00F525C2">
        <w:rPr>
          <w:rFonts w:ascii="Times New Roman" w:hAnsi="Times New Roman" w:cs="Times New Roman"/>
        </w:rPr>
        <w:t xml:space="preserve"> inference on the NVIDIA Tesla T4 GPU. Among the evaluated quantization techniques, </w:t>
      </w:r>
      <w:proofErr w:type="spellStart"/>
      <w:r w:rsidRPr="00F525C2">
        <w:rPr>
          <w:rFonts w:ascii="Times New Roman" w:hAnsi="Times New Roman" w:cs="Times New Roman"/>
        </w:rPr>
        <w:t>BitsAndBytes</w:t>
      </w:r>
      <w:proofErr w:type="spellEnd"/>
      <w:r w:rsidRPr="00F525C2">
        <w:rPr>
          <w:rFonts w:ascii="Times New Roman" w:hAnsi="Times New Roman" w:cs="Times New Roman"/>
        </w:rPr>
        <w:t xml:space="preserve"> 4-bit (NF4) demonstrated the best overall performance, while FP16, Dynamic INT8, and </w:t>
      </w:r>
      <w:proofErr w:type="spellStart"/>
      <w:r w:rsidRPr="00F525C2">
        <w:rPr>
          <w:rFonts w:ascii="Times New Roman" w:hAnsi="Times New Roman" w:cs="Times New Roman"/>
        </w:rPr>
        <w:t>BitsAndBytes</w:t>
      </w:r>
      <w:proofErr w:type="spellEnd"/>
      <w:r w:rsidRPr="00F525C2">
        <w:rPr>
          <w:rFonts w:ascii="Times New Roman" w:hAnsi="Times New Roman" w:cs="Times New Roman"/>
        </w:rPr>
        <w:t xml:space="preserve"> INT8 introduced additional computational overhead.</w:t>
      </w:r>
    </w:p>
    <w:p w14:paraId="36CCD711" w14:textId="0B2F0693" w:rsidR="00390845" w:rsidRPr="00F525C2" w:rsidRDefault="00385E58">
      <w:pPr>
        <w:rPr>
          <w:rFonts w:ascii="Times New Roman" w:hAnsi="Times New Roman" w:cs="Times New Roman"/>
        </w:rPr>
      </w:pPr>
      <w:r w:rsidRPr="00F525C2">
        <w:rPr>
          <w:rFonts w:ascii="Times New Roman" w:hAnsi="Times New Roman" w:cs="Times New Roman"/>
        </w:rPr>
        <w:t>These findings indicate that selecting an appropriate quantization strategy requires careful consideration of the target hardware, software implementation, and model characteristics. Quantization should therefore be evaluated experimentally rather than assumed to universally improve efficiency.</w:t>
      </w:r>
    </w:p>
    <w:sectPr w:rsidR="00390845" w:rsidRPr="00F525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90B4B"/>
    <w:multiLevelType w:val="multilevel"/>
    <w:tmpl w:val="EBDCE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8C22A0"/>
    <w:multiLevelType w:val="multilevel"/>
    <w:tmpl w:val="00C83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163725"/>
    <w:multiLevelType w:val="multilevel"/>
    <w:tmpl w:val="98740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4976D4"/>
    <w:multiLevelType w:val="multilevel"/>
    <w:tmpl w:val="FE44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746C4F"/>
    <w:multiLevelType w:val="multilevel"/>
    <w:tmpl w:val="9DCE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5A1C90"/>
    <w:multiLevelType w:val="multilevel"/>
    <w:tmpl w:val="F1C6C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4E5193"/>
    <w:multiLevelType w:val="multilevel"/>
    <w:tmpl w:val="5C06C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2C3120"/>
    <w:multiLevelType w:val="multilevel"/>
    <w:tmpl w:val="CF2A1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3871196">
    <w:abstractNumId w:val="7"/>
  </w:num>
  <w:num w:numId="2" w16cid:durableId="1865363436">
    <w:abstractNumId w:val="6"/>
  </w:num>
  <w:num w:numId="3" w16cid:durableId="141506917">
    <w:abstractNumId w:val="3"/>
  </w:num>
  <w:num w:numId="4" w16cid:durableId="1278485546">
    <w:abstractNumId w:val="0"/>
  </w:num>
  <w:num w:numId="5" w16cid:durableId="422653609">
    <w:abstractNumId w:val="1"/>
  </w:num>
  <w:num w:numId="6" w16cid:durableId="565727398">
    <w:abstractNumId w:val="5"/>
  </w:num>
  <w:num w:numId="7" w16cid:durableId="1985353063">
    <w:abstractNumId w:val="2"/>
  </w:num>
  <w:num w:numId="8" w16cid:durableId="19896258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45E"/>
    <w:rsid w:val="001C6D85"/>
    <w:rsid w:val="002A7240"/>
    <w:rsid w:val="00385E58"/>
    <w:rsid w:val="00390845"/>
    <w:rsid w:val="0062645E"/>
    <w:rsid w:val="00C41DDB"/>
    <w:rsid w:val="00F525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0E286"/>
  <w15:chartTrackingRefBased/>
  <w15:docId w15:val="{A744D40A-5DB5-4F7C-B639-6540148C5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64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64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64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64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64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64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64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64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64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4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64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64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64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64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64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64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64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645E"/>
    <w:rPr>
      <w:rFonts w:eastAsiaTheme="majorEastAsia" w:cstheme="majorBidi"/>
      <w:color w:val="272727" w:themeColor="text1" w:themeTint="D8"/>
    </w:rPr>
  </w:style>
  <w:style w:type="paragraph" w:styleId="Title">
    <w:name w:val="Title"/>
    <w:basedOn w:val="Normal"/>
    <w:next w:val="Normal"/>
    <w:link w:val="TitleChar"/>
    <w:uiPriority w:val="10"/>
    <w:qFormat/>
    <w:rsid w:val="006264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4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64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64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645E"/>
    <w:pPr>
      <w:spacing w:before="160"/>
      <w:jc w:val="center"/>
    </w:pPr>
    <w:rPr>
      <w:i/>
      <w:iCs/>
      <w:color w:val="404040" w:themeColor="text1" w:themeTint="BF"/>
    </w:rPr>
  </w:style>
  <w:style w:type="character" w:customStyle="1" w:styleId="QuoteChar">
    <w:name w:val="Quote Char"/>
    <w:basedOn w:val="DefaultParagraphFont"/>
    <w:link w:val="Quote"/>
    <w:uiPriority w:val="29"/>
    <w:rsid w:val="0062645E"/>
    <w:rPr>
      <w:i/>
      <w:iCs/>
      <w:color w:val="404040" w:themeColor="text1" w:themeTint="BF"/>
    </w:rPr>
  </w:style>
  <w:style w:type="paragraph" w:styleId="ListParagraph">
    <w:name w:val="List Paragraph"/>
    <w:basedOn w:val="Normal"/>
    <w:uiPriority w:val="34"/>
    <w:qFormat/>
    <w:rsid w:val="0062645E"/>
    <w:pPr>
      <w:ind w:left="720"/>
      <w:contextualSpacing/>
    </w:pPr>
  </w:style>
  <w:style w:type="character" w:styleId="IntenseEmphasis">
    <w:name w:val="Intense Emphasis"/>
    <w:basedOn w:val="DefaultParagraphFont"/>
    <w:uiPriority w:val="21"/>
    <w:qFormat/>
    <w:rsid w:val="0062645E"/>
    <w:rPr>
      <w:i/>
      <w:iCs/>
      <w:color w:val="0F4761" w:themeColor="accent1" w:themeShade="BF"/>
    </w:rPr>
  </w:style>
  <w:style w:type="paragraph" w:styleId="IntenseQuote">
    <w:name w:val="Intense Quote"/>
    <w:basedOn w:val="Normal"/>
    <w:next w:val="Normal"/>
    <w:link w:val="IntenseQuoteChar"/>
    <w:uiPriority w:val="30"/>
    <w:qFormat/>
    <w:rsid w:val="006264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645E"/>
    <w:rPr>
      <w:i/>
      <w:iCs/>
      <w:color w:val="0F4761" w:themeColor="accent1" w:themeShade="BF"/>
    </w:rPr>
  </w:style>
  <w:style w:type="character" w:styleId="IntenseReference">
    <w:name w:val="Intense Reference"/>
    <w:basedOn w:val="DefaultParagraphFont"/>
    <w:uiPriority w:val="32"/>
    <w:qFormat/>
    <w:rsid w:val="0062645E"/>
    <w:rPr>
      <w:b/>
      <w:bCs/>
      <w:smallCaps/>
      <w:color w:val="0F4761" w:themeColor="accent1" w:themeShade="BF"/>
      <w:spacing w:val="5"/>
    </w:rPr>
  </w:style>
  <w:style w:type="paragraph" w:styleId="BodyText">
    <w:name w:val="Body Text"/>
    <w:basedOn w:val="Normal"/>
    <w:link w:val="BodyTextChar"/>
    <w:qFormat/>
    <w:rsid w:val="00385E58"/>
    <w:pPr>
      <w:spacing w:before="180" w:after="180" w:line="240" w:lineRule="auto"/>
    </w:pPr>
    <w:rPr>
      <w:kern w:val="0"/>
      <w14:ligatures w14:val="none"/>
    </w:rPr>
  </w:style>
  <w:style w:type="character" w:customStyle="1" w:styleId="BodyTextChar">
    <w:name w:val="Body Text Char"/>
    <w:basedOn w:val="DefaultParagraphFont"/>
    <w:link w:val="BodyText"/>
    <w:rsid w:val="00385E58"/>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753</Words>
  <Characters>4298</Characters>
  <Application>Microsoft Office Word</Application>
  <DocSecurity>0</DocSecurity>
  <Lines>35</Lines>
  <Paragraphs>10</Paragraphs>
  <ScaleCrop>false</ScaleCrop>
  <Company/>
  <LinksUpToDate>false</LinksUpToDate>
  <CharactersWithSpaces>5041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Moteba Rehman</dc:creator>
  <cp:keywords/>
  <dc:description/>
  <cp:lastModifiedBy>Moteba Rehman</cp:lastModifiedBy>
  <cp:revision>4</cp:revision>
  <dcterms:created xsi:type="dcterms:W3CDTF">2026-07-08T04:21:00Z</dcterms:created>
  <dcterms:modified xsi:type="dcterms:W3CDTF">2026-07-08T04:25:00Z</dcterms:modified>
</cp:coreProperties>
</file>