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רקע</w:t>
      </w:r>
    </w:p>
    <w:p w:rsidR="00DF6197" w:rsidRDefault="00DF6197" w:rsidP="00180DC8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המאמר מתמקד בבעיית </w:t>
      </w:r>
      <w:r w:rsidRPr="00551C8B">
        <w:rPr>
          <w:rFonts w:cs="Arial"/>
          <w:b/>
          <w:bCs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עבור אותות דיבור בסביבה רועשת. כלומר, המטרה ב-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היא חילוץ והפרדה של מקור דיבור</w:t>
      </w:r>
      <w:r w:rsidR="00551C8B">
        <w:rPr>
          <w:rFonts w:cs="Arial" w:hint="cs"/>
          <w:rtl/>
          <w:lang w:bidi="he-IL"/>
        </w:rPr>
        <w:t xml:space="preserve"> מסוים</w:t>
      </w:r>
      <w:r>
        <w:rPr>
          <w:rFonts w:cs="Arial" w:hint="cs"/>
          <w:rtl/>
          <w:lang w:bidi="he-IL"/>
        </w:rPr>
        <w:t xml:space="preserve"> בסביבה רועשת שיכולה להכיל </w:t>
      </w:r>
      <w:r w:rsidR="00551C8B">
        <w:rPr>
          <w:rFonts w:cs="Arial" w:hint="cs"/>
          <w:rtl/>
          <w:lang w:bidi="he-IL"/>
        </w:rPr>
        <w:t>דוברים רבים</w:t>
      </w:r>
      <w:r w:rsidR="00126F10">
        <w:rPr>
          <w:rFonts w:cs="Arial" w:hint="cs"/>
          <w:rtl/>
          <w:lang w:bidi="he-IL"/>
        </w:rPr>
        <w:t>, מוזיקה,</w:t>
      </w:r>
      <w:r w:rsidR="00551C8B">
        <w:rPr>
          <w:rFonts w:cs="Arial" w:hint="cs"/>
          <w:rtl/>
          <w:lang w:bidi="he-IL"/>
        </w:rPr>
        <w:t xml:space="preserve"> או רעשים אקוסטיים נוספים</w:t>
      </w:r>
      <w:r>
        <w:rPr>
          <w:rFonts w:cs="Arial" w:hint="cs"/>
          <w:rtl/>
          <w:lang w:bidi="he-IL"/>
        </w:rPr>
        <w:t>.</w:t>
      </w:r>
      <w:r w:rsidR="00551C8B">
        <w:rPr>
          <w:rFonts w:cs="Arial" w:hint="cs"/>
          <w:rtl/>
          <w:lang w:bidi="he-IL"/>
        </w:rPr>
        <w:t xml:space="preserve"> לתהליך זה שימושים רבים בחיי היום-יום כמו למשל הפחתת רעשים במכשירי שמיעה</w:t>
      </w:r>
      <w:r w:rsidR="00CC252B">
        <w:rPr>
          <w:rFonts w:cs="Arial" w:hint="cs"/>
          <w:rtl/>
          <w:lang w:bidi="he-IL"/>
        </w:rPr>
        <w:t>, עוזרים וירטואליים,</w:t>
      </w:r>
      <w:r w:rsidR="00551C8B">
        <w:rPr>
          <w:rFonts w:cs="Arial" w:hint="cs"/>
          <w:rtl/>
          <w:lang w:bidi="he-IL"/>
        </w:rPr>
        <w:t xml:space="preserve"> בידוד דובר בישיבת ועידה כאשר יש רעשים ברקע</w:t>
      </w:r>
      <w:r w:rsidR="00CC252B">
        <w:rPr>
          <w:rFonts w:cs="Arial" w:hint="cs"/>
          <w:rtl/>
          <w:lang w:bidi="he-IL"/>
        </w:rPr>
        <w:t xml:space="preserve"> ועוד.</w:t>
      </w:r>
    </w:p>
    <w:p w:rsidR="005030A8" w:rsidRDefault="005030A8" w:rsidP="005030A8">
      <w:pPr>
        <w:bidi/>
        <w:rPr>
          <w:rFonts w:cs="Arial"/>
          <w:rtl/>
          <w:lang w:bidi="he-IL"/>
        </w:rPr>
      </w:pPr>
    </w:p>
    <w:p w:rsidR="00CC252B" w:rsidRDefault="00CC252B" w:rsidP="00CC252B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כיום ישנן טכניקות שונות עבור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. אחת השיטות המסורתיות היא </w:t>
      </w:r>
      <w:r w:rsidRPr="001803FB">
        <w:rPr>
          <w:rFonts w:cs="Arial"/>
          <w:b/>
          <w:bCs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שבה משתמשים במערך מיקרופונים שבו אותות הדיבור נקלטים במגוון זוויות. הפילוג המרחבי שנוצר במערך מאפשר התמקדות באות דיבור בכיוון מסוים, המשוערך להיות מיקום הדובר.</w:t>
      </w:r>
    </w:p>
    <w:p w:rsidR="005030A8" w:rsidRDefault="005030A8" w:rsidP="005030A8">
      <w:pPr>
        <w:bidi/>
        <w:rPr>
          <w:rFonts w:cs="Arial"/>
          <w:lang w:bidi="he-IL"/>
        </w:rPr>
      </w:pPr>
    </w:p>
    <w:p w:rsidR="00CC2FE9" w:rsidRDefault="005030A8" w:rsidP="00CC2FE9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המאמר מתייחס לטכניקה מסוימת של </w:t>
      </w:r>
      <w:r>
        <w:rPr>
          <w:rFonts w:cs="Arial"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לפתרון הבעיה והיא ה-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 xml:space="preserve">Minimum Power </w:t>
      </w:r>
      <w:proofErr w:type="spellStart"/>
      <w:r>
        <w:rPr>
          <w:rFonts w:cs="Arial"/>
          <w:lang w:bidi="he-IL"/>
        </w:rPr>
        <w:t>Distortionless</w:t>
      </w:r>
      <w:proofErr w:type="spellEnd"/>
      <w:r>
        <w:rPr>
          <w:rFonts w:cs="Arial"/>
          <w:lang w:bidi="he-IL"/>
        </w:rPr>
        <w:t xml:space="preserve"> Response Beamformer</w:t>
      </w:r>
      <w:r>
        <w:rPr>
          <w:rFonts w:cs="Arial" w:hint="cs"/>
          <w:rtl/>
          <w:lang w:bidi="he-IL"/>
        </w:rPr>
        <w:t>).</w:t>
      </w:r>
      <w:r w:rsidR="004527A8">
        <w:rPr>
          <w:rFonts w:cs="Arial" w:hint="cs"/>
          <w:rtl/>
          <w:lang w:bidi="he-IL"/>
        </w:rPr>
        <w:t xml:space="preserve"> השיטה למעשה היא סוג מסוים של </w:t>
      </w:r>
      <w:r w:rsidR="004527A8" w:rsidRPr="00F1641B">
        <w:rPr>
          <w:rFonts w:cs="Arial"/>
          <w:b/>
          <w:bCs/>
          <w:lang w:bidi="he-IL"/>
        </w:rPr>
        <w:t>Adaptive Beamforming</w:t>
      </w:r>
      <w:r w:rsidR="00F1641B">
        <w:rPr>
          <w:rFonts w:cs="Arial" w:hint="cs"/>
          <w:rtl/>
          <w:lang w:bidi="he-IL"/>
        </w:rPr>
        <w:t xml:space="preserve"> </w:t>
      </w:r>
      <w:r w:rsidR="00F1641B">
        <w:rPr>
          <w:rFonts w:cs="Arial"/>
          <w:rtl/>
          <w:lang w:bidi="he-IL"/>
        </w:rPr>
        <w:t>–</w:t>
      </w:r>
      <w:r w:rsidR="00F1641B">
        <w:rPr>
          <w:rFonts w:cs="Arial" w:hint="cs"/>
          <w:rtl/>
          <w:lang w:bidi="he-IL"/>
        </w:rPr>
        <w:t>שבו משקולות המסנן מותאם בצורה דינאמית כדי לחלץ את המקור בצורה אופטימלית.</w:t>
      </w:r>
      <w:r w:rsidR="00CC2FE9">
        <w:rPr>
          <w:rFonts w:cs="Arial" w:hint="cs"/>
          <w:rtl/>
          <w:lang w:bidi="he-IL"/>
        </w:rPr>
        <w:t xml:space="preserve"> הרעיון המרכזי בטכניקה זו הוא מזעור סך ההספק של מוצא ה- </w:t>
      </w:r>
      <w:r w:rsidR="00CC2FE9">
        <w:rPr>
          <w:rFonts w:cs="Arial"/>
          <w:lang w:bidi="he-IL"/>
        </w:rPr>
        <w:t>Beamformer</w:t>
      </w:r>
      <w:r w:rsidR="00CC2FE9">
        <w:rPr>
          <w:rFonts w:cs="Arial" w:hint="cs"/>
          <w:rtl/>
          <w:lang w:bidi="he-IL"/>
        </w:rPr>
        <w:t xml:space="preserve"> ובמקביל ווידוא שאות המקור נשאר ללא עיוותים.</w:t>
      </w:r>
      <w:r w:rsidR="00CC2FE9">
        <w:rPr>
          <w:rFonts w:cs="Arial"/>
          <w:lang w:bidi="he-IL"/>
        </w:rPr>
        <w:t xml:space="preserve"> </w:t>
      </w:r>
      <w:r w:rsidR="00CC2FE9">
        <w:rPr>
          <w:rFonts w:cs="Arial" w:hint="cs"/>
          <w:rtl/>
          <w:lang w:bidi="he-IL"/>
        </w:rPr>
        <w:t xml:space="preserve">שיטה דומה נוספת המוזכרת במאמר היא </w:t>
      </w:r>
      <w:r w:rsidR="00CC2FE9">
        <w:rPr>
          <w:rFonts w:cs="Arial"/>
          <w:lang w:bidi="he-IL"/>
        </w:rPr>
        <w:t>MVDR Beamformer</w:t>
      </w:r>
      <w:r w:rsidR="00CC2FE9">
        <w:rPr>
          <w:rFonts w:cs="Arial" w:hint="cs"/>
          <w:rtl/>
          <w:lang w:bidi="he-IL"/>
        </w:rPr>
        <w:t xml:space="preserve"> (</w:t>
      </w:r>
      <w:r w:rsidR="00CC2FE9">
        <w:rPr>
          <w:rFonts w:cs="Arial"/>
          <w:lang w:bidi="he-IL"/>
        </w:rPr>
        <w:t xml:space="preserve">Minimum Variance </w:t>
      </w:r>
      <w:proofErr w:type="spellStart"/>
      <w:r w:rsidR="00CC2FE9">
        <w:rPr>
          <w:rFonts w:cs="Arial"/>
          <w:lang w:bidi="he-IL"/>
        </w:rPr>
        <w:t>Distortionless</w:t>
      </w:r>
      <w:proofErr w:type="spellEnd"/>
      <w:r w:rsidR="00CC2FE9">
        <w:rPr>
          <w:rFonts w:cs="Arial"/>
          <w:lang w:bidi="he-IL"/>
        </w:rPr>
        <w:t xml:space="preserve"> Response</w:t>
      </w:r>
      <w:r w:rsidR="00CC2FE9">
        <w:rPr>
          <w:rFonts w:cs="Arial" w:hint="cs"/>
          <w:rtl/>
          <w:lang w:bidi="he-IL"/>
        </w:rPr>
        <w:t xml:space="preserve">). עפ״י המאמר, שתי שיטות אלו נפוצות כיום במגוון אפליקציות ומציגות ביצועים טובים בין היתר במכשירי שמיעה. </w:t>
      </w:r>
    </w:p>
    <w:p w:rsidR="00180DC8" w:rsidRDefault="00180DC8" w:rsidP="00180DC8">
      <w:pPr>
        <w:bidi/>
        <w:rPr>
          <w:rFonts w:cs="Arial"/>
          <w:rtl/>
          <w:lang w:bidi="he-IL"/>
        </w:rPr>
      </w:pPr>
    </w:p>
    <w:p w:rsidR="000C15C3" w:rsidRDefault="000C15C3" w:rsidP="000C15C3">
      <w:pPr>
        <w:bidi/>
        <w:rPr>
          <w:rFonts w:cs="Arial" w:hint="cs"/>
          <w:rtl/>
          <w:lang w:bidi="he-IL"/>
        </w:rPr>
      </w:pPr>
      <w:r>
        <w:rPr>
          <w:rFonts w:cs="Arial" w:hint="cs"/>
          <w:rtl/>
          <w:lang w:bidi="he-IL"/>
        </w:rPr>
        <w:t xml:space="preserve">המאמר מציע טכניקה חדשה מבוססת </w:t>
      </w:r>
      <w:r>
        <w:rPr>
          <w:rFonts w:cs="Arial"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לבעיית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תוך התמקדות בפתרון זמן אמת (</w:t>
      </w:r>
      <w:r>
        <w:rPr>
          <w:rFonts w:cs="Arial"/>
          <w:lang w:bidi="he-IL"/>
        </w:rPr>
        <w:t>online</w:t>
      </w:r>
      <w:r>
        <w:rPr>
          <w:rFonts w:cs="Arial" w:hint="cs"/>
          <w:rtl/>
          <w:lang w:bidi="he-IL"/>
        </w:rPr>
        <w:t xml:space="preserve">). השיטה המתוארת דורשת שתגובת ה- </w:t>
      </w:r>
      <w:r>
        <w:rPr>
          <w:rFonts w:cs="Arial"/>
          <w:lang w:bidi="he-IL"/>
        </w:rPr>
        <w:t>Beamformer</w:t>
      </w:r>
      <w:r>
        <w:rPr>
          <w:rFonts w:cs="Arial" w:hint="cs"/>
          <w:rtl/>
          <w:lang w:bidi="he-IL"/>
        </w:rPr>
        <w:t xml:space="preserve"> תהיה סיבתית מצד אחד, ומצד שני אינה מחייבת תגובה ללא עיוותים כלל, אלא מקלה בדרישה זו.</w:t>
      </w:r>
    </w:p>
    <w:p w:rsidR="00CC2FE9" w:rsidRDefault="00CC2FE9" w:rsidP="00CC2FE9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 xml:space="preserve">הבעיות הקיימות בעבודות קודמות </w:t>
      </w:r>
    </w:p>
    <w:p w:rsidR="00180DC8" w:rsidRDefault="00BD5A0A" w:rsidP="00180DC8">
      <w:pPr>
        <w:bidi/>
        <w:rPr>
          <w:rFonts w:cs="Arial" w:hint="cs"/>
          <w:rtl/>
          <w:lang w:bidi="he-IL"/>
        </w:rPr>
      </w:pPr>
      <w:r>
        <w:rPr>
          <w:rFonts w:cs="Arial" w:hint="cs"/>
          <w:rtl/>
          <w:lang w:bidi="he-IL"/>
        </w:rPr>
        <w:t xml:space="preserve">בניגוד לפתרון בעיית </w:t>
      </w:r>
      <w:r>
        <w:rPr>
          <w:rFonts w:cs="Arial"/>
          <w:lang w:bidi="he-IL"/>
        </w:rPr>
        <w:t>Offline Target Source Extraction</w:t>
      </w:r>
      <w:r>
        <w:rPr>
          <w:rFonts w:cs="Arial" w:hint="cs"/>
          <w:rtl/>
          <w:lang w:bidi="he-IL"/>
        </w:rPr>
        <w:t xml:space="preserve">, שבה המיקרופונים נגישים לכל אות הדיבור, בפתרון </w:t>
      </w:r>
      <w:r>
        <w:rPr>
          <w:rFonts w:cs="Arial"/>
          <w:lang w:bidi="he-IL"/>
        </w:rPr>
        <w:t>Online</w:t>
      </w:r>
      <w:r>
        <w:rPr>
          <w:rFonts w:cs="Arial" w:hint="cs"/>
          <w:rtl/>
          <w:lang w:bidi="he-IL"/>
        </w:rPr>
        <w:t xml:space="preserve"> בזמן אמת יש צורך להשתמש במסנן המותאם לסביבה משתנה ללא מידע מקדים. בנוסף, אפליקציות רבות למטרה זו דורשות זמן עיבוד שלא עולה על מילישניות כמו למשל במכשירי שמיעה.</w:t>
      </w:r>
      <w:r w:rsidR="007725E7">
        <w:rPr>
          <w:rFonts w:cs="Arial" w:hint="cs"/>
          <w:rtl/>
          <w:lang w:bidi="he-IL"/>
        </w:rPr>
        <w:t xml:space="preserve"> דרישה זו נקראת גם </w:t>
      </w:r>
      <w:r w:rsidR="007725E7">
        <w:rPr>
          <w:rFonts w:cs="Arial"/>
          <w:b/>
          <w:bCs/>
          <w:lang w:bidi="he-IL"/>
        </w:rPr>
        <w:t>low-latency</w:t>
      </w:r>
      <w:r w:rsidR="007725E7">
        <w:rPr>
          <w:rFonts w:cs="Arial" w:hint="cs"/>
          <w:rtl/>
          <w:lang w:bidi="he-IL"/>
        </w:rPr>
        <w:t>.</w:t>
      </w:r>
      <w:r>
        <w:rPr>
          <w:rFonts w:cs="Arial" w:hint="cs"/>
          <w:rtl/>
          <w:lang w:bidi="he-IL"/>
        </w:rPr>
        <w:t xml:space="preserve"> בנוסף, שיטות חישוביות שנחשבות ״כבדות חישובית״ כמו מודלי למידה עמוקה עלולים להיות לא רלוונטיים לפתרון.</w:t>
      </w:r>
    </w:p>
    <w:p w:rsidR="00ED2D73" w:rsidRPr="00180DC8" w:rsidRDefault="00ED2D73" w:rsidP="00ED2D73">
      <w:pPr>
        <w:bidi/>
        <w:rPr>
          <w:rFonts w:cs="Arial" w:hint="cs"/>
          <w:rtl/>
          <w:lang w:bidi="he-IL"/>
        </w:rPr>
      </w:pPr>
    </w:p>
    <w:p w:rsidR="00180DC8" w:rsidRDefault="00180DC8" w:rsidP="004527A8">
      <w:pPr>
        <w:bidi/>
        <w:rPr>
          <w:rFonts w:cs="Arial" w:hint="cs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החידוש והתרומה של המאמר ביחס לקיים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תיאור השיטה</w:t>
      </w:r>
    </w:p>
    <w:p w:rsidR="00180DC8" w:rsidRPr="00EE347B" w:rsidRDefault="00EE347B" w:rsidP="00EE347B">
      <w:pPr>
        <w:pStyle w:val="ListParagraph"/>
        <w:numPr>
          <w:ilvl w:val="0"/>
          <w:numId w:val="1"/>
        </w:numPr>
        <w:bidi/>
        <w:rPr>
          <w:rFonts w:cs="Arial"/>
          <w:b/>
          <w:bCs/>
          <w:u w:val="single"/>
          <w:lang w:bidi="he-IL"/>
        </w:rPr>
      </w:pPr>
      <w:r>
        <w:rPr>
          <w:rFonts w:cs="Arial" w:hint="cs"/>
          <w:rtl/>
          <w:lang w:bidi="he-IL"/>
        </w:rPr>
        <w:lastRenderedPageBreak/>
        <w:t xml:space="preserve">בשביל ה- </w:t>
      </w:r>
      <w:r>
        <w:rPr>
          <w:rFonts w:cs="Arial"/>
          <w:lang w:bidi="he-IL"/>
        </w:rPr>
        <w:t>algorithmic delay</w:t>
      </w:r>
      <w:r>
        <w:rPr>
          <w:rFonts w:cs="Arial" w:hint="cs"/>
          <w:rtl/>
          <w:lang w:bidi="he-IL"/>
        </w:rPr>
        <w:t xml:space="preserve"> אילוצים על החלק הלא סיבתי של ה- </w:t>
      </w:r>
      <w:r>
        <w:rPr>
          <w:rFonts w:cs="Arial"/>
          <w:lang w:bidi="he-IL"/>
        </w:rPr>
        <w:t>spatial filter</w:t>
      </w:r>
      <w:r>
        <w:rPr>
          <w:rFonts w:cs="Arial" w:hint="cs"/>
          <w:rtl/>
          <w:lang w:bidi="he-IL"/>
        </w:rPr>
        <w:t xml:space="preserve"> ב- </w:t>
      </w:r>
      <w:r>
        <w:rPr>
          <w:rFonts w:cs="Arial"/>
          <w:lang w:bidi="he-IL"/>
        </w:rPr>
        <w:t>time domain</w:t>
      </w:r>
      <w:r>
        <w:rPr>
          <w:rFonts w:cs="Arial" w:hint="cs"/>
          <w:rtl/>
          <w:lang w:bidi="he-IL"/>
        </w:rPr>
        <w:t>.</w:t>
      </w:r>
    </w:p>
    <w:p w:rsidR="00EE347B" w:rsidRPr="00EE347B" w:rsidRDefault="00EE347B" w:rsidP="00EE347B">
      <w:pPr>
        <w:pStyle w:val="ListParagraph"/>
        <w:numPr>
          <w:ilvl w:val="0"/>
          <w:numId w:val="1"/>
        </w:numPr>
        <w:bidi/>
        <w:rPr>
          <w:rFonts w:cs="Arial"/>
          <w:b/>
          <w:bCs/>
          <w:u w:val="single"/>
          <w:lang w:bidi="he-IL"/>
        </w:rPr>
      </w:pPr>
      <w:r>
        <w:rPr>
          <w:rFonts w:cs="Arial" w:hint="cs"/>
          <w:rtl/>
          <w:lang w:bidi="he-IL"/>
        </w:rPr>
        <w:t xml:space="preserve">תנאים מקלים על ה- </w:t>
      </w:r>
      <w:proofErr w:type="spellStart"/>
      <w:r>
        <w:rPr>
          <w:rFonts w:cs="Arial"/>
          <w:lang w:bidi="he-IL"/>
        </w:rPr>
        <w:t>distorionless</w:t>
      </w:r>
      <w:proofErr w:type="spellEnd"/>
      <w:r>
        <w:rPr>
          <w:rFonts w:cs="Arial" w:hint="cs"/>
          <w:rtl/>
          <w:lang w:bidi="he-IL"/>
        </w:rPr>
        <w:t xml:space="preserve"> בשביל לקבל ביצועים משופרים ללא </w:t>
      </w:r>
      <w:r>
        <w:rPr>
          <w:rFonts w:cs="Arial"/>
          <w:lang w:bidi="he-IL"/>
        </w:rPr>
        <w:t>phase delay</w:t>
      </w:r>
      <w:r>
        <w:rPr>
          <w:rFonts w:cs="Arial" w:hint="cs"/>
          <w:rtl/>
          <w:lang w:bidi="he-IL"/>
        </w:rPr>
        <w:t>.</w:t>
      </w:r>
    </w:p>
    <w:p w:rsidR="00EE347B" w:rsidRPr="00EE347B" w:rsidRDefault="00EE347B" w:rsidP="00EE347B">
      <w:pPr>
        <w:pStyle w:val="ListParagraph"/>
        <w:numPr>
          <w:ilvl w:val="0"/>
          <w:numId w:val="1"/>
        </w:num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rtl/>
          <w:lang w:bidi="he-IL"/>
        </w:rPr>
        <w:t xml:space="preserve">משתמשים בשיטת </w:t>
      </w:r>
      <w:proofErr w:type="spellStart"/>
      <w:r>
        <w:rPr>
          <w:rFonts w:cs="Arial"/>
          <w:lang w:bidi="he-IL"/>
        </w:rPr>
        <w:t>Dougles-Rachford</w:t>
      </w:r>
      <w:proofErr w:type="spellEnd"/>
      <w:r>
        <w:rPr>
          <w:rFonts w:cs="Arial" w:hint="cs"/>
          <w:rtl/>
          <w:lang w:bidi="he-IL"/>
        </w:rPr>
        <w:t xml:space="preserve"> ואת ההרחבה </w:t>
      </w:r>
      <w:proofErr w:type="spellStart"/>
      <w:r>
        <w:rPr>
          <w:rFonts w:cs="Arial" w:hint="cs"/>
          <w:rtl/>
          <w:lang w:bidi="he-IL"/>
        </w:rPr>
        <w:t>האונליינית</w:t>
      </w:r>
      <w:proofErr w:type="spellEnd"/>
      <w:r>
        <w:rPr>
          <w:rFonts w:cs="Arial" w:hint="cs"/>
          <w:rtl/>
          <w:lang w:bidi="he-IL"/>
        </w:rPr>
        <w:t xml:space="preserve"> שלו.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תוצאות סימולציה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מסקנות והערות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ביקורת על המאמר והצעות לשיפור</w:t>
      </w:r>
    </w:p>
    <w:p w:rsidR="00126F10" w:rsidRDefault="00126F10" w:rsidP="00126F10">
      <w:pPr>
        <w:bidi/>
        <w:rPr>
          <w:rFonts w:cs="Arial"/>
          <w:b/>
          <w:bCs/>
          <w:u w:val="single"/>
          <w:rtl/>
          <w:lang w:bidi="he-IL"/>
        </w:rPr>
      </w:pPr>
    </w:p>
    <w:p w:rsidR="00564D72" w:rsidRPr="00564D72" w:rsidRDefault="00564D72" w:rsidP="00564D72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בעיות</w:t>
      </w:r>
    </w:p>
    <w:p w:rsidR="00126F10" w:rsidRDefault="00126F10" w:rsidP="00126F10">
      <w:pPr>
        <w:pStyle w:val="ListParagraph"/>
        <w:numPr>
          <w:ilvl w:val="0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Noise and target signals may occupy similar frequency ranges, making separation complex.</w:t>
      </w:r>
    </w:p>
    <w:p w:rsidR="00DA49D4" w:rsidRDefault="00CC252B" w:rsidP="00DA49D4">
      <w:pPr>
        <w:pStyle w:val="ListParagraph"/>
        <w:numPr>
          <w:ilvl w:val="0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Echoes and reflections can distort signals further (Reverberation).</w:t>
      </w:r>
    </w:p>
    <w:p w:rsidR="00DA49D4" w:rsidRDefault="00DA49D4" w:rsidP="00DA49D4">
      <w:pPr>
        <w:pStyle w:val="ListParagraph"/>
        <w:numPr>
          <w:ilvl w:val="0"/>
          <w:numId w:val="1"/>
        </w:numPr>
        <w:rPr>
          <w:rFonts w:cs="Arial"/>
          <w:lang w:bidi="he-IL"/>
        </w:rPr>
      </w:pPr>
      <w:r w:rsidRPr="00DA49D4">
        <w:rPr>
          <w:rFonts w:cs="Arial"/>
          <w:lang w:bidi="he-IL"/>
        </w:rPr>
        <w:t>Limitations of MPDR/MVDR for Online Target Source Extraction:</w:t>
      </w:r>
    </w:p>
    <w:p w:rsidR="00DA49D4" w:rsidRDefault="00DA49D4" w:rsidP="00DA49D4">
      <w:pPr>
        <w:pStyle w:val="ListParagraph"/>
        <w:numPr>
          <w:ilvl w:val="1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 xml:space="preserve">Needs precise estimation of the covariance matrix R, which </w:t>
      </w:r>
      <w:r w:rsidR="00564D72">
        <w:rPr>
          <w:rFonts w:cs="Arial"/>
          <w:lang w:bidi="he-IL"/>
        </w:rPr>
        <w:t>m</w:t>
      </w:r>
      <w:r>
        <w:rPr>
          <w:rFonts w:cs="Arial"/>
          <w:lang w:bidi="he-IL"/>
        </w:rPr>
        <w:t>ay</w:t>
      </w:r>
      <w:r w:rsidR="00564D72">
        <w:rPr>
          <w:rFonts w:cs="Arial"/>
          <w:lang w:bidi="he-IL"/>
        </w:rPr>
        <w:t xml:space="preserve"> not be accurate in rapidly changing environments.</w:t>
      </w:r>
    </w:p>
    <w:p w:rsidR="00564D72" w:rsidRDefault="00564D72" w:rsidP="00DA49D4">
      <w:pPr>
        <w:pStyle w:val="ListParagraph"/>
        <w:numPr>
          <w:ilvl w:val="1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Assumes a known target direction (it struggles with non-stationary speakers).</w:t>
      </w:r>
    </w:p>
    <w:p w:rsidR="00564D72" w:rsidRDefault="00564D72" w:rsidP="00DA49D4">
      <w:pPr>
        <w:pStyle w:val="ListParagraph"/>
        <w:numPr>
          <w:ilvl w:val="1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Sensitive to errors in noise estimation (poor estimation leads to performance degradation).</w:t>
      </w:r>
    </w:p>
    <w:p w:rsidR="00564D72" w:rsidRDefault="00564D72" w:rsidP="00564D72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הצעות לשיפור</w:t>
      </w:r>
    </w:p>
    <w:p w:rsidR="00564D72" w:rsidRDefault="00564D72" w:rsidP="00564D72">
      <w:pPr>
        <w:pStyle w:val="ListParagraph"/>
        <w:numPr>
          <w:ilvl w:val="0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Enhancing MPDR/MVDR for Online TSE</w:t>
      </w:r>
    </w:p>
    <w:p w:rsidR="00564D72" w:rsidRDefault="00564D72" w:rsidP="00564D72">
      <w:pPr>
        <w:pStyle w:val="ListParagraph"/>
        <w:rPr>
          <w:rFonts w:cs="Arial"/>
          <w:lang w:bidi="he-IL"/>
        </w:rPr>
      </w:pPr>
      <w:r>
        <w:rPr>
          <w:rFonts w:cs="Arial"/>
          <w:lang w:bidi="he-IL"/>
        </w:rPr>
        <w:t>To make MPDR/MVDR more robust for real-time applications, hybrid methods are used:</w:t>
      </w:r>
    </w:p>
    <w:p w:rsidR="00564D72" w:rsidRDefault="00564D72" w:rsidP="00564D72">
      <w:pPr>
        <w:pStyle w:val="ListParagraph"/>
        <w:numPr>
          <w:ilvl w:val="0"/>
          <w:numId w:val="2"/>
        </w:numPr>
        <w:rPr>
          <w:rFonts w:cs="Arial"/>
          <w:lang w:bidi="he-IL"/>
        </w:rPr>
      </w:pPr>
      <w:r>
        <w:rPr>
          <w:rFonts w:cs="Arial"/>
          <w:lang w:bidi="he-IL"/>
        </w:rPr>
        <w:t>Online Recursive Estimation of Covariance matrix:</w:t>
      </w:r>
    </w:p>
    <w:p w:rsidR="00564D72" w:rsidRDefault="00564D72" w:rsidP="00564D72">
      <w:pPr>
        <w:pStyle w:val="ListParagraph"/>
        <w:ind w:left="1080"/>
        <w:rPr>
          <w:rFonts w:cs="Arial"/>
          <w:lang w:bidi="he-IL"/>
        </w:rPr>
      </w:pPr>
      <w:r>
        <w:rPr>
          <w:rFonts w:cs="Arial"/>
          <w:lang w:bidi="he-IL"/>
        </w:rPr>
        <w:t>Instead of computing R from a fixed window, update it continuously using exponential averaging or recursive least squares.</w:t>
      </w:r>
    </w:p>
    <w:p w:rsidR="00564D72" w:rsidRDefault="00564D72" w:rsidP="00564D72">
      <w:pPr>
        <w:pStyle w:val="ListParagraph"/>
        <w:numPr>
          <w:ilvl w:val="0"/>
          <w:numId w:val="2"/>
        </w:numPr>
        <w:rPr>
          <w:rFonts w:cs="Arial"/>
          <w:lang w:bidi="he-IL"/>
        </w:rPr>
      </w:pPr>
      <w:r>
        <w:rPr>
          <w:rFonts w:cs="Arial"/>
          <w:lang w:bidi="he-IL"/>
        </w:rPr>
        <w:t>Deep Learning-Assisted MVDR:</w:t>
      </w:r>
    </w:p>
    <w:p w:rsidR="00564D72" w:rsidRDefault="00564D72" w:rsidP="00564D72">
      <w:pPr>
        <w:pStyle w:val="ListParagraph"/>
        <w:ind w:left="1080"/>
        <w:rPr>
          <w:rFonts w:cs="Arial"/>
          <w:lang w:bidi="he-IL"/>
        </w:rPr>
      </w:pPr>
      <w:r>
        <w:rPr>
          <w:rFonts w:cs="Arial"/>
          <w:lang w:bidi="he-IL"/>
        </w:rPr>
        <w:t>Neural networks predict speech activity or spatial characteristics to improve adaptive filtering. Example: Neural MVDR, where a deep model predicts noise statistics in real-time.</w:t>
      </w:r>
    </w:p>
    <w:p w:rsidR="00564D72" w:rsidRDefault="00564D72" w:rsidP="00564D72">
      <w:pPr>
        <w:pStyle w:val="ListParagraph"/>
        <w:numPr>
          <w:ilvl w:val="0"/>
          <w:numId w:val="2"/>
        </w:numPr>
        <w:rPr>
          <w:rFonts w:cs="Arial"/>
          <w:lang w:bidi="he-IL"/>
        </w:rPr>
      </w:pPr>
      <w:r>
        <w:rPr>
          <w:rFonts w:cs="Arial"/>
          <w:lang w:bidi="he-IL"/>
        </w:rPr>
        <w:t>Integrating Source Tracking:</w:t>
      </w:r>
    </w:p>
    <w:p w:rsidR="00564D72" w:rsidRDefault="00564D72" w:rsidP="00564D72">
      <w:pPr>
        <w:pStyle w:val="ListParagraph"/>
        <w:ind w:left="1080"/>
        <w:rPr>
          <w:rFonts w:cs="Arial"/>
          <w:lang w:bidi="he-IL"/>
        </w:rPr>
      </w:pPr>
      <w:r>
        <w:rPr>
          <w:rFonts w:cs="Arial"/>
          <w:lang w:bidi="he-IL"/>
        </w:rPr>
        <w:t xml:space="preserve">Use speaker localization and tracking (e.g., Particle Filters) to dynamically update the steering vector </w:t>
      </w:r>
      <m:oMath>
        <m:r>
          <w:rPr>
            <w:rFonts w:ascii="Cambria Math" w:hAnsi="Cambria Math" w:cs="Arial"/>
            <w:lang w:bidi="he-IL"/>
          </w:rPr>
          <m:t>d</m:t>
        </m:r>
      </m:oMath>
      <w:r>
        <w:rPr>
          <w:rFonts w:cs="Arial"/>
          <w:lang w:bidi="he-IL"/>
        </w:rPr>
        <w:t>.</w:t>
      </w:r>
    </w:p>
    <w:p w:rsidR="00564D72" w:rsidRDefault="00B01CBD" w:rsidP="00564D72">
      <w:pPr>
        <w:pStyle w:val="ListParagraph"/>
        <w:numPr>
          <w:ilvl w:val="0"/>
          <w:numId w:val="2"/>
        </w:numPr>
        <w:rPr>
          <w:rFonts w:cs="Arial"/>
          <w:lang w:bidi="he-IL"/>
        </w:rPr>
      </w:pPr>
      <w:r>
        <w:rPr>
          <w:rFonts w:cs="Arial"/>
          <w:lang w:bidi="he-IL"/>
        </w:rPr>
        <w:lastRenderedPageBreak/>
        <w:t>Kalman Filter-Based Adaptive MPDR</w:t>
      </w:r>
    </w:p>
    <w:p w:rsidR="00B01CBD" w:rsidRPr="00564D72" w:rsidRDefault="00B01CBD" w:rsidP="00B01CBD">
      <w:pPr>
        <w:pStyle w:val="ListParagraph"/>
        <w:ind w:left="1080"/>
        <w:rPr>
          <w:rFonts w:cs="Arial"/>
          <w:lang w:bidi="he-IL"/>
        </w:rPr>
      </w:pPr>
      <w:r>
        <w:rPr>
          <w:rFonts w:cs="Arial"/>
          <w:lang w:bidi="he-IL"/>
        </w:rPr>
        <w:t>Combines a Kalman filter with MPDR/MVDR for continuous adaption, reducing the effect of abrupt noise changes.</w:t>
      </w:r>
    </w:p>
    <w:sectPr w:rsidR="00B01CBD" w:rsidRPr="00564D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06313"/>
    <w:multiLevelType w:val="hybridMultilevel"/>
    <w:tmpl w:val="3978FA22"/>
    <w:lvl w:ilvl="0" w:tplc="0F1027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32D62B3"/>
    <w:multiLevelType w:val="hybridMultilevel"/>
    <w:tmpl w:val="5B6EE1D0"/>
    <w:lvl w:ilvl="0" w:tplc="141AA51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83765">
    <w:abstractNumId w:val="1"/>
  </w:num>
  <w:num w:numId="2" w16cid:durableId="1835492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DC8"/>
    <w:rsid w:val="000C15C3"/>
    <w:rsid w:val="00126F10"/>
    <w:rsid w:val="001803FB"/>
    <w:rsid w:val="00180DC8"/>
    <w:rsid w:val="00285936"/>
    <w:rsid w:val="004527A8"/>
    <w:rsid w:val="005030A8"/>
    <w:rsid w:val="00551C8B"/>
    <w:rsid w:val="00564D72"/>
    <w:rsid w:val="006D3790"/>
    <w:rsid w:val="007725E7"/>
    <w:rsid w:val="008A67F1"/>
    <w:rsid w:val="00A67492"/>
    <w:rsid w:val="00AA7F21"/>
    <w:rsid w:val="00B01CBD"/>
    <w:rsid w:val="00B25CC8"/>
    <w:rsid w:val="00BD5A0A"/>
    <w:rsid w:val="00C32263"/>
    <w:rsid w:val="00CC252B"/>
    <w:rsid w:val="00CC2FE9"/>
    <w:rsid w:val="00DA49D4"/>
    <w:rsid w:val="00DF6197"/>
    <w:rsid w:val="00ED2D73"/>
    <w:rsid w:val="00EE347B"/>
    <w:rsid w:val="00F16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AC594E"/>
  <w15:chartTrackingRefBased/>
  <w15:docId w15:val="{299FC6A2-F43C-7843-80C6-134453C96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0DC8"/>
    <w:pPr>
      <w:spacing w:line="360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0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D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D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D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D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D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D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D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DC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DC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DC8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DC8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DC8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DC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DC8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DC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DC8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80D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DC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DC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DC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80D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DC8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80D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D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DC8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80DC8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64D7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522</Words>
  <Characters>2978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Roni Caduri</dc:creator>
  <cp:keywords/>
  <dc:description/>
  <cp:lastModifiedBy>Roni Caduri</cp:lastModifiedBy>
  <cp:revision>14</cp:revision>
  <dcterms:created xsi:type="dcterms:W3CDTF">2025-02-09T19:25:00Z</dcterms:created>
  <dcterms:modified xsi:type="dcterms:W3CDTF">2025-02-09T21:10:00Z</dcterms:modified>
</cp:coreProperties>
</file>