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 We appreciate the feedback that you and the reviewers have provided. In the following itemised list we respond to each comment point-by-point.</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odds ratios which we have decided should not have been included.</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w:t>
      </w:r>
      <w:r>
        <w:t xml:space="preserve"> </w:t>
      </w:r>
      <w:r>
        <w:t xml:space="preserve">Indeed, as our results show, the influence of screen time on children is a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Implications for Future Research</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time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time</w:t>
      </w:r>
      <w:r>
        <w:t xml:space="preserve">’</w:t>
      </w:r>
      <w:r>
        <w:t xml:space="preserve">, for example, it may be better to suggest that parents promote interactive educational experiences but limit exposure to advertising.</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Our goal with this review was to provide an overview of the field of screen time research.</w:t>
      </w:r>
      <w:r>
        <w:t xml:space="preserve"> </w:t>
      </w:r>
      <w:r>
        <w:t xml:space="preserve">A summary of an entire field will, out of necessity, be more broad that a typical systematic review.</w:t>
      </w:r>
      <w:r>
        <w:t xml:space="preserve"> </w:t>
      </w:r>
      <w:r>
        <w:t xml:space="preserve">We believe that there is significant value in providing a single overview to summarise the state of the field.</w:t>
      </w:r>
      <w:r>
        <w:t xml:space="preserve"> </w:t>
      </w:r>
      <w:r>
        <w:t xml:space="preserve">We have added some additional information to the introduction on this point:</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he newer reviews would contain the studies located in previous reviews.</w:t>
      </w:r>
      <w:r>
        <w:t xml:space="preserve"> </w:t>
      </w:r>
      <w:r>
        <w:t xml:space="preserve">Manual inspection of the reviews which did not contribute any effects suggests that this was successful - older reviews tended to only be included if they focused on the general population while a newer review focused on a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reread the manuscript and removed any remaining causal language that we found.</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comment on the evidence for causality. Instead,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 — 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One of the benefits of the other reviewers’ and editor’s suggestion to update the search is that some of this limitation has been addressed in more recent literature.</w:t>
      </w:r>
      <w:r>
        <w:t xml:space="preserve"> </w:t>
      </w:r>
      <w:r>
        <w:t xml:space="preserve">Newer papers were more likely to provide moderation by age group, or new reviews targeting specific age groups were now available.</w:t>
      </w:r>
      <w:r>
        <w:t xml:space="preserve"> </w:t>
      </w:r>
      <w:r>
        <w:t xml:space="preserve">Unfortunately, many of these still failed to meet our criteria for statistical certainty.</w:t>
      </w:r>
      <w:r>
        <w:t xml:space="preserve"> </w:t>
      </w:r>
      <w:r>
        <w:t xml:space="preserve">Inspecting the results in the supplementary material still reveal fewer differences by age group than may be expected.</w:t>
      </w:r>
      <w:r>
        <w:t xml:space="preserve"> </w:t>
      </w:r>
      <w:r>
        <w:t xml:space="preserve">In some cases this is because there is still only an effect for a single age group, as many reviews target behaviours or outcomes which are more common in one age group (e.g., sexting in adolescents, or developmental outcome in young children).</w:t>
      </w:r>
      <w:r>
        <w:t xml:space="preserve"> </w:t>
      </w:r>
      <w:r>
        <w:t xml:space="preserve">For the effects where there were multiple age groups, differences tended to be small (e.g., body composition).</w:t>
      </w:r>
    </w:p>
    <w:p>
      <w:r>
        <w:br w:type="page"/>
      </w:r>
    </w:p>
    <w:p>
      <w:pPr>
        <w:pStyle w:val="Heading1"/>
      </w:pPr>
      <w:bookmarkStart w:id="22" w:name="reviewer-2"/>
      <w:r>
        <w:t xml:space="preserve">3	Reviewer 2</w:t>
      </w:r>
      <w:bookmarkEnd w:id="22"/>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r>
        <w:t xml:space="preserve"> </w:t>
      </w: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r>
        <w:t xml:space="preserve"> </w:t>
      </w:r>
      <w:r>
        <w:rPr>
          <w:b/>
        </w:rPr>
        <w:t xml:space="preserve">Page 5 line 84-86: please further justify how a review study would make the limited evidence base less lacking or generate new findings.</w:t>
      </w:r>
    </w:p>
    <w:p>
      <w:pPr>
        <w:pStyle w:val="BodyText"/>
      </w:pPr>
      <w:r>
        <w:t xml:space="preserve">The quote from the</w:t>
      </w:r>
      <w:r>
        <w:t xml:space="preserve"> </w:t>
      </w:r>
      <w:r>
        <w:rPr>
          <w:i/>
        </w:rPr>
        <w:t xml:space="preserve">Lancet</w:t>
      </w:r>
      <w:r>
        <w:t xml:space="preserve"> </w:t>
      </w:r>
      <w:r>
        <w:t xml:space="preserve">editorial is that the understanding is lacking, rather than the evidence.</w:t>
      </w:r>
      <w:r>
        <w:t xml:space="preserve"> </w:t>
      </w:r>
      <w:r>
        <w:t xml:space="preserve">Our understanding is lacking partly because benefits of screen time (as seen in some educational literature) and reviewed separately from harms.</w:t>
      </w:r>
      <w:r>
        <w:t xml:space="preserve"> </w:t>
      </w:r>
      <w:r>
        <w:t xml:space="preserve">Our review aims to address this.</w:t>
      </w:r>
      <w:r>
        <w:t xml:space="preserve"> </w:t>
      </w:r>
      <w:r>
        <w:t xml:space="preserve">See additional context in the</w:t>
      </w:r>
      <w:r>
        <w:t xml:space="preserve"> </w:t>
      </w:r>
      <w:r>
        <w:rPr>
          <w:i/>
        </w:rPr>
        <w:t xml:space="preserve">Introduction</w:t>
      </w:r>
      <w:r>
        <w:t xml:space="preserve">:</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w:t>
      </w:r>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One of the key strengths of our review is that it summarises what is available in the literature, rather than trying to</w:t>
      </w:r>
      <w:r>
        <w:t xml:space="preserve"> </w:t>
      </w:r>
      <w:r>
        <w:rPr>
          <w:i/>
        </w:rPr>
        <w:t xml:space="preserve">a-priori</w:t>
      </w:r>
      <w:r>
        <w:t xml:space="preserve"> </w:t>
      </w:r>
      <w:r>
        <w:t xml:space="preserve">predict what areas should be investigated.</w:t>
      </w:r>
      <w:r>
        <w:t xml:space="preserve"> </w:t>
      </w:r>
      <w:r>
        <w:t xml:space="preserve">That is, our review provides a comprehensive summary of what meta-analytic evidence exists.</w:t>
      </w:r>
      <w:r>
        <w:t xml:space="preserve"> </w:t>
      </w: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do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We feel that we have amply addressed the contribution of this review to the field.</w:t>
      </w:r>
      <w:r>
        <w:t xml:space="preserve"> </w:t>
      </w:r>
      <w:r>
        <w:t xml:space="preserve">Guidelines should reflect both the most recent evidence,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 - you cannot make an informed decision about an action if you only examine the risks, you must also examine potential benefits.</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had difficulty understanding the reviewers exact concern here.</w:t>
      </w:r>
      <w:r>
        <w:t xml:space="preserve"> </w:t>
      </w:r>
      <w:r>
        <w:t xml:space="preserve">We are happy to revise this further if the reviewer does not feel that the other changes made to the introduction improve the set of arguments.</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3" w:name="r1_2"/>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bookmarkEnd w:id="23"/>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Our intention in the introduction is not to preempt the results, which means we do not outline the outcomes found in the introduction.</w:t>
      </w:r>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r>
        <w:t xml:space="preserve"> </w:t>
      </w: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Per</w:t>
      </w:r>
      <w:r>
        <w:t xml:space="preserve"> </w:t>
      </w:r>
      <w:r>
        <w:t xml:space="preserve"> </w:t>
      </w:r>
      <w:r>
        <w:t xml:space="preserve">above, we did not pre-specify outcomes and feel it would be inappropriate to revise our inclusion criteria.</w:t>
      </w:r>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time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is could be confusing to the reader.</w:t>
      </w:r>
      <w:r>
        <w:t xml:space="preserve"> </w:t>
      </w:r>
      <w:r>
        <w:t xml:space="preserve">The previous sections outlined the inclusion criteria for including a</w:t>
      </w:r>
      <w:r>
        <w:t xml:space="preserve"> </w:t>
      </w:r>
      <w:r>
        <w:rPr>
          <w:i/>
        </w:rPr>
        <w:t xml:space="preserve">review</w:t>
      </w:r>
      <w:r>
        <w:t xml:space="preserve">, whereas these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27,28</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are not clear on what the reviewer means here.</w:t>
      </w:r>
      <w:r>
        <w:t xml:space="preserve"> </w:t>
      </w:r>
      <w:r>
        <w:t xml:space="preserve">Per the quoted sentence, we intended to include all systematic reviews (not just meta-analyses), but the volume of meta-analyses was such that we felt this was unneeded.</w:t>
      </w:r>
      <w:r>
        <w:t xml:space="preserve"> </w:t>
      </w:r>
      <w:r>
        <w:t xml:space="preserve">This was a change from our protocol, and thus reported as such.</w:t>
      </w:r>
      <w:r>
        <w:t xml:space="preserve"> </w:t>
      </w:r>
      <w:r>
        <w:t xml:space="preserve">We are happy to revise this section if the reviewer has a suggestion.</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It’s possible the reviewer has misunderstood.</w:t>
      </w:r>
      <w:r>
        <w:t xml:space="preserve"> </w:t>
      </w:r>
      <w:r>
        <w:t xml:space="preserve">In our original plan,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What would mean that we could not include evidence for no effect as strong evidence,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r>
        <w:t xml:space="preserve"> </w:t>
      </w: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4">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275 unique exposure/outcome combinations, 244 occurred in only one review, with 22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29</w:t>
      </w:r>
      <w:r>
        <w:t xml:space="preserve"> </w:t>
      </w:r>
      <w:r>
        <w:t xml:space="preserve">very small (0.05 &lt; r &lt;= 0.1), small (0.1 &lt; r &lt;= 0.2), medium (0.2 &lt; r &lt;= 0.2), large (0.3 &lt; r &lt;= 0.4), and very large (r &gt;= 0.4). These are similar to other interpretations based on empirical data.</w:t>
      </w:r>
      <w:r>
        <w:t xml:space="preserve">30</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the our reporting of the method could have been clearer, and have revised the text in this section to more clearly explain our method.</w:t>
      </w:r>
      <w:r>
        <w:t xml:space="preserve"> </w:t>
      </w:r>
      <w:r>
        <w:t xml:space="preserve">We disagree with the reviewer that the method was</w:t>
      </w:r>
      <w:r>
        <w:t xml:space="preserve"> </w:t>
      </w:r>
      <w:r>
        <w:t xml:space="preserve">“</w:t>
      </w:r>
      <w:r>
        <w:t xml:space="preserve">subjective</w:t>
      </w:r>
      <w:r>
        <w:t xml:space="preserve">”</w:t>
      </w:r>
      <w:r>
        <w:t xml:space="preserv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but it is difficult to see how using the sample size could be considered</w:t>
      </w:r>
      <w:r>
        <w:t xml:space="preserve"> </w:t>
      </w:r>
      <w:r>
        <w:t xml:space="preserve">“</w:t>
      </w:r>
      <w:r>
        <w:t xml:space="preserve">subjective</w:t>
      </w:r>
      <w:r>
        <w:t xml:space="preserve">”</w:t>
      </w:r>
      <w:r>
        <w:t xml:space="preserve">.</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 (although we disagree with the characterisation of our results as</w:t>
      </w:r>
      <w:r>
        <w:t xml:space="preserve"> </w:t>
      </w:r>
      <w:r>
        <w:t xml:space="preserve">“</w:t>
      </w:r>
      <w:r>
        <w:t xml:space="preserve">somewhat deceiving</w:t>
      </w:r>
      <w:r>
        <w:t xml:space="preserve">”</w:t>
      </w:r>
      <w:r>
        <w:t xml:space="preserve">).</w:t>
      </w:r>
      <w:r>
        <w:t xml:space="preserve"> </w:t>
      </w:r>
      <w:r>
        <w:t xml:space="preserve">We chose Pearson’s</w:t>
      </w:r>
      <w:r>
        <w:t xml:space="preserve"> </w:t>
      </w:r>
      <w:r>
        <w:rPr>
          <w:i/>
        </w:rPr>
        <w:t xml:space="preserve">r</w:t>
      </w:r>
      <w:r>
        <w:t xml:space="preserve"> </w:t>
      </w:r>
      <w:r>
        <w:t xml:space="preserve">as we wanted to focus not on the precise size of the association, but instead on the</w:t>
      </w:r>
      <w:r>
        <w:t xml:space="preserve"> </w:t>
      </w:r>
      <w:r>
        <w:rPr>
          <w:i/>
        </w:rPr>
        <w:t xml:space="preserve">direction</w:t>
      </w:r>
      <w:r>
        <w:t xml:space="preserve"> </w:t>
      </w:r>
      <w:r>
        <w:t xml:space="preserve">and the</w:t>
      </w:r>
      <w:r>
        <w:t xml:space="preserve"> </w:t>
      </w:r>
      <w:r>
        <w:rPr>
          <w:i/>
        </w:rPr>
        <w:t xml:space="preserve">magnitude</w:t>
      </w:r>
      <w:r>
        <w:t xml:space="preserve">.</w:t>
      </w:r>
      <w:r>
        <w:t xml:space="preserve"> </w:t>
      </w:r>
      <w:r>
        <w:t xml:space="preserve">We think it is worth considering the counterfactual to our approach: had we not converted effect sizes to a common metric readers would likely still make comparisons, but these would be subjective.</w:t>
      </w:r>
      <w:r>
        <w:t xml:space="preserve"> </w:t>
      </w:r>
      <w:r>
        <w:t xml:space="preserve">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r>
        <w:t xml:space="preserve"> </w:t>
      </w: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are unclear what the reviewer is referring to here, although we think many of the concerns were addressed in</w:t>
      </w:r>
      <w:r>
        <w:t xml:space="preserve"> </w:t>
      </w:r>
      <w:r>
        <w:t xml:space="preserve">.</w:t>
      </w:r>
      <w:r>
        <w:t xml:space="preserve"> </w:t>
      </w:r>
      <w:r>
        <w:t xml:space="preserve">We feel that a qualitative synthesis of more than 200 effect sizes is outside the scope of this paper.</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Even within recreational screen time, our findings do not support guidelines which focus just on minimisation.</w:t>
      </w:r>
      <w:r>
        <w:t xml:space="preserve"> </w:t>
      </w:r>
      <w:r>
        <w:t xml:space="preserve">Video games, for example, are a recreational form of screen time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5" w:name="reviewer-3"/>
      <w:r>
        <w:t xml:space="preserve">3.1	Reviewer 3</w:t>
      </w:r>
      <w:bookmarkEnd w:id="25"/>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While these should maybe be reported in all fields, we felt that the NHLBI was a more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4"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2023-03-11T04:12:14Z</dcterms:created>
  <dcterms:modified xsi:type="dcterms:W3CDTF">2023-03-11T04:12:14Z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