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p>
      <w:pPr>
        <w:pStyle w:val="berschrift1"/>
      </w:pPr>
      <w:bookmarkStart w:id="21" w:name="results"/>
      <w:r>
        <w:t xml:space="preserve">Results</w:t>
      </w:r>
      <w:bookmarkEnd w:id="21"/>
    </w:p>
    <w:p>
      <w:pPr>
        <w:pStyle w:val="FirstParagraph"/>
      </w:pPr>
      <w:r>
        <w:t xml:space="preserve">The aggregated data-set describes 193,318 observations of daily physical activity and sleep from 24,752 unique participants.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shows demographic information for all participants.</w:t>
      </w:r>
      <w:r>
        <w:t xml:space="preserve"> </w:t>
      </w:r>
      <w:r>
        <w:t xml:space="preserve">Observations were not uniform across the days of the week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6</m:t>
            </m:r>
            <m:r>
              <m:t>)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108.75, p = &lt; .001. There were fewer observations on Monday (z = -8.92) and Sunday (z = -3.54); and more on Wednesday (z = 4.00).</w:t>
      </w:r>
      <w:r>
        <w:t xml:space="preserve"> </w:t>
      </w:r>
      <w:r>
        <w:t xml:space="preserve">A table of study characteristics can be found in supplementary materials.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/>
        </w:rPr>
        <w:t xml:space="preserve">Participant characteristics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2-11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12-18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19-35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36-65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66+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 variables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left"/>
            </w:pPr>
            <w:r>
              <w:t xml:space="preserve">10,065</w:t>
            </w:r>
          </w:p>
        </w:tc>
        <w:tc>
          <w:p>
            <w:pPr>
              <w:pStyle w:val="Compact"/>
              <w:jc w:val="left"/>
            </w:pPr>
            <w:r>
              <w:t xml:space="preserve">3,431</w:t>
            </w:r>
          </w:p>
        </w:tc>
        <w:tc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4,187</w:t>
            </w:r>
          </w:p>
        </w:tc>
        <w:tc>
          <w:p>
            <w:pPr>
              <w:pStyle w:val="Compact"/>
              <w:jc w:val="left"/>
            </w:pPr>
            <w:r>
              <w:t xml:space="preserve">6,615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Valid weartime hours</w:t>
            </w:r>
          </w:p>
        </w:tc>
        <w:tc>
          <w:p>
            <w:pPr>
              <w:pStyle w:val="Compact"/>
              <w:jc w:val="left"/>
            </w:pPr>
            <w:r>
              <w:t xml:space="preserve">21.77 (3.03)</w:t>
            </w:r>
          </w:p>
        </w:tc>
        <w:tc>
          <w:p>
            <w:pPr>
              <w:pStyle w:val="Compact"/>
              <w:jc w:val="left"/>
            </w:pPr>
            <w:r>
              <w:t xml:space="preserve">21.20 (3.97)</w:t>
            </w:r>
          </w:p>
        </w:tc>
        <w:tc>
          <w:p>
            <w:pPr>
              <w:pStyle w:val="Compact"/>
              <w:jc w:val="left"/>
            </w:pPr>
            <w:r>
              <w:t xml:space="preserve">21.06 (3.46)</w:t>
            </w:r>
          </w:p>
        </w:tc>
        <w:tc>
          <w:p>
            <w:pPr>
              <w:pStyle w:val="Compact"/>
              <w:jc w:val="left"/>
            </w:pPr>
            <w:r>
              <w:t xml:space="preserve">22.57 (2.49)</w:t>
            </w:r>
          </w:p>
        </w:tc>
        <w:tc>
          <w:p>
            <w:pPr>
              <w:pStyle w:val="Compact"/>
              <w:jc w:val="left"/>
            </w:pPr>
            <w:r>
              <w:t xml:space="preserve">23.78 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 volume</w:t>
            </w:r>
          </w:p>
        </w:tc>
        <w:tc>
          <w:p>
            <w:pPr>
              <w:pStyle w:val="Compact"/>
              <w:jc w:val="left"/>
            </w:pPr>
            <w:r>
              <w:t xml:space="preserve">43.68 (25.56)</w:t>
            </w:r>
          </w:p>
        </w:tc>
        <w:tc>
          <w:p>
            <w:pPr>
              <w:pStyle w:val="Compact"/>
              <w:jc w:val="left"/>
            </w:pPr>
            <w:r>
              <w:t xml:space="preserve">42.28 (16.83)</w:t>
            </w:r>
          </w:p>
        </w:tc>
        <w:tc>
          <w:p>
            <w:pPr>
              <w:pStyle w:val="Compact"/>
              <w:jc w:val="left"/>
            </w:pPr>
            <w:r>
              <w:t xml:space="preserve">41.37 (11.44)</w:t>
            </w:r>
          </w:p>
        </w:tc>
        <w:tc>
          <w:p>
            <w:pPr>
              <w:pStyle w:val="Compact"/>
              <w:jc w:val="left"/>
            </w:pPr>
            <w:r>
              <w:t xml:space="preserve">39.80 (13.35)</w:t>
            </w:r>
          </w:p>
        </w:tc>
        <w:tc>
          <w:p>
            <w:pPr>
              <w:pStyle w:val="Compact"/>
              <w:jc w:val="left"/>
            </w:pPr>
            <w:r>
              <w:t xml:space="preserve">31.23 (10.39)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 intensity</w:t>
            </w:r>
          </w:p>
        </w:tc>
        <w:tc>
          <w:p>
            <w:pPr>
              <w:pStyle w:val="Compact"/>
              <w:jc w:val="left"/>
            </w:pPr>
            <w:r>
              <w:t xml:space="preserve">-2.11 (0.19)</w:t>
            </w:r>
          </w:p>
        </w:tc>
        <w:tc>
          <w:p>
            <w:pPr>
              <w:pStyle w:val="Compact"/>
              <w:jc w:val="left"/>
            </w:pPr>
            <w:r>
              <w:t xml:space="preserve">-2.20 (0.19)</w:t>
            </w:r>
          </w:p>
        </w:tc>
        <w:tc>
          <w:p>
            <w:pPr>
              <w:pStyle w:val="Compact"/>
              <w:jc w:val="left"/>
            </w:pPr>
            <w:r>
              <w:t xml:space="preserve">-2.35 (0.20)</w:t>
            </w:r>
          </w:p>
        </w:tc>
        <w:tc>
          <w:p>
            <w:pPr>
              <w:pStyle w:val="Compact"/>
              <w:jc w:val="left"/>
            </w:pPr>
            <w:r>
              <w:t xml:space="preserve">-2.50 (0.19)</w:t>
            </w:r>
          </w:p>
        </w:tc>
        <w:tc>
          <w:p>
            <w:pPr>
              <w:pStyle w:val="Compact"/>
              <w:jc w:val="left"/>
            </w:pPr>
            <w:r>
              <w:t xml:space="preserve">-2.67 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</w:p>
        </w:tc>
        <w:tc>
          <w:p>
            <w:pPr>
              <w:pStyle w:val="Compact"/>
              <w:jc w:val="left"/>
            </w:pPr>
            <w:r>
              <w:t xml:space="preserve">429.14 (120.91)</w:t>
            </w:r>
          </w:p>
        </w:tc>
        <w:tc>
          <w:p>
            <w:pPr>
              <w:pStyle w:val="Compact"/>
              <w:jc w:val="left"/>
            </w:pPr>
            <w:r>
              <w:t xml:space="preserve">374.98 (131.77)</w:t>
            </w:r>
          </w:p>
        </w:tc>
        <w:tc>
          <w:p>
            <w:pPr>
              <w:pStyle w:val="Compact"/>
              <w:jc w:val="left"/>
            </w:pPr>
            <w:r>
              <w:t xml:space="preserve">334.95 (108.40)</w:t>
            </w:r>
          </w:p>
        </w:tc>
        <w:tc>
          <w:p>
            <w:pPr>
              <w:pStyle w:val="Compact"/>
              <w:jc w:val="left"/>
            </w:pPr>
            <w:r>
              <w:t xml:space="preserve">399.97 (70.13)</w:t>
            </w:r>
          </w:p>
        </w:tc>
        <w:tc>
          <w:p>
            <w:pPr>
              <w:pStyle w:val="Compact"/>
              <w:jc w:val="left"/>
            </w:pPr>
            <w:r>
              <w:t xml:space="preserve">397.38 (74.34)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</w:p>
        </w:tc>
        <w:tc>
          <w:p>
            <w:pPr>
              <w:pStyle w:val="Compact"/>
              <w:jc w:val="left"/>
            </w:pPr>
            <w:r>
              <w:t xml:space="preserve">0.78 (0.12)</w:t>
            </w:r>
          </w:p>
        </w:tc>
        <w:tc>
          <w:p>
            <w:pPr>
              <w:pStyle w:val="Compact"/>
              <w:jc w:val="left"/>
            </w:pPr>
            <w:r>
              <w:t xml:space="preserve">0.81 (0.15)</w:t>
            </w:r>
          </w:p>
        </w:tc>
        <w:tc>
          <w:p>
            <w:pPr>
              <w:pStyle w:val="Compact"/>
              <w:jc w:val="left"/>
            </w:pPr>
            <w:r>
              <w:t xml:space="preserve">0.87 (0.10)</w:t>
            </w:r>
          </w:p>
        </w:tc>
        <w:tc>
          <w:p>
            <w:pPr>
              <w:pStyle w:val="Compact"/>
              <w:jc w:val="left"/>
            </w:pPr>
            <w:r>
              <w:t xml:space="preserve">0.87 (0.07)</w:t>
            </w:r>
          </w:p>
        </w:tc>
        <w:tc>
          <w:p>
            <w:pPr>
              <w:pStyle w:val="Compact"/>
              <w:jc w:val="left"/>
            </w:pPr>
            <w:r>
              <w:t xml:space="preserve">0.86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</w:p>
        </w:tc>
        <w:tc>
          <w:p>
            <w:pPr>
              <w:pStyle w:val="Compact"/>
              <w:jc w:val="left"/>
            </w:pPr>
            <w:r>
              <w:t xml:space="preserve">20.89 (1.14)</w:t>
            </w:r>
          </w:p>
        </w:tc>
        <w:tc>
          <w:p>
            <w:pPr>
              <w:pStyle w:val="Compact"/>
              <w:jc w:val="left"/>
            </w:pPr>
            <w:r>
              <w:t xml:space="preserve">22.17 (2.03)</w:t>
            </w:r>
          </w:p>
        </w:tc>
        <w:tc>
          <w:p>
            <w:pPr>
              <w:pStyle w:val="Compact"/>
              <w:jc w:val="left"/>
            </w:pPr>
            <w:r>
              <w:t xml:space="preserve">24.03 (1.73)</w:t>
            </w:r>
          </w:p>
        </w:tc>
        <w:tc>
          <w:p>
            <w:pPr>
              <w:pStyle w:val="Compact"/>
              <w:jc w:val="left"/>
            </w:pPr>
            <w:r>
              <w:t xml:space="preserve">23.66 (1.37)</w:t>
            </w:r>
          </w:p>
        </w:tc>
        <w:tc>
          <w:p>
            <w:pPr>
              <w:pStyle w:val="Compact"/>
              <w:jc w:val="left"/>
            </w:pPr>
            <w:r>
              <w:t xml:space="preserve">24.41 (1.32)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</w:p>
        </w:tc>
        <w:tc>
          <w:p>
            <w:pPr>
              <w:pStyle w:val="Compact"/>
              <w:jc w:val="left"/>
            </w:pPr>
            <w:r>
              <w:t xml:space="preserve">54.58 (12.72)</w:t>
            </w:r>
          </w:p>
        </w:tc>
        <w:tc>
          <w:p>
            <w:pPr>
              <w:pStyle w:val="Compact"/>
              <w:jc w:val="left"/>
            </w:pPr>
            <w:r>
              <w:t xml:space="preserve">54.07 (13.28)</w:t>
            </w:r>
          </w:p>
        </w:tc>
        <w:tc>
          <w:p>
            <w:pPr>
              <w:pStyle w:val="Compact"/>
              <w:jc w:val="left"/>
            </w:pPr>
            <w:r>
              <w:t xml:space="preserve">53.13 (13.30)</w:t>
            </w:r>
          </w:p>
        </w:tc>
        <w:tc>
          <w:p>
            <w:pPr>
              <w:pStyle w:val="Compact"/>
              <w:jc w:val="left"/>
            </w:pPr>
            <w:r>
              <w:t xml:space="preserve">59.11 (11.76)</w:t>
            </w:r>
          </w:p>
        </w:tc>
        <w:tc>
          <w:p>
            <w:pPr>
              <w:pStyle w:val="Compact"/>
              <w:jc w:val="left"/>
            </w:pPr>
            <w:r>
              <w:t xml:space="preserve">54.68 (12.59)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9.58 (1.36)</w:t>
            </w:r>
          </w:p>
        </w:tc>
        <w:tc>
          <w:p>
            <w:pPr>
              <w:pStyle w:val="Compact"/>
              <w:jc w:val="left"/>
            </w:pPr>
            <w:r>
              <w:t xml:space="preserve">13.73 (2.40)</w:t>
            </w:r>
          </w:p>
        </w:tc>
        <w:tc>
          <w:p>
            <w:pPr>
              <w:pStyle w:val="Compact"/>
              <w:jc w:val="left"/>
            </w:pPr>
            <w:r>
              <w:t xml:space="preserve">22.56 (6.04)</w:t>
            </w:r>
          </w:p>
        </w:tc>
        <w:tc>
          <w:p>
            <w:pPr>
              <w:pStyle w:val="Compact"/>
              <w:jc w:val="left"/>
            </w:pPr>
            <w:r>
              <w:t xml:space="preserve">57.77 (6.91)</w:t>
            </w:r>
          </w:p>
        </w:tc>
        <w:tc>
          <w:p>
            <w:pPr>
              <w:pStyle w:val="Compact"/>
              <w:jc w:val="left"/>
            </w:pPr>
            <w:r>
              <w:t xml:space="preserve">72.22 (4.74)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BMI</w:t>
            </w:r>
          </w:p>
        </w:tc>
        <w:tc>
          <w:p>
            <w:pPr>
              <w:pStyle w:val="Compact"/>
              <w:jc w:val="left"/>
            </w:pPr>
            <w:r>
              <w:t xml:space="preserve">17.98 (3.28)</w:t>
            </w:r>
          </w:p>
        </w:tc>
        <w:tc>
          <w:p>
            <w:pPr>
              <w:pStyle w:val="Compact"/>
              <w:jc w:val="left"/>
            </w:pPr>
            <w:r>
              <w:t xml:space="preserve">20.43 (4.01)</w:t>
            </w:r>
          </w:p>
        </w:tc>
        <w:tc>
          <w:p>
            <w:pPr>
              <w:pStyle w:val="Compact"/>
              <w:jc w:val="left"/>
            </w:pPr>
            <w:r>
              <w:t xml:space="preserve">24.77 (5.94)</w:t>
            </w:r>
          </w:p>
        </w:tc>
        <w:tc>
          <w:p>
            <w:pPr>
              <w:pStyle w:val="Compact"/>
              <w:jc w:val="left"/>
            </w:pPr>
            <w:r>
              <w:t xml:space="preserve">26.99 (4.92)</w:t>
            </w:r>
          </w:p>
        </w:tc>
        <w:tc>
          <w:p>
            <w:pPr>
              <w:pStyle w:val="Compact"/>
              <w:jc w:val="left"/>
            </w:pPr>
            <w:r>
              <w:t xml:space="preserve">27.08 (4.41)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Accelerometer Wear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Hip</w:t>
            </w:r>
          </w:p>
        </w:tc>
        <w:tc>
          <w:p>
            <w:pPr>
              <w:pStyle w:val="Compact"/>
              <w:jc w:val="left"/>
            </w:pPr>
            <w:r>
              <w:t xml:space="preserve">7,487 (74.39%)</w:t>
            </w:r>
          </w:p>
        </w:tc>
        <w:tc>
          <w:p>
            <w:pPr>
              <w:pStyle w:val="Compact"/>
              <w:jc w:val="left"/>
            </w:pPr>
            <w:r>
              <w:t xml:space="preserve">1,321 (38.50%)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Wrist</w:t>
            </w:r>
          </w:p>
        </w:tc>
        <w:tc>
          <w:p>
            <w:pPr>
              <w:pStyle w:val="Compact"/>
              <w:jc w:val="left"/>
            </w:pPr>
            <w:r>
              <w:t xml:space="preserve">2,578 (25.61%)</w:t>
            </w:r>
          </w:p>
        </w:tc>
        <w:tc>
          <w:p>
            <w:pPr>
              <w:pStyle w:val="Compact"/>
              <w:jc w:val="left"/>
            </w:pPr>
            <w:r>
              <w:t xml:space="preserve">2,110 (61.50%)</w:t>
            </w:r>
          </w:p>
        </w:tc>
        <w:tc>
          <w:p>
            <w:pPr>
              <w:pStyle w:val="Compact"/>
              <w:jc w:val="left"/>
            </w:pPr>
            <w:r>
              <w:t xml:space="preserve">373 (100.00%)</w:t>
            </w:r>
          </w:p>
        </w:tc>
        <w:tc>
          <w:p>
            <w:pPr>
              <w:pStyle w:val="Compact"/>
              <w:jc w:val="left"/>
            </w:pPr>
            <w:r>
              <w:t xml:space="preserve">4,187 (100.00%)</w:t>
            </w:r>
          </w:p>
        </w:tc>
        <w:tc>
          <w:p>
            <w:pPr>
              <w:pStyle w:val="Compact"/>
              <w:jc w:val="left"/>
            </w:pPr>
            <w:r>
              <w:t xml:space="preserve">6,615 (100.00%)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Africa</w:t>
            </w:r>
          </w:p>
        </w:tc>
        <w:tc>
          <w:p>
            <w:pPr>
              <w:pStyle w:val="Compact"/>
              <w:jc w:val="left"/>
            </w:pPr>
            <w:r>
              <w:t xml:space="preserve">  910 (9.04%)</w:t>
            </w:r>
          </w:p>
        </w:tc>
        <w:tc>
          <w:p>
            <w:pPr>
              <w:pStyle w:val="Compact"/>
              <w:jc w:val="left"/>
            </w:pPr>
            <w:r>
              <w:t xml:space="preserve">  175 (5.10%)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Asia</w:t>
            </w:r>
          </w:p>
        </w:tc>
        <w:tc>
          <w:p>
            <w:pPr>
              <w:pStyle w:val="Compact"/>
              <w:jc w:val="left"/>
            </w:pPr>
            <w:r>
              <w:t xml:space="preserve">  635 (6.31%)</w:t>
            </w:r>
          </w:p>
        </w:tc>
        <w:tc>
          <w:p>
            <w:pPr>
              <w:pStyle w:val="Compact"/>
              <w:jc w:val="left"/>
            </w:pPr>
            <w:r>
              <w:t xml:space="preserve">   95 (2.77%)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Europe</w:t>
            </w:r>
          </w:p>
        </w:tc>
        <w:tc>
          <w:p>
            <w:pPr>
              <w:pStyle w:val="Compact"/>
              <w:jc w:val="left"/>
            </w:pPr>
            <w:r>
              <w:t xml:space="preserve">3,002 (29.83%)</w:t>
            </w:r>
          </w:p>
        </w:tc>
        <w:tc>
          <w:p>
            <w:pPr>
              <w:pStyle w:val="Compact"/>
              <w:jc w:val="left"/>
            </w:pPr>
            <w:r>
              <w:t xml:space="preserve">1,238 (36.08%)</w:t>
            </w:r>
          </w:p>
        </w:tc>
        <w:tc>
          <w:p>
            <w:pPr>
              <w:pStyle w:val="Compact"/>
              <w:jc w:val="left"/>
            </w:pPr>
            <w:r>
              <w:t xml:space="preserve">107 (28.69%)</w:t>
            </w:r>
          </w:p>
        </w:tc>
        <w:tc>
          <w:p>
            <w:pPr>
              <w:pStyle w:val="Compact"/>
              <w:jc w:val="left"/>
            </w:pPr>
            <w:r>
              <w:t xml:space="preserve">3,772 (90.09%)</w:t>
            </w:r>
          </w:p>
        </w:tc>
        <w:tc>
          <w:p>
            <w:pPr>
              <w:pStyle w:val="Compact"/>
              <w:jc w:val="left"/>
            </w:pPr>
            <w:r>
              <w:t xml:space="preserve">6,612 (99.95%)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North america</w:t>
            </w:r>
          </w:p>
        </w:tc>
        <w:tc>
          <w:p>
            <w:pPr>
              <w:pStyle w:val="Compact"/>
              <w:jc w:val="left"/>
            </w:pPr>
            <w:r>
              <w:t xml:space="preserve">1,342 (13.33%)</w:t>
            </w:r>
          </w:p>
        </w:tc>
        <w:tc>
          <w:p>
            <w:pPr>
              <w:pStyle w:val="Compact"/>
              <w:jc w:val="left"/>
            </w:pPr>
            <w:r>
              <w:t xml:space="preserve">   85 (2.48%)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Oceania</w:t>
            </w:r>
          </w:p>
        </w:tc>
        <w:tc>
          <w:p>
            <w:pPr>
              <w:pStyle w:val="Compact"/>
              <w:jc w:val="left"/>
            </w:pPr>
            <w:r>
              <w:t xml:space="preserve">1,798 (17.86%)</w:t>
            </w:r>
          </w:p>
        </w:tc>
        <w:tc>
          <w:p>
            <w:pPr>
              <w:pStyle w:val="Compact"/>
              <w:jc w:val="left"/>
            </w:pPr>
            <w:r>
              <w:t xml:space="preserve">  694 (20.23%)</w:t>
            </w:r>
          </w:p>
        </w:tc>
        <w:tc>
          <w:p>
            <w:pPr>
              <w:pStyle w:val="Compact"/>
              <w:jc w:val="left"/>
            </w:pPr>
            <w:r>
              <w:t xml:space="preserve">146 (39.14%)</w:t>
            </w:r>
          </w:p>
        </w:tc>
        <w:tc>
          <w:p>
            <w:pPr>
              <w:pStyle w:val="Compact"/>
              <w:jc w:val="left"/>
            </w:pPr>
            <w:r>
              <w:t xml:space="preserve">  415 (9.91%)</w:t>
            </w:r>
          </w:p>
        </w:tc>
        <w:tc>
          <w:p>
            <w:pPr>
              <w:pStyle w:val="Compact"/>
              <w:jc w:val="left"/>
            </w:pPr>
            <w:r>
              <w:t xml:space="preserve">    3 (0.05%)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South america</w:t>
            </w:r>
          </w:p>
        </w:tc>
        <w:tc>
          <w:p>
            <w:pPr>
              <w:pStyle w:val="Compact"/>
              <w:jc w:val="left"/>
            </w:pPr>
            <w:r>
              <w:t xml:space="preserve">2,378 (23.63%)</w:t>
            </w:r>
          </w:p>
        </w:tc>
        <w:tc>
          <w:p>
            <w:pPr>
              <w:pStyle w:val="Compact"/>
              <w:jc w:val="left"/>
            </w:pPr>
            <w:r>
              <w:t xml:space="preserve">1,144 (33.34%)</w:t>
            </w:r>
          </w:p>
        </w:tc>
        <w:tc>
          <w:p>
            <w:pPr>
              <w:pStyle w:val="Compact"/>
              <w:jc w:val="left"/>
            </w:pPr>
            <w:r>
              <w:t xml:space="preserve">120 (32.17%)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Autumn</w:t>
            </w:r>
          </w:p>
        </w:tc>
        <w:tc>
          <w:p>
            <w:pPr>
              <w:pStyle w:val="Compact"/>
              <w:jc w:val="left"/>
            </w:pPr>
            <w:r>
              <w:t xml:space="preserve">3,310 (32.89%)</w:t>
            </w:r>
          </w:p>
        </w:tc>
        <w:tc>
          <w:p>
            <w:pPr>
              <w:pStyle w:val="Compact"/>
              <w:jc w:val="left"/>
            </w:pPr>
            <w:r>
              <w:t xml:space="preserve">  821 (23.93%)</w:t>
            </w:r>
          </w:p>
        </w:tc>
        <w:tc>
          <w:p>
            <w:pPr>
              <w:pStyle w:val="Compact"/>
              <w:jc w:val="left"/>
            </w:pPr>
            <w:r>
              <w:t xml:space="preserve">34 (9.12%)</w:t>
            </w:r>
          </w:p>
        </w:tc>
        <w:tc>
          <w:p>
            <w:pPr>
              <w:pStyle w:val="Compact"/>
              <w:jc w:val="left"/>
            </w:pPr>
            <w:r>
              <w:t xml:space="preserve">1,003 (23.96%)</w:t>
            </w:r>
          </w:p>
        </w:tc>
        <w:tc>
          <w:p>
            <w:pPr>
              <w:pStyle w:val="Compact"/>
              <w:jc w:val="left"/>
            </w:pPr>
            <w:r>
              <w:t xml:space="preserve">1,412 (21.35%)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Spring</w:t>
            </w:r>
          </w:p>
        </w:tc>
        <w:tc>
          <w:p>
            <w:pPr>
              <w:pStyle w:val="Compact"/>
              <w:jc w:val="left"/>
            </w:pPr>
            <w:r>
              <w:t xml:space="preserve">2,320 (23.05%)</w:t>
            </w:r>
          </w:p>
        </w:tc>
        <w:tc>
          <w:p>
            <w:pPr>
              <w:pStyle w:val="Compact"/>
              <w:jc w:val="left"/>
            </w:pPr>
            <w:r>
              <w:t xml:space="preserve">1,718 (50.07%)</w:t>
            </w:r>
          </w:p>
        </w:tc>
        <w:tc>
          <w:p>
            <w:pPr>
              <w:pStyle w:val="Compact"/>
              <w:jc w:val="left"/>
            </w:pPr>
            <w:r>
              <w:t xml:space="preserve">272 (72.92%)</w:t>
            </w:r>
          </w:p>
        </w:tc>
        <w:tc>
          <w:p>
            <w:pPr>
              <w:pStyle w:val="Compact"/>
              <w:jc w:val="left"/>
            </w:pPr>
            <w:r>
              <w:t xml:space="preserve">1,145 (27.35%)</w:t>
            </w:r>
          </w:p>
        </w:tc>
        <w:tc>
          <w:p>
            <w:pPr>
              <w:pStyle w:val="Compact"/>
              <w:jc w:val="left"/>
            </w:pPr>
            <w:r>
              <w:t xml:space="preserve">2,149 (32.49%)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Summer</w:t>
            </w:r>
          </w:p>
        </w:tc>
        <w:tc>
          <w:p>
            <w:pPr>
              <w:pStyle w:val="Compact"/>
              <w:jc w:val="left"/>
            </w:pPr>
            <w:r>
              <w:t xml:space="preserve">1,260 (12.52%)</w:t>
            </w:r>
          </w:p>
        </w:tc>
        <w:tc>
          <w:p>
            <w:pPr>
              <w:pStyle w:val="Compact"/>
              <w:jc w:val="left"/>
            </w:pPr>
            <w:r>
              <w:t xml:space="preserve">  372 (10.84%)</w:t>
            </w:r>
          </w:p>
        </w:tc>
        <w:tc>
          <w:p>
            <w:pPr>
              <w:pStyle w:val="Compact"/>
              <w:jc w:val="left"/>
            </w:pPr>
            <w:r>
              <w:t xml:space="preserve">30 (8.04%)</w:t>
            </w:r>
          </w:p>
        </w:tc>
        <w:tc>
          <w:p>
            <w:pPr>
              <w:pStyle w:val="Compact"/>
              <w:jc w:val="left"/>
            </w:pPr>
            <w:r>
              <w:t xml:space="preserve">  956 (22.83%)</w:t>
            </w:r>
          </w:p>
        </w:tc>
        <w:tc>
          <w:p>
            <w:pPr>
              <w:pStyle w:val="Compact"/>
              <w:jc w:val="left"/>
            </w:pPr>
            <w:r>
              <w:t xml:space="preserve">1,364 (20.62%)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Winter</w:t>
            </w:r>
          </w:p>
        </w:tc>
        <w:tc>
          <w:p>
            <w:pPr>
              <w:pStyle w:val="Compact"/>
              <w:jc w:val="left"/>
            </w:pPr>
            <w:r>
              <w:t xml:space="preserve">3,175 (31.54%)</w:t>
            </w:r>
          </w:p>
        </w:tc>
        <w:tc>
          <w:p>
            <w:pPr>
              <w:pStyle w:val="Compact"/>
              <w:jc w:val="left"/>
            </w:pPr>
            <w:r>
              <w:t xml:space="preserve">  520 (15.16%)</w:t>
            </w:r>
          </w:p>
        </w:tc>
        <w:tc>
          <w:p>
            <w:pPr>
              <w:pStyle w:val="Compact"/>
              <w:jc w:val="left"/>
            </w:pPr>
            <w:r>
              <w:t xml:space="preserve">37 (9.92%)</w:t>
            </w:r>
          </w:p>
        </w:tc>
        <w:tc>
          <w:p>
            <w:pPr>
              <w:pStyle w:val="Compact"/>
              <w:jc w:val="left"/>
            </w:pPr>
            <w:r>
              <w:t xml:space="preserve">1,083 (25.87%)</w:t>
            </w:r>
          </w:p>
        </w:tc>
        <w:tc>
          <w:p>
            <w:pPr>
              <w:pStyle w:val="Compact"/>
              <w:jc w:val="left"/>
            </w:pPr>
            <w:r>
              <w:t xml:space="preserve">1,690 (25.55%)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left"/>
            </w:pPr>
            <w:r>
              <w:t xml:space="preserve">5,259 (52.25%)</w:t>
            </w:r>
          </w:p>
        </w:tc>
        <w:tc>
          <w:p>
            <w:pPr>
              <w:pStyle w:val="Compact"/>
              <w:jc w:val="left"/>
            </w:pPr>
            <w:r>
              <w:t xml:space="preserve">1,757 (51.21%)</w:t>
            </w:r>
          </w:p>
        </w:tc>
        <w:tc>
          <w:p>
            <w:pPr>
              <w:pStyle w:val="Compact"/>
              <w:jc w:val="left"/>
            </w:pPr>
            <w:r>
              <w:t xml:space="preserve">232 (62.20%)</w:t>
            </w:r>
          </w:p>
        </w:tc>
        <w:tc>
          <w:p>
            <w:pPr>
              <w:pStyle w:val="Compact"/>
              <w:jc w:val="left"/>
            </w:pPr>
            <w:r>
              <w:t xml:space="preserve">2,250 (53.74%)</w:t>
            </w:r>
          </w:p>
        </w:tc>
        <w:tc>
          <w:p>
            <w:pPr>
              <w:pStyle w:val="Compact"/>
              <w:jc w:val="left"/>
            </w:pPr>
            <w:r>
              <w:t xml:space="preserve">2,739 (41.41%)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left"/>
            </w:pPr>
            <w:r>
              <w:t xml:space="preserve">4,806 (47.75%)</w:t>
            </w:r>
          </w:p>
        </w:tc>
        <w:tc>
          <w:p>
            <w:pPr>
              <w:pStyle w:val="Compact"/>
              <w:jc w:val="left"/>
            </w:pPr>
            <w:r>
              <w:t xml:space="preserve">1,674 (48.79%)</w:t>
            </w:r>
          </w:p>
        </w:tc>
        <w:tc>
          <w:p>
            <w:pPr>
              <w:pStyle w:val="Compact"/>
              <w:jc w:val="left"/>
            </w:pPr>
            <w:r>
              <w:t xml:space="preserve">141 (37.80%)</w:t>
            </w:r>
          </w:p>
        </w:tc>
        <w:tc>
          <w:p>
            <w:pPr>
              <w:pStyle w:val="Compact"/>
              <w:jc w:val="left"/>
            </w:pPr>
            <w:r>
              <w:t xml:space="preserve">1,937 (46.26%)</w:t>
            </w:r>
          </w:p>
        </w:tc>
        <w:tc>
          <w:p>
            <w:pPr>
              <w:pStyle w:val="Compact"/>
              <w:jc w:val="left"/>
            </w:pPr>
            <w:r>
              <w:t xml:space="preserve">3,876 (58.59%)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Conditions Reported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left"/>
            </w:pPr>
            <w:r>
              <w:t xml:space="preserve">    49 (0.49%)</w:t>
            </w:r>
          </w:p>
        </w:tc>
        <w:tc>
          <w:p>
            <w:pPr>
              <w:pStyle w:val="Compact"/>
              <w:jc w:val="left"/>
            </w:pPr>
            <w:r>
              <w:t xml:space="preserve">    1 (0.03%)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  268 (6.40%)</w:t>
            </w:r>
          </w:p>
        </w:tc>
        <w:tc>
          <w:p>
            <w:pPr>
              <w:pStyle w:val="Compact"/>
              <w:jc w:val="left"/>
            </w:pPr>
            <w:r>
              <w:t xml:space="preserve">  690 (10.43%)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Socioeconomic Status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Low</w:t>
            </w:r>
          </w:p>
        </w:tc>
        <w:tc>
          <w:p>
            <w:pPr>
              <w:pStyle w:val="Compact"/>
              <w:jc w:val="left"/>
            </w:pPr>
            <w:r>
              <w:t xml:space="preserve">3,576 (35.53%)</w:t>
            </w:r>
          </w:p>
        </w:tc>
        <w:tc>
          <w:p>
            <w:pPr>
              <w:pStyle w:val="Compact"/>
              <w:jc w:val="left"/>
            </w:pPr>
            <w:r>
              <w:t xml:space="preserve">  898 (26.17%)</w:t>
            </w:r>
          </w:p>
        </w:tc>
        <w:tc>
          <w:p>
            <w:pPr>
              <w:pStyle w:val="Compact"/>
              <w:jc w:val="left"/>
            </w:pPr>
            <w:r>
              <w:t xml:space="preserve">67 (17.96%)</w:t>
            </w:r>
          </w:p>
        </w:tc>
        <w:tc>
          <w:p>
            <w:pPr>
              <w:pStyle w:val="Compact"/>
              <w:jc w:val="left"/>
            </w:pPr>
            <w:r>
              <w:t xml:space="preserve">1,180 (28.18%)</w:t>
            </w:r>
          </w:p>
        </w:tc>
        <w:tc>
          <w:p>
            <w:pPr>
              <w:pStyle w:val="Compact"/>
              <w:jc w:val="left"/>
            </w:pPr>
            <w:r>
              <w:t xml:space="preserve">2,505 (37.87%)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Medium</w:t>
            </w:r>
          </w:p>
        </w:tc>
        <w:tc>
          <w:p>
            <w:pPr>
              <w:pStyle w:val="Compact"/>
              <w:jc w:val="left"/>
            </w:pPr>
            <w:r>
              <w:t xml:space="preserve">2,798 (27.80%)</w:t>
            </w:r>
          </w:p>
        </w:tc>
        <w:tc>
          <w:p>
            <w:pPr>
              <w:pStyle w:val="Compact"/>
              <w:jc w:val="left"/>
            </w:pPr>
            <w:r>
              <w:t xml:space="preserve">1,228 (35.79%)</w:t>
            </w:r>
          </w:p>
        </w:tc>
        <w:tc>
          <w:p>
            <w:pPr>
              <w:pStyle w:val="Compact"/>
              <w:jc w:val="left"/>
            </w:pPr>
            <w:r>
              <w:t xml:space="preserve">148 (39.68%)</w:t>
            </w:r>
          </w:p>
        </w:tc>
        <w:tc>
          <w:p>
            <w:pPr>
              <w:pStyle w:val="Compact"/>
              <w:jc w:val="left"/>
            </w:pPr>
            <w:r>
              <w:t xml:space="preserve">1,681 (40.15%)</w:t>
            </w:r>
          </w:p>
        </w:tc>
        <w:tc>
          <w:p>
            <w:pPr>
              <w:pStyle w:val="Compact"/>
              <w:jc w:val="left"/>
            </w:pPr>
            <w:r>
              <w:t xml:space="preserve">2,589 (39.14%)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left"/>
            </w:pPr>
            <w:r>
              <w:t xml:space="preserve">3,691 (36.67%)</w:t>
            </w:r>
          </w:p>
        </w:tc>
        <w:tc>
          <w:p>
            <w:pPr>
              <w:pStyle w:val="Compact"/>
              <w:jc w:val="left"/>
            </w:pPr>
            <w:r>
              <w:t xml:space="preserve">1,305 (38.04%)</w:t>
            </w:r>
          </w:p>
        </w:tc>
        <w:tc>
          <w:p>
            <w:pPr>
              <w:pStyle w:val="Compact"/>
              <w:jc w:val="left"/>
            </w:pPr>
            <w:r>
              <w:t xml:space="preserve">158 (42.36%)</w:t>
            </w:r>
          </w:p>
        </w:tc>
        <w:tc>
          <w:p>
            <w:pPr>
              <w:pStyle w:val="Compact"/>
              <w:jc w:val="left"/>
            </w:pPr>
            <w:r>
              <w:t xml:space="preserve">1,326 (31.67%)</w:t>
            </w:r>
          </w:p>
        </w:tc>
        <w:tc>
          <w:p>
            <w:pPr>
              <w:pStyle w:val="Compact"/>
              <w:jc w:val="left"/>
            </w:pPr>
            <w:r>
              <w:t xml:space="preserve">1,521 (22.99%)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For categorical variables the value is the count, and percentage. For numeric variables the value is the Mean and SD. N = 24,752</w:t>
      </w:r>
    </w:p>
    <w:p>
      <w:pPr>
        <w:pStyle w:val="Textkrper"/>
      </w:pPr>
      <w:r>
        <w:t xml:space="preserve"> </w:t>
      </w:r>
    </w:p>
    <w:p>
      <w:pPr>
        <w:pStyle w:val="berschrift2"/>
      </w:pPr>
      <w:bookmarkStart w:id="22" w:name="X05639e6ef7ae98db4ab1ccd43c53beb5b18ad39"/>
      <w:r>
        <w:t xml:space="preserve">The effects of physical activity volume on sleep</w:t>
      </w:r>
      <w:bookmarkEnd w:id="22"/>
    </w:p>
    <w:p>
      <w:pPr>
        <w:pStyle w:val="FirstParagraph"/>
      </w:pPr>
      <w:r>
        <w:t xml:space="preserve">We estimated the effects of physical activity on sleep (RQ1) using mixed-effects models</w:t>
      </w:r>
      <w:r>
        <w:t xml:space="preserve"> </w:t>
      </w:r>
      <w:r>
        <w:t xml:space="preserve">We estimated the effect of physical activity volume on sleep by age, and the results are presented in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1</w:t>
      </w:r>
      <w:r>
        <w:t xml:space="preserve"> </w:t>
      </w:r>
      <w:r>
        <w:t xml:space="preserve">There was no meaningful relationship between physical activity volume and sleep duration.</w:t>
      </w:r>
      <w:r>
        <w:t xml:space="preserve"> </w:t>
      </w:r>
      <w:r>
        <w:t xml:space="preserve">However, we observed a curvilinear relationships between physical activity volume and sleep efficiency, onset, and regularity, all of which interacted with age.</w:t>
      </w:r>
      <w:r>
        <w:t xml:space="preserve"> </w:t>
      </w:r>
      <w:r>
        <w:t xml:space="preserve">Sleep efficiency improved with greater physical activity volume, but improvements tapered off for older individuals.</w:t>
      </w:r>
      <w:r>
        <w:t xml:space="preserve"> </w:t>
      </w:r>
      <w:r>
        <w:t xml:space="preserve">Physical activity volume and sleep onset had a positive association for younger individuals, but a negative association for older individuals, where sleep onset was reduced among those with the highest physical activity.</w:t>
      </w:r>
      <w:r>
        <w:t xml:space="preserve"> </w:t>
      </w:r>
      <w:r>
        <w:t xml:space="preserve">There was a strong positive association between physical activity volume and sleep regularity, which was strongest among older participants.</w:t>
      </w:r>
      <w:r>
        <w:t xml:space="preserve"> </w:t>
      </w:r>
      <w:r>
        <w:t xml:space="preserve">For participants aged 35 years and above, this link weakened among those with a physical activity volume greater than two standard deviations.</w:t>
      </w:r>
    </w:p>
    <w:p>
      <w:pPr>
        <w:pStyle w:val="Textkrper"/>
      </w:pPr>
      <w:r>
        <w:t xml:space="preserve">Table 2:</w:t>
      </w:r>
    </w:p>
    <w:p>
      <w:pPr>
        <w:pStyle w:val="TableCaption"/>
      </w:pPr>
      <w:r>
        <w:rPr>
          <w:i/>
        </w:rPr>
        <w:t xml:space="preserve">Physical activity predicting sleep controlling for SES, sex, and BMI.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duration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0.45 [0.24, 0.65]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0.41 [0.20, 0.62]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0.03 [-0.03, 0.08]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.445</w:t>
            </w:r>
          </w:p>
        </w:tc>
        <w:tc>
          <w:p>
            <w:pPr>
              <w:pStyle w:val="Compact"/>
              <w:jc w:val="left"/>
            </w:pPr>
            <w:r>
              <w:t xml:space="preserve">0.05 [0.01, 0.10]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p>
            <w:pPr>
              <w:pStyle w:val="Compact"/>
              <w:jc w:val="left"/>
            </w:pPr>
            <w:r>
              <w:t xml:space="preserve">.002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-2.80</w:t>
            </w:r>
          </w:p>
        </w:tc>
        <w:tc>
          <w:p>
            <w:pPr>
              <w:pStyle w:val="Compact"/>
              <w:jc w:val="left"/>
            </w:pPr>
            <w:r>
              <w:t xml:space="preserve">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.858</w:t>
            </w:r>
          </w:p>
        </w:tc>
        <w:tc>
          <w:p>
            <w:pPr>
              <w:pStyle w:val="Compact"/>
              <w:jc w:val="left"/>
            </w:pPr>
            <w:r>
              <w:t xml:space="preserve">0.02 [-0.01, 0.04]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p>
            <w:pPr>
              <w:pStyle w:val="Compact"/>
              <w:jc w:val="left"/>
            </w:pPr>
            <w:r>
              <w:t xml:space="preserve">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.868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w:r>
              <w:t xml:space="preserve">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.893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p>
            <w:pPr>
              <w:pStyle w:val="Compact"/>
              <w:jc w:val="left"/>
            </w:pPr>
            <w:r>
              <w:t xml:space="preserve">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efficency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0.24 [0.00, 0.48]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p>
            <w:pPr>
              <w:pStyle w:val="Compact"/>
              <w:jc w:val="left"/>
            </w:pPr>
            <w:r>
              <w:t xml:space="preserve">.052</w:t>
            </w:r>
          </w:p>
        </w:tc>
        <w:tc>
          <w:p>
            <w:pPr>
              <w:pStyle w:val="Compact"/>
              <w:jc w:val="left"/>
            </w:pPr>
            <w:r>
              <w:t xml:space="preserve">0.24 [0.00, 0.48]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p>
            <w:pPr>
              <w:pStyle w:val="Compact"/>
              <w:jc w:val="left"/>
            </w:pPr>
            <w:r>
              <w:t xml:space="preserve">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0.04 [-0.01, 0.09]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p>
            <w:pPr>
              <w:pStyle w:val="Compact"/>
              <w:jc w:val="left"/>
            </w:pPr>
            <w:r>
              <w:t xml:space="preserve">.237</w:t>
            </w:r>
          </w:p>
        </w:tc>
        <w:tc>
          <w:p>
            <w:pPr>
              <w:pStyle w:val="Compact"/>
              <w:jc w:val="left"/>
            </w:pPr>
            <w:r>
              <w:t xml:space="preserve">0.02 [-0.04, 0.08]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.516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.475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[-0.02, 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.621</w:t>
            </w:r>
          </w:p>
        </w:tc>
        <w:tc>
          <w:p>
            <w:pPr>
              <w:pStyle w:val="Compact"/>
              <w:jc w:val="left"/>
            </w:pPr>
            <w:r>
              <w:t xml:space="preserve">0.00 [-0.03, 0.03]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p>
            <w:pPr>
              <w:pStyle w:val="Compact"/>
              <w:jc w:val="left"/>
            </w:pPr>
            <w:r>
              <w:t xml:space="preserve">.226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p>
            <w:pPr>
              <w:pStyle w:val="Compact"/>
              <w:jc w:val="left"/>
            </w:pPr>
            <w:r>
              <w:t xml:space="preserve">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.788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.555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onset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-0.13 [-0.45, 0.19]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p>
            <w:pPr>
              <w:pStyle w:val="Compact"/>
              <w:jc w:val="left"/>
            </w:pPr>
            <w:r>
              <w:t xml:space="preserve">.432</w:t>
            </w:r>
          </w:p>
        </w:tc>
        <w:tc>
          <w:p>
            <w:pPr>
              <w:pStyle w:val="Compact"/>
              <w:jc w:val="left"/>
            </w:pPr>
            <w:r>
              <w:t xml:space="preserve">-0.08 [-0.41, 0.25]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0.01 [-0.01, 0.04]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.253</w:t>
            </w:r>
          </w:p>
        </w:tc>
        <w:tc>
          <w:p>
            <w:pPr>
              <w:pStyle w:val="Compact"/>
              <w:jc w:val="left"/>
            </w:pPr>
            <w:r>
              <w:t xml:space="preserve">-0.04 [-0.07, 0.00]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p>
            <w:pPr>
              <w:pStyle w:val="Compact"/>
              <w:jc w:val="left"/>
            </w:pPr>
            <w:r>
              <w:t xml:space="preserve">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.545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p>
            <w:pPr>
              <w:pStyle w:val="Compact"/>
              <w:jc w:val="left"/>
            </w:pPr>
            <w:r>
              <w:t xml:space="preserve">.355</w:t>
            </w:r>
          </w:p>
        </w:tc>
        <w:tc>
          <w:p>
            <w:pPr>
              <w:pStyle w:val="Compact"/>
              <w:jc w:val="left"/>
            </w:pPr>
            <w:r>
              <w:t xml:space="preserve">-0.03 [-0.05, -0.01]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-2.57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.290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p>
            <w:pPr>
              <w:pStyle w:val="Compact"/>
              <w:jc w:val="left"/>
            </w:pPr>
            <w:r>
              <w:t xml:space="preserve">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regularity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0.57 [0.30, 0.84]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0.59 [0.34, 0.84]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0.06 [-0.01, 0.14]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p>
            <w:pPr>
              <w:pStyle w:val="Compact"/>
              <w:jc w:val="left"/>
            </w:pPr>
            <w:r>
              <w:t xml:space="preserve">.227</w:t>
            </w:r>
          </w:p>
        </w:tc>
        <w:tc>
          <w:p>
            <w:pPr>
              <w:pStyle w:val="Compact"/>
              <w:jc w:val="left"/>
            </w:pPr>
            <w:r>
              <w:t xml:space="preserve">0.19 [0.14, 0.24]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.764</w:t>
            </w:r>
          </w:p>
        </w:tc>
        <w:tc>
          <w:p>
            <w:pPr>
              <w:pStyle w:val="Compact"/>
              <w:jc w:val="left"/>
            </w:pPr>
            <w:r>
              <w:t xml:space="preserve">0.00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[-0.01, 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.423</w:t>
            </w:r>
          </w:p>
        </w:tc>
        <w:tc>
          <w:p>
            <w:pPr>
              <w:pStyle w:val="Compact"/>
              <w:jc w:val="left"/>
            </w:pPr>
            <w:r>
              <w:t xml:space="preserve">-0.05 [-0.08, -0.01]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-2.61</w:t>
            </w:r>
          </w:p>
        </w:tc>
        <w:tc>
          <w:p>
            <w:pPr>
              <w:pStyle w:val="Compact"/>
              <w:jc w:val="left"/>
            </w:pPr>
            <w:r>
              <w:t xml:space="preserve">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p>
            <w:pPr>
              <w:pStyle w:val="Compact"/>
              <w:jc w:val="left"/>
            </w:pPr>
            <w:r>
              <w:t xml:space="preserve">.159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-5.69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p>
            <w:pPr>
              <w:pStyle w:val="Compact"/>
              <w:jc w:val="left"/>
            </w:pPr>
            <w:r>
              <w:t xml:space="preserve">.386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.461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Adjusted for SES, sex, and BMI. Outcomes variables are listed in the column headers.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t xml:space="preserve">Sleep metrics on Physical activity volume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t xml:space="preserve">Sleep metrics on Physical activity volume</w:t>
      </w:r>
    </w:p>
    <w:p>
      <w:pPr>
        <w:pStyle w:val="berschrift2"/>
      </w:pPr>
      <w:bookmarkStart w:id="23" w:name="Xa76f34ddb50b78b74a569c66731f68ed699c5c1"/>
      <w:r>
        <w:t xml:space="preserve">The effects of physical activity intensity on sleep</w:t>
      </w:r>
      <w:bookmarkEnd w:id="23"/>
    </w:p>
    <w:p>
      <w:pPr>
        <w:pStyle w:val="FirstParagraph"/>
      </w:pPr>
      <w:r>
        <w:t xml:space="preserve">We estimated how physical activity intensity affects sleep across different age groups</w:t>
      </w:r>
      <w:r>
        <w:t xml:space="preserve"> </w:t>
      </w:r>
      <w:r>
        <w:t xml:space="preserve">We present the results controlling for sex, SES, and BMI, in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We found that higher physical activity intensity is directly proportional to longer sleep duration and better sleep efficiency.</w:t>
      </w:r>
      <w:r>
        <w:t xml:space="preserve"> </w:t>
      </w:r>
      <w:r>
        <w:t xml:space="preserve">In the case of older participants, physical activity intensity had a U-shaped relationship with sleep onset, meaning that individuals with very low or very high physical activity intensity had longer sleep onset.</w:t>
      </w:r>
      <w:r>
        <w:t xml:space="preserve"> </w:t>
      </w:r>
      <w:r>
        <w:t xml:space="preserve">We also found a strong link between physical activity intensity and improved sleep regularity, which weakened at higher intensity levels.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2.  </w:t>
      </w:r>
      <w:r>
        <w:t xml:space="preserve"> </w:t>
      </w:r>
      <w:r>
        <w:t xml:space="preserve">Sleep metrics on Physical activity intensity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2.  </w:t>
      </w:r>
      <w:r>
        <w:t xml:space="preserve"> </w:t>
      </w:r>
      <w:r>
        <w:t xml:space="preserve">Sleep metrics on Physical activity intensity</w:t>
      </w:r>
    </w:p>
    <w:p>
      <w:pPr>
        <w:pStyle w:val="berschrift2"/>
      </w:pPr>
      <w:bookmarkStart w:id="24" w:name="X1f1e5025560e06f33688db1a4382872e901155b"/>
      <w:r>
        <w:t xml:space="preserve">The effects of sleep duration on physical activity</w:t>
      </w:r>
      <w:bookmarkEnd w:id="24"/>
    </w:p>
    <w:p>
      <w:pPr>
        <w:pStyle w:val="FirstParagraph"/>
      </w:pPr>
      <w:r>
        <w:t xml:space="preserve">We estimated the effect of sleep duration on physical activity by age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3</w:t>
      </w:r>
      <w:r>
        <w:t xml:space="preserve">.</w:t>
      </w:r>
      <w:r>
        <w:t xml:space="preserve"> </w:t>
      </w:r>
      <w:r>
        <w:t xml:space="preserve">As age increases, both physical activity volume and intensity decrease.</w:t>
      </w:r>
      <w:r>
        <w:t xml:space="preserve"> </w:t>
      </w:r>
      <w:r>
        <w:t xml:space="preserve">We found a subtle inverted U-shaped relationship between average sleep duration and physical activity volume, where the highest volume of physical activity was linked to average sleep duration.</w:t>
      </w:r>
    </w:p>
    <w:p>
      <w:pPr>
        <w:pStyle w:val="Textkrper"/>
      </w:pPr>
      <w:r>
        <w:t xml:space="preserve">Table 3:</w:t>
      </w:r>
    </w:p>
    <w:p>
      <w:pPr>
        <w:pStyle w:val="TableCaption"/>
      </w:pPr>
      <w:r>
        <w:rPr>
          <w:i/>
        </w:rPr>
        <w:t xml:space="preserve">Sleep predicting physical activity controlling for SES, sex, and BMI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duration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1.52 [1.16, 1.88]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8.30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1.41 [1.17, 1.65]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11.49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</w:p>
        </w:tc>
        <w:tc>
          <w:p>
            <w:pPr>
              <w:pStyle w:val="Compact"/>
              <w:jc w:val="left"/>
            </w:pPr>
            <w:r>
              <w:t xml:space="preserve">0.01 [-0.05, 0.06]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.809</w:t>
            </w:r>
          </w:p>
        </w:tc>
        <w:tc>
          <w:p>
            <w:pPr>
              <w:pStyle w:val="Compact"/>
              <w:jc w:val="left"/>
            </w:pPr>
            <w:r>
              <w:t xml:space="preserve">0.00 [-0.03, 0.04]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-8.97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-0.03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-8.39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-0.01 [-0.03, 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p>
            <w:pPr>
              <w:pStyle w:val="Compact"/>
              <w:jc w:val="left"/>
            </w:pPr>
            <w:r>
              <w:t xml:space="preserve">.700</w:t>
            </w:r>
          </w:p>
        </w:tc>
        <w:tc>
          <w:p>
            <w:pPr>
              <w:pStyle w:val="Compact"/>
              <w:jc w:val="left"/>
            </w:pPr>
            <w:r>
              <w:t xml:space="preserve">0.00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.590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duration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.834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efficency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1.52 [1.15, 1.88]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8.20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1.41 [1.17, 1.65]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11.56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</w:p>
        </w:tc>
        <w:tc>
          <w:p>
            <w:pPr>
              <w:pStyle w:val="Compact"/>
              <w:jc w:val="left"/>
            </w:pPr>
            <w:r>
              <w:t xml:space="preserve">-0.01 [-0.05, 0.02]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p>
            <w:pPr>
              <w:pStyle w:val="Compact"/>
              <w:jc w:val="left"/>
            </w:pPr>
            <w:r>
              <w:t xml:space="preserve">.547</w:t>
            </w:r>
          </w:p>
        </w:tc>
        <w:tc>
          <w:p>
            <w:pPr>
              <w:pStyle w:val="Compact"/>
              <w:jc w:val="left"/>
            </w:pPr>
            <w:r>
              <w:t xml:space="preserve">-0.01 [-0.03, 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.641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-9.29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-0.03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-8.47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.544</w:t>
            </w:r>
          </w:p>
        </w:tc>
        <w:tc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.375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efficiency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.402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onset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1.55 [1.18, 1.91]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1.42 [1.18, 1.66]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</w:p>
        </w:tc>
        <w:tc>
          <w:p>
            <w:pPr>
              <w:pStyle w:val="Compact"/>
              <w:jc w:val="left"/>
            </w:pPr>
            <w:r>
              <w:t xml:space="preserve">-0.07 [-0.12, -0.02]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-2.70</w:t>
            </w:r>
          </w:p>
        </w:tc>
        <w:tc>
          <w:p>
            <w:pPr>
              <w:pStyle w:val="Compact"/>
              <w:jc w:val="left"/>
            </w:pPr>
            <w:r>
              <w:t xml:space="preserve">.018</w:t>
            </w:r>
          </w:p>
        </w:tc>
        <w:tc>
          <w:p>
            <w:pPr>
              <w:pStyle w:val="Compact"/>
              <w:jc w:val="left"/>
            </w:pPr>
            <w:r>
              <w:t xml:space="preserve">-0.04 [-0.08, 0.00]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-2.14</w:t>
            </w:r>
          </w:p>
        </w:tc>
        <w:tc>
          <w:p>
            <w:pPr>
              <w:pStyle w:val="Compact"/>
              <w:jc w:val="left"/>
            </w:pPr>
            <w:r>
              <w:t xml:space="preserve">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-9.04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-0.03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-8.63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-0.04 [-0.08, 0.00]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p>
            <w:pPr>
              <w:pStyle w:val="Compact"/>
              <w:jc w:val="left"/>
            </w:pPr>
            <w:r>
              <w:t xml:space="preserve">.170</w:t>
            </w:r>
          </w:p>
        </w:tc>
        <w:tc>
          <w:p>
            <w:pPr>
              <w:pStyle w:val="Compact"/>
              <w:jc w:val="left"/>
            </w:pPr>
            <w:r>
              <w:t xml:space="preserve">-0.01 [-0.03, 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p>
            <w:pPr>
              <w:pStyle w:val="Compact"/>
              <w:jc w:val="left"/>
            </w:pPr>
            <w:r>
              <w:t xml:space="preserve">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p>
            <w:pPr>
              <w:pStyle w:val="Compact"/>
              <w:jc w:val="left"/>
            </w:pPr>
            <w:r>
              <w:t xml:space="preserve">.024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p>
            <w:pPr>
              <w:pStyle w:val="Compact"/>
              <w:jc w:val="left"/>
            </w:pPr>
            <w:r>
              <w:t xml:space="preserve">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onset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.325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regularity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1.47 [1.12, 1.82]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8.16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1.39 [1.16, 1.63]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11.60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</w:p>
        </w:tc>
        <w:tc>
          <w:p>
            <w:pPr>
              <w:pStyle w:val="Compact"/>
              <w:jc w:val="left"/>
            </w:pPr>
            <w:r>
              <w:t xml:space="preserve">0.11 [0.04, 0.18]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  <w:tc>
          <w:p>
            <w:pPr>
              <w:pStyle w:val="Compact"/>
              <w:jc w:val="left"/>
            </w:pPr>
            <w:r>
              <w:t xml:space="preserve">0.06 [0.04, 0.09]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6.24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-9.09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-8.52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-0.01 [-0.02, 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p>
            <w:pPr>
              <w:pStyle w:val="Compact"/>
              <w:jc w:val="left"/>
            </w:pPr>
            <w:r>
              <w:t xml:space="preserve">.323</w:t>
            </w:r>
          </w:p>
        </w:tc>
        <w:tc>
          <w:p>
            <w:pPr>
              <w:pStyle w:val="Compact"/>
              <w:jc w:val="left"/>
            </w:pPr>
            <w:r>
              <w:t xml:space="preserve">-0.01 [-0.02, 0.00]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p>
            <w:pPr>
              <w:pStyle w:val="Compact"/>
              <w:jc w:val="left"/>
            </w:pPr>
            <w:r>
              <w:t xml:space="preserve">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p>
            <w:pPr>
              <w:pStyle w:val="Compact"/>
              <w:jc w:val="left"/>
            </w:pPr>
            <w:r>
              <w:t xml:space="preserve">.121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-3.68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regularity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.435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.777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Adjusted for SES, sex, and BMI. Outcomes variables are listed in the row headers.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.   Physical activity by sleep duration" title="" id="1" name="Picture"/>
            <a:graphic>
              <a:graphicData uri="http://schemas.openxmlformats.org/drawingml/2006/picture">
                <pic:pic>
                  <pic:nvPicPr>
                    <pic:cNvPr descr="../Figures/PA%20on%20sleep_duration_lag%20by%20A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3.  </w:t>
      </w:r>
      <w:r>
        <w:t xml:space="preserve"> </w:t>
      </w:r>
      <w:r>
        <w:t xml:space="preserve">Physical activity by sleep duration</w:t>
      </w:r>
    </w:p>
    <w:p>
      <w:pPr>
        <w:pStyle w:val="berschrift2"/>
      </w:pPr>
      <w:bookmarkStart w:id="26" w:name="X4f938f992ae8f586cf755ad0143b241d25fead3"/>
      <w:r>
        <w:t xml:space="preserve">The effects of sleep efficiency on physical activity</w:t>
      </w:r>
      <w:bookmarkEnd w:id="26"/>
    </w:p>
    <w:p>
      <w:pPr>
        <w:pStyle w:val="FirstParagraph"/>
      </w:pPr>
      <w:r>
        <w:t xml:space="preserve">We estimated the effect of sleep efficiency on physical activity by age.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4</w:t>
      </w:r>
      <w:r>
        <w:t xml:space="preserve">.</w:t>
      </w:r>
      <w:r>
        <w:t xml:space="preserve"> </w:t>
      </w:r>
      <w:r>
        <w:t xml:space="preserve">We did not find a relationship between physical activity volume and sleep efficiency.</w:t>
      </w:r>
      <w:r>
        <w:t xml:space="preserve"> </w:t>
      </w:r>
      <w:r>
        <w:t xml:space="preserve">However, there was a subtle U-shaped relationship where individuals with above-average sleep efficiency engaged in more intense physical activity.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4.   Physical activity by sleep efficiency" title="" id="1" name="Picture"/>
            <a:graphic>
              <a:graphicData uri="http://schemas.openxmlformats.org/drawingml/2006/picture">
                <pic:pic>
                  <pic:nvPicPr>
                    <pic:cNvPr descr="../Figures/PA%20on%20sleep_efficiency_lag%20by%20A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4.  </w:t>
      </w:r>
      <w:r>
        <w:t xml:space="preserve"> </w:t>
      </w:r>
      <w:r>
        <w:t xml:space="preserve">Physical activity by sleep efficiency</w:t>
      </w:r>
    </w:p>
    <w:p>
      <w:pPr>
        <w:pStyle w:val="berschrift2"/>
      </w:pPr>
      <w:bookmarkStart w:id="28" w:name="X1f81d2ba0159bcbfb61758cd80661e798901b57"/>
      <w:r>
        <w:t xml:space="preserve">The effects of sleep onset on physical activity</w:t>
      </w:r>
      <w:bookmarkEnd w:id="28"/>
    </w:p>
    <w:p>
      <w:pPr>
        <w:pStyle w:val="FirstParagraph"/>
      </w:pPr>
      <w:r>
        <w:t xml:space="preserve">We estimated the effect of sleep onset on physical activity by age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5</w:t>
      </w:r>
      <w:r>
        <w:t xml:space="preserve">.</w:t>
      </w:r>
      <w:r>
        <w:t xml:space="preserve"> </w:t>
      </w:r>
      <w:r>
        <w:t xml:space="preserve">There were strong U-shaped relationships where average sleep onset was linked to the highest levels of physical activity volume and intensity.</w:t>
      </w:r>
      <w:r>
        <w:t xml:space="preserve"> </w:t>
      </w:r>
      <w:r>
        <w:t xml:space="preserve">The U-shaped relationship between sleep onset and physical activity volume attenuated for older participants.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5.   Physical activity by sleep onset" title="" id="1" name="Picture"/>
            <a:graphic>
              <a:graphicData uri="http://schemas.openxmlformats.org/drawingml/2006/picture">
                <pic:pic>
                  <pic:nvPicPr>
                    <pic:cNvPr descr="../Figures/PA%20on%20sleep_onset_lag%20by%20A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5.  </w:t>
      </w:r>
      <w:r>
        <w:t xml:space="preserve"> </w:t>
      </w:r>
      <w:r>
        <w:t xml:space="preserve">Physical activity by sleep onset</w:t>
      </w:r>
    </w:p>
    <w:p>
      <w:pPr>
        <w:pStyle w:val="berschrift2"/>
      </w:pPr>
      <w:bookmarkStart w:id="30" w:name="X5a2a01188f3a4beede9359d895f20f75d3e9c49"/>
      <w:r>
        <w:t xml:space="preserve">The effects of sleep regularity on physical activity</w:t>
      </w:r>
      <w:bookmarkEnd w:id="30"/>
    </w:p>
    <w:p>
      <w:pPr>
        <w:pStyle w:val="FirstParagraph"/>
      </w:pPr>
      <w:r>
        <w:t xml:space="preserve">We estimated the effect of sleep regularity on physical activity by age.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6</w:t>
      </w:r>
      <w:r>
        <w:t xml:space="preserve">.</w:t>
      </w:r>
      <w:r>
        <w:t xml:space="preserve"> </w:t>
      </w:r>
      <w:r>
        <w:t xml:space="preserve">There was a U-shaped relationship between sleep regularity and physical activity volume.</w:t>
      </w:r>
      <w:r>
        <w:t xml:space="preserve"> </w:t>
      </w:r>
      <w:r>
        <w:t xml:space="preserve">Participants with below-average sleep regularity tended to have average physical activity volume.</w:t>
      </w:r>
      <w:r>
        <w:t xml:space="preserve"> </w:t>
      </w:r>
      <w:r>
        <w:t xml:space="preserve">Increases in regularity above the average were linked to greater physical activity volume.</w:t>
      </w:r>
      <w:r>
        <w:t xml:space="preserve"> </w:t>
      </w:r>
      <w:r>
        <w:t xml:space="preserve">There was a strong linear relationship between sleep regularity and physical activity intensity which slightly attenuated with age.</w:t>
      </w:r>
      <w:r>
        <w:t xml:space="preserve"> </w:t>
      </w:r>
      <w:r>
        <w:t xml:space="preserve">Greater sleep regularity was associated with greater physical activity the following day.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6.   Physical activity by sleep regularity" title="" id="1" name="Picture"/>
            <a:graphic>
              <a:graphicData uri="http://schemas.openxmlformats.org/drawingml/2006/picture">
                <pic:pic>
                  <pic:nvPicPr>
                    <pic:cNvPr descr="../Figures/PA%20on%20sleep_regularity_lag%20by%20A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6.  </w:t>
      </w:r>
      <w:r>
        <w:t xml:space="preserve"> </w:t>
      </w:r>
      <w:r>
        <w:t xml:space="preserve">Physical activity by sleep regularity</w:t>
      </w:r>
    </w:p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2023-03-28T09:03:40Z</dcterms:created>
  <dcterms:modified xsi:type="dcterms:W3CDTF">2023-03-28T09:03:40Z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/home/taren/.cache/R/renv/cache/v5/R-4.2/x86_64-pc-linux-gnu/papaja/0.1.1/f9f3049e73e59b394c624568ad209b54/papaja/rmd/apa6.csl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papaja::apa6_docx</vt:lpwstr>
  </property>
  <property fmtid="{D5CDD505-2E9C-101B-9397-08002B2CF9AE}" pid="13" name="shorttitle">
    <vt:lpwstr>Title</vt:lpwstr>
  </property>
  <property fmtid="{D5CDD505-2E9C-101B-9397-08002B2CF9AE}" pid="14" name="tablelist">
    <vt:lpwstr>no</vt:lpwstr>
  </property>
  <property fmtid="{D5CDD505-2E9C-101B-9397-08002B2CF9AE}" pid="15" name="wordcount">
    <vt:lpwstr>X</vt:lpwstr>
  </property>
</Properties>
</file>