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on sleep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[-0.44, 0.85]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 [-0.63, 1.08]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-0.10 [-0.59, 0.40]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[-0.77, 0.95]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[-0.05,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[-0.23,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[-0.23, 0.46]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[-0.58, 0.70]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 [-0.34, 0.49]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[-0.54, 0.64]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[-0.06,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[-0.17,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-0.18 [-0.65, 0.29]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[-0.55, 0.62]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 [-0.24, 0.82]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 [-0.88,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-0.04 [-0.12,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[-0.07,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 [0.30, 0.67]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 [0.20, 1.00]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 [0.03,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[-0.46, 0.55]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[-0.07,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[-0.16,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.710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on physical activity controlling for SES, gender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1.29 [0.78, 1.81]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 [0.30, 1.52]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[-0.09,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[-0.08,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0.03 [-0.01,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[-0.11,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1.32 [0.80, 1.85]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[0.14, 1.60]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[-0.03,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[-0.11,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[-0.04,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1.34 [0.84, 1.85]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 [0.19, 1.60]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[-0.10,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[-0.05,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[-0.04,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[-0.07,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1.29 [0.77, 1.81]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[0.15, 1.57]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[0.00,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 [0.05,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[-0.03,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[-0.04,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.202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BMI, and sex.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2023-03-17T05:21:22Z</dcterms:created>
  <dcterms:modified xsi:type="dcterms:W3CDTF">2023-03-17T05:21:22Z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