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2" w:name="results"/>
    <w:p>
      <w:pPr>
        <w:pStyle w:val="berschrift1"/>
      </w:pPr>
      <w:r>
        <w:t xml:space="preserve">Results</w:t>
      </w:r>
    </w:p>
    <w:p>
      <w:pPr>
        <w:pStyle w:val="FirstParagraph"/>
      </w:pPr>
      <w:r>
        <w:t xml:space="preserve">The aggregated data-set describes 156,882 observations of daily physical activity and sleep from 15,934 unique participants. Table</w:t>
      </w:r>
      <w:r>
        <w:t xml:space="preserve"> </w:t>
      </w:r>
      <w:r>
        <w:t xml:space="preserve">??</w:t>
      </w:r>
      <w:r>
        <w:t xml:space="preserve"> </w:t>
      </w:r>
      <w:r>
        <w:t xml:space="preserve">shows demographic information. A table of study characteristics can be found in supplementary materials.</w:t>
      </w:r>
    </w:p>
    <w:bookmarkStart w:id="21" w:name="X232ded6fd72acc4ad9f4c1a59e64abc44afcf70"/>
    <w:p>
      <w:pPr>
        <w:pStyle w:val="berschrift2"/>
      </w:pPr>
      <w:r>
        <w:t xml:space="preserve">The effects of physical activity on sleep</w:t>
      </w:r>
    </w:p>
    <w:p>
      <w:pPr>
        <w:pStyle w:val="FirstParagraph"/>
      </w:pPr>
      <w:r>
        <w:t xml:space="preserve">We explored the effects of physical activity on sleep (RQ1) using mixed-effects models. We estimated the effect of physical activity on sleep by age. The results are presented in Tables</w:t>
      </w:r>
      <w:r>
        <w:t xml:space="preserve"> </w:t>
      </w:r>
      <w:r>
        <w:t xml:space="preserve">1</w:t>
      </w:r>
    </w:p>
    <w:p>
      <w:pPr>
        <w:pStyle w:val="Textkrper"/>
      </w:pPr>
      <w:r>
        <w:t xml:space="preserve">Table 1:</w:t>
      </w:r>
    </w:p>
    <w:p>
      <w:pPr>
        <w:pStyle w:val="TableCaption"/>
      </w:pPr>
      <w:r>
        <w:rPr>
          <w:iCs/>
          <w:i/>
        </w:rPr>
        <w:t xml:space="preserve">The quadratic effect of physical activity (volume) on sleep duration by age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 [95% CI]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 [-0.52,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[0.14,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[0.00,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pa volume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-0.01 [-0.03,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[0.00,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[-0.11,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[-0.14,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[-0.01,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pa volume:age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age:scale pa volume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.021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Adjusted for SES, BMI, and sex.</w:t>
      </w:r>
    </w:p>
    <w:p>
      <w:pPr>
        <w:pStyle w:val="Textkrper"/>
      </w:pPr>
      <w:r>
        <w:t xml:space="preserve"> </w:t>
      </w:r>
    </w:p>
    <w:bookmarkEnd w:id="21"/>
    <w:bookmarkEnd w:id="22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2023-01-30T22:41:20Z</dcterms:created>
  <dcterms:modified xsi:type="dcterms:W3CDTF">2023-01-30T22:41:20Z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classoption">
    <vt:lpwstr>man</vt:lpwstr>
  </property>
  <property fmtid="{D5CDD505-2E9C-101B-9397-08002B2CF9AE}" pid="5" name="csl">
    <vt:lpwstr>C:\Users\james\AppData\Local\R\cache\R\renv\library\sleepIPD_analysis-4ec45493\R-4.2\x86_64-w64-mingw32\papaja\rmd\apa6.csl</vt:lpwstr>
  </property>
  <property fmtid="{D5CDD505-2E9C-101B-9397-08002B2CF9AE}" pid="6" name="draft">
    <vt:lpwstr>False</vt:lpwstr>
  </property>
  <property fmtid="{D5CDD505-2E9C-101B-9397-08002B2CF9AE}" pid="7" name="figurelist">
    <vt:lpwstr>False</vt:lpwstr>
  </property>
  <property fmtid="{D5CDD505-2E9C-101B-9397-08002B2CF9AE}" pid="8" name="floatsintext">
    <vt:lpwstr>False</vt:lpwstr>
  </property>
  <property fmtid="{D5CDD505-2E9C-101B-9397-08002B2CF9AE}" pid="9" name="footnotelist">
    <vt:lpwstr>False</vt:lpwstr>
  </property>
  <property fmtid="{D5CDD505-2E9C-101B-9397-08002B2CF9AE}" pid="10" name="linenumbers">
    <vt:lpwstr>True</vt:lpwstr>
  </property>
  <property fmtid="{D5CDD505-2E9C-101B-9397-08002B2CF9AE}" pid="11" name="mask">
    <vt:lpwstr>False</vt:lpwstr>
  </property>
  <property fmtid="{D5CDD505-2E9C-101B-9397-08002B2CF9AE}" pid="12" name="output">
    <vt:lpwstr>papaja::apa6_docx</vt:lpwstr>
  </property>
  <property fmtid="{D5CDD505-2E9C-101B-9397-08002B2CF9AE}" pid="13" name="shorttitle">
    <vt:lpwstr>Title</vt:lpwstr>
  </property>
  <property fmtid="{D5CDD505-2E9C-101B-9397-08002B2CF9AE}" pid="14" name="tablelist">
    <vt:lpwstr>False</vt:lpwstr>
  </property>
  <property fmtid="{D5CDD505-2E9C-101B-9397-08002B2CF9AE}" pid="15" name="wordcount">
    <vt:lpwstr>X</vt:lpwstr>
  </property>
</Properties>
</file>