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49626536"/>
        <w:docPartObj>
          <w:docPartGallery w:val="Cover Pages"/>
          <w:docPartUnique/>
        </w:docPartObj>
      </w:sdtPr>
      <w:sdtEndPr>
        <w:rPr>
          <w:lang w:val="en-US"/>
        </w:rPr>
      </w:sdtEndPr>
      <w:sdtContent>
        <w:p w14:paraId="7E15B8DC" w14:textId="6CAE0C79" w:rsidR="005D2198" w:rsidRDefault="005D2198">
          <w:r>
            <w:rPr>
              <w:noProof/>
            </w:rPr>
            <mc:AlternateContent>
              <mc:Choice Requires="wps">
                <w:drawing>
                  <wp:anchor distT="0" distB="0" distL="114300" distR="114300" simplePos="0" relativeHeight="251661312" behindDoc="0" locked="0" layoutInCell="1" allowOverlap="1" wp14:anchorId="2261C9FB" wp14:editId="1549CC9E">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261C9FB"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09D8AD6" wp14:editId="59A7570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D2BB8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4B36CC6" wp14:editId="594B4257">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4B36CC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v:textbox>
                    <w10:wrap anchorx="page" anchory="page"/>
                  </v:shape>
                </w:pict>
              </mc:Fallback>
            </mc:AlternateContent>
          </w:r>
        </w:p>
        <w:p w14:paraId="27B2CA95" w14:textId="7284D360" w:rsidR="005D2198" w:rsidRDefault="005D2198">
          <w:pPr>
            <w:rPr>
              <w:lang w:val="en-US"/>
            </w:rPr>
          </w:pPr>
          <w:r>
            <w:rPr>
              <w:lang w:val="en-US"/>
            </w:rPr>
            <w:br w:type="page"/>
          </w:r>
        </w:p>
      </w:sdtContent>
    </w:sdt>
    <w:p w14:paraId="1E0491C9" w14:textId="248A0B4C" w:rsidR="00B705B9" w:rsidRDefault="005D2198" w:rsidP="00B705B9">
      <w:pPr>
        <w:pStyle w:val="Heading1"/>
        <w:rPr>
          <w:lang w:val="en-US"/>
        </w:rPr>
      </w:pPr>
      <w:r>
        <w:rPr>
          <w:lang w:val="en-US"/>
        </w:rPr>
        <w:lastRenderedPageBreak/>
        <w:t>Abstract</w:t>
      </w:r>
    </w:p>
    <w:p w14:paraId="5EE037A7" w14:textId="77777777" w:rsidR="00B705B9" w:rsidRPr="00B705B9" w:rsidRDefault="00B705B9" w:rsidP="00B705B9">
      <w:pPr>
        <w:rPr>
          <w:lang w:val="en-US"/>
        </w:rPr>
      </w:pPr>
    </w:p>
    <w:p w14:paraId="07044570" w14:textId="06D78DB9" w:rsidR="00B705B9"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a faulty product on a stopped conveyor. In this report, control part of the project is focused. Section 1 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Section 2 describes the robotics on direct, inverse kinematics and the path planning. Section 3 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in the system. Lastly, section 4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1664B69F" w14:textId="77777777" w:rsidR="001E234F" w:rsidRDefault="001E234F" w:rsidP="005D2198">
      <w:pPr>
        <w:rPr>
          <w:lang w:val="en-US"/>
        </w:rPr>
      </w:pP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4C59926F" w:rsidR="00B705B9" w:rsidRDefault="00266375"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5AAB1229" w:rsidR="00B705B9" w:rsidRDefault="00266375"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(m)</w:t>
      </w:r>
    </w:p>
    <w:p w14:paraId="63A887EE" w14:textId="72A472F6" w:rsidR="00B705B9" w:rsidRDefault="00B705B9" w:rsidP="00B705B9">
      <w:pPr>
        <w:rPr>
          <w:lang w:val="en-US"/>
        </w:rPr>
      </w:pPr>
      <w:r>
        <w:rPr>
          <w:lang w:val="en-US"/>
        </w:rPr>
        <w:t>Q1</w:t>
      </w:r>
      <w:r>
        <w:rPr>
          <w:lang w:val="en-US"/>
        </w:rPr>
        <w:tab/>
        <w:t>Angle of 1</w:t>
      </w:r>
      <w:r w:rsidRPr="00B705B9">
        <w:rPr>
          <w:vertAlign w:val="superscript"/>
          <w:lang w:val="en-US"/>
        </w:rPr>
        <w:t>st</w:t>
      </w:r>
      <w:r>
        <w:rPr>
          <w:lang w:val="en-US"/>
        </w:rPr>
        <w:t xml:space="preserve"> arm (Degree)</w:t>
      </w:r>
    </w:p>
    <w:p w14:paraId="7EC12C4F" w14:textId="3E1C0B78" w:rsidR="00B705B9" w:rsidRDefault="00B705B9" w:rsidP="00B705B9">
      <w:pPr>
        <w:rPr>
          <w:lang w:val="en-US"/>
        </w:rPr>
      </w:pPr>
      <w:r>
        <w:rPr>
          <w:lang w:val="en-US"/>
        </w:rPr>
        <w:t>Q2</w:t>
      </w:r>
      <w:r>
        <w:rPr>
          <w:lang w:val="en-US"/>
        </w:rPr>
        <w:tab/>
        <w:t>Angle of 2</w:t>
      </w:r>
      <w:r w:rsidRPr="00B705B9">
        <w:rPr>
          <w:vertAlign w:val="superscript"/>
          <w:lang w:val="en-US"/>
        </w:rPr>
        <w:t>nd</w:t>
      </w:r>
      <w:r>
        <w:rPr>
          <w:lang w:val="en-US"/>
        </w:rPr>
        <w:t xml:space="preserve"> arm (Degree)</w:t>
      </w:r>
    </w:p>
    <w:p w14:paraId="684F5D01" w14:textId="11697D11" w:rsidR="00F70146" w:rsidRDefault="00B705B9" w:rsidP="005D2198">
      <w:pPr>
        <w:rPr>
          <w:lang w:val="en-US"/>
        </w:rPr>
      </w:pPr>
      <w:r>
        <w:rPr>
          <w:lang w:val="en-US"/>
        </w:rPr>
        <w:t>Q3</w:t>
      </w:r>
      <w:r>
        <w:rPr>
          <w:lang w:val="en-US"/>
        </w:rPr>
        <w:tab/>
        <w:t>Angle of gripper (Degree)</w:t>
      </w:r>
    </w:p>
    <w:p w14:paraId="59AB14F1" w14:textId="30BE9F05" w:rsidR="00B705B9" w:rsidRDefault="001E234F" w:rsidP="005D2198">
      <w:pPr>
        <w:rPr>
          <w:lang w:val="en-US"/>
        </w:rPr>
      </w:pPr>
      <w:r>
        <w:rPr>
          <w:lang w:val="en-US"/>
        </w:rPr>
        <w:t>Q4</w:t>
      </w:r>
      <w:r>
        <w:rPr>
          <w:lang w:val="en-US"/>
        </w:rPr>
        <w:tab/>
        <w:t>Angle to close and open gripper (Degree)</w:t>
      </w:r>
    </w:p>
    <w:p w14:paraId="1BE75192" w14:textId="77777777" w:rsidR="001E234F" w:rsidRDefault="001E234F" w:rsidP="005D2198">
      <w:pPr>
        <w:rPr>
          <w:lang w:val="en-US"/>
        </w:rPr>
      </w:pPr>
    </w:p>
    <w:p w14:paraId="701DE44E" w14:textId="5ADF0A6D" w:rsidR="00B705B9" w:rsidRDefault="007D46AC" w:rsidP="007D46AC">
      <w:pPr>
        <w:pStyle w:val="Heading1"/>
        <w:rPr>
          <w:lang w:val="en-US"/>
        </w:rPr>
      </w:pPr>
      <w:r>
        <w:rPr>
          <w:lang w:val="en-US"/>
        </w:rPr>
        <w:t xml:space="preserve">1. </w:t>
      </w:r>
      <w:r w:rsidR="00B705B9">
        <w:rPr>
          <w:lang w:val="en-US"/>
        </w:rPr>
        <w:t>Motors</w:t>
      </w:r>
      <w:r w:rsidR="00B23701">
        <w:rPr>
          <w:lang w:val="en-US"/>
        </w:rPr>
        <w:t xml:space="preserve"> and Controllers</w:t>
      </w:r>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435E84BC" w14:textId="4FAF3795" w:rsidR="00CF5303" w:rsidRDefault="00CF5303" w:rsidP="00266375">
      <w:pPr>
        <w:jc w:val="center"/>
        <w:rPr>
          <w:lang w:val="en-US"/>
        </w:rP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502A4FEA" w:rsidR="00CF5303" w:rsidRPr="00810386" w:rsidRDefault="00CF5303" w:rsidP="00CF5303">
      <w:pPr>
        <w:jc w:val="center"/>
        <w:rPr>
          <w:sz w:val="20"/>
          <w:szCs w:val="20"/>
          <w:lang w:val="en-US"/>
        </w:rPr>
      </w:pPr>
      <w:r w:rsidRPr="00810386">
        <w:rPr>
          <w:sz w:val="20"/>
          <w:szCs w:val="20"/>
          <w:lang w:val="en-US"/>
        </w:rPr>
        <w:t>Figure 1. Linear model</w:t>
      </w:r>
    </w:p>
    <w:p w14:paraId="5F745DF9" w14:textId="77777777" w:rsidR="00CF5303" w:rsidRDefault="00CF5303" w:rsidP="005D2198">
      <w:pPr>
        <w:rPr>
          <w:lang w:val="en-US"/>
        </w:rPr>
      </w:pPr>
    </w:p>
    <w:p w14:paraId="1F4C6197" w14:textId="49BD9165" w:rsidR="00D034E6" w:rsidRDefault="00D034E6" w:rsidP="005D2198">
      <w:pPr>
        <w:rPr>
          <w:lang w:val="en-US"/>
        </w:rPr>
      </w:pPr>
      <w:r>
        <w:rPr>
          <w:lang w:val="en-US"/>
        </w:rPr>
        <w:t>The linear model of the control system is shown in figure 1</w:t>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Pr>
          <w:lang w:val="en-US"/>
        </w:rPr>
        <w:t>. Each motor uses the above controller, so the full system uses four of them in total shown in Figure 2.</w:t>
      </w:r>
    </w:p>
    <w:p w14:paraId="087FA3EA" w14:textId="23C001C8" w:rsidR="00D034E6" w:rsidRDefault="00D034E6" w:rsidP="005D2198">
      <w:pPr>
        <w:rPr>
          <w:lang w:val="en-US"/>
        </w:rPr>
      </w:pPr>
    </w:p>
    <w:p w14:paraId="18110ADC" w14:textId="1E9CCAF2" w:rsidR="00D034E6" w:rsidRDefault="00D034E6" w:rsidP="00266375">
      <w:pPr>
        <w:jc w:val="center"/>
        <w:rPr>
          <w:lang w:val="en-US"/>
        </w:rPr>
      </w:pPr>
      <w:r>
        <w:rPr>
          <w:noProof/>
          <w:lang w:val="en-US"/>
        </w:rPr>
        <w:lastRenderedPageBreak/>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14F98B28" w:rsidR="00D034E6" w:rsidRDefault="00D034E6" w:rsidP="00266375">
      <w:pPr>
        <w:jc w:val="center"/>
        <w:rPr>
          <w:sz w:val="20"/>
          <w:szCs w:val="20"/>
          <w:lang w:val="en-US"/>
        </w:rPr>
      </w:pPr>
      <w:r w:rsidRPr="00D034E6">
        <w:rPr>
          <w:sz w:val="20"/>
          <w:szCs w:val="20"/>
          <w:lang w:val="en-US"/>
        </w:rPr>
        <w:t>Figure 2. Linear model for all motors</w:t>
      </w:r>
    </w:p>
    <w:p w14:paraId="445C465D" w14:textId="77777777" w:rsidR="007D46AC" w:rsidRPr="00266375" w:rsidRDefault="007D46AC" w:rsidP="00266375">
      <w:pPr>
        <w:jc w:val="center"/>
        <w:rPr>
          <w:sz w:val="20"/>
          <w:szCs w:val="20"/>
          <w:lang w:val="en-US"/>
        </w:rPr>
      </w:pPr>
    </w:p>
    <w:p w14:paraId="0E79F937" w14:textId="6D79F210" w:rsidR="00D034E6" w:rsidRDefault="00D034E6" w:rsidP="000A7670">
      <w:pPr>
        <w:pStyle w:val="Heading1"/>
        <w:rPr>
          <w:lang w:val="en-US"/>
        </w:rPr>
      </w:pPr>
      <w:r>
        <w:rPr>
          <w:lang w:val="en-US"/>
        </w:rPr>
        <w:t>2. Robotics</w:t>
      </w:r>
    </w:p>
    <w:p w14:paraId="7A484898" w14:textId="4215E7EE" w:rsidR="000A7670" w:rsidRDefault="000A7670" w:rsidP="000A7670">
      <w:pPr>
        <w:rPr>
          <w:lang w:val="en-US"/>
        </w:rPr>
      </w:pPr>
    </w:p>
    <w:p w14:paraId="006CC431" w14:textId="79C71BD9"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figure 2</w:t>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at. The time data is used so the arm will know when and what to do at a certain time.</w:t>
      </w:r>
    </w:p>
    <w:p w14:paraId="6FE6C9FB" w14:textId="03DFA3BD" w:rsidR="00013E03" w:rsidRDefault="00013E03" w:rsidP="000A7670">
      <w:pPr>
        <w:rPr>
          <w:lang w:val="en-US"/>
        </w:rPr>
      </w:pPr>
    </w:p>
    <w:p w14:paraId="53217582" w14:textId="77777777" w:rsidR="00013E03" w:rsidRDefault="00013E03" w:rsidP="00266375">
      <w:pPr>
        <w:jc w:val="center"/>
        <w:rPr>
          <w:lang w:val="en-US"/>
        </w:rP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p>
    <w:p w14:paraId="1F2CFA30" w14:textId="66843CCE" w:rsidR="00233B86" w:rsidRDefault="00013E03" w:rsidP="00013E03">
      <w:pPr>
        <w:jc w:val="center"/>
        <w:rPr>
          <w:sz w:val="20"/>
          <w:szCs w:val="20"/>
          <w:lang w:val="en-US"/>
        </w:rPr>
      </w:pPr>
      <w:r w:rsidRPr="000A7670">
        <w:rPr>
          <w:sz w:val="20"/>
          <w:szCs w:val="20"/>
          <w:lang w:val="en-US"/>
        </w:rPr>
        <w:t>Figure 3. Excel sheet</w:t>
      </w:r>
    </w:p>
    <w:p w14:paraId="7A1D971B" w14:textId="77777777" w:rsidR="00266375" w:rsidRPr="00013E03" w:rsidRDefault="00266375" w:rsidP="00013E03">
      <w:pPr>
        <w:jc w:val="center"/>
        <w:rPr>
          <w:sz w:val="20"/>
          <w:szCs w:val="20"/>
          <w:lang w:val="en-US"/>
        </w:rPr>
      </w:pPr>
    </w:p>
    <w:p w14:paraId="6F9214A3" w14:textId="3670AFF5" w:rsidR="00013E03" w:rsidRDefault="000A7670" w:rsidP="00013E03">
      <w:pPr>
        <w:rPr>
          <w:lang w:val="en-US"/>
        </w:rPr>
      </w:pPr>
      <w:r>
        <w:rPr>
          <w:lang w:val="en-US"/>
        </w:rPr>
        <w:t>In Figure 3</w:t>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255175EF" w14:textId="4126108A" w:rsidR="00013E03" w:rsidRDefault="001E234F" w:rsidP="00013E03">
      <w:pPr>
        <w:rPr>
          <w:lang w:val="en-US"/>
        </w:rPr>
      </w:pPr>
      <w:r>
        <w:rPr>
          <w:lang w:val="en-US"/>
        </w:rPr>
        <w:br w:type="page"/>
      </w:r>
    </w:p>
    <w:p w14:paraId="6746E207" w14:textId="255A1776" w:rsidR="00266375" w:rsidRDefault="00013E03" w:rsidP="00013E03">
      <w:pPr>
        <w:rPr>
          <w:lang w:val="en-US"/>
        </w:rPr>
      </w:pPr>
      <w:r>
        <w:rPr>
          <w:lang w:val="en-US"/>
        </w:rPr>
        <w:lastRenderedPageBreak/>
        <w:t>The total path plan is as follows:</w:t>
      </w:r>
    </w:p>
    <w:p w14:paraId="289CBD78" w14:textId="3E0A36CB" w:rsidR="00013E03" w:rsidRPr="001E234F" w:rsidRDefault="00013E03" w:rsidP="00013E03">
      <w:pPr>
        <w:ind w:left="284"/>
        <w:rPr>
          <w:sz w:val="22"/>
          <w:szCs w:val="22"/>
          <w:lang w:val="en-US"/>
        </w:rPr>
      </w:pPr>
      <w:r w:rsidRPr="001E234F">
        <w:rPr>
          <w:sz w:val="22"/>
          <w:szCs w:val="22"/>
          <w:lang w:val="en-US"/>
        </w:rPr>
        <w:t>0-1 sec to stand still at pos (0, 20)</w:t>
      </w:r>
    </w:p>
    <w:p w14:paraId="201D62C9" w14:textId="77777777" w:rsidR="00013E03" w:rsidRPr="001E234F" w:rsidRDefault="00013E03" w:rsidP="00013E03">
      <w:pPr>
        <w:ind w:left="284"/>
        <w:rPr>
          <w:sz w:val="22"/>
          <w:szCs w:val="22"/>
          <w:lang w:val="en-US"/>
        </w:rPr>
      </w:pPr>
    </w:p>
    <w:p w14:paraId="226389B8" w14:textId="053C2085" w:rsidR="00013E03" w:rsidRPr="001E234F" w:rsidRDefault="00013E03" w:rsidP="00013E03">
      <w:pPr>
        <w:ind w:left="284"/>
        <w:rPr>
          <w:sz w:val="22"/>
          <w:szCs w:val="22"/>
          <w:lang w:val="en-US"/>
        </w:rPr>
      </w:pPr>
      <w:r w:rsidRPr="001E234F">
        <w:rPr>
          <w:sz w:val="22"/>
          <w:szCs w:val="22"/>
          <w:lang w:val="en-US"/>
        </w:rPr>
        <w:t>1-3 sec to move to pos (-10, 30)</w:t>
      </w:r>
    </w:p>
    <w:p w14:paraId="5FA7235F" w14:textId="0C2EAA8B" w:rsidR="00013E03" w:rsidRPr="001E234F" w:rsidRDefault="00013E03" w:rsidP="00013E03">
      <w:pPr>
        <w:ind w:left="284"/>
        <w:rPr>
          <w:sz w:val="22"/>
          <w:szCs w:val="22"/>
          <w:lang w:val="en-US"/>
        </w:rPr>
      </w:pPr>
      <w:r w:rsidRPr="001E234F">
        <w:rPr>
          <w:sz w:val="22"/>
          <w:szCs w:val="22"/>
          <w:lang w:val="en-US"/>
        </w:rPr>
        <w:t xml:space="preserve">3-5 sec to move to first marshmallow (-10, 40) </w:t>
      </w:r>
    </w:p>
    <w:p w14:paraId="2A04D0F3" w14:textId="075ECE22" w:rsidR="00013E03" w:rsidRPr="001E234F" w:rsidRDefault="00013E03" w:rsidP="00013E03">
      <w:pPr>
        <w:ind w:left="284"/>
        <w:rPr>
          <w:sz w:val="22"/>
          <w:szCs w:val="22"/>
          <w:lang w:val="en-US"/>
        </w:rPr>
      </w:pPr>
      <w:r w:rsidRPr="001E234F">
        <w:rPr>
          <w:sz w:val="22"/>
          <w:szCs w:val="22"/>
          <w:lang w:val="en-US"/>
        </w:rPr>
        <w:t>5-9 sec to close the grip</w:t>
      </w:r>
    </w:p>
    <w:p w14:paraId="15D0C12A" w14:textId="0BA38328" w:rsidR="00013E03" w:rsidRPr="001E234F" w:rsidRDefault="00013E03" w:rsidP="00013E03">
      <w:pPr>
        <w:ind w:left="284"/>
        <w:rPr>
          <w:sz w:val="22"/>
          <w:szCs w:val="22"/>
          <w:lang w:val="en-US"/>
        </w:rPr>
      </w:pPr>
      <w:r w:rsidRPr="001E234F">
        <w:rPr>
          <w:sz w:val="22"/>
          <w:szCs w:val="22"/>
          <w:lang w:val="en-US"/>
        </w:rPr>
        <w:t>7-9 sec to move to garbage chute (-10, 30)</w:t>
      </w:r>
    </w:p>
    <w:p w14:paraId="048F154B" w14:textId="242124AB" w:rsidR="00013E03" w:rsidRPr="001E234F" w:rsidRDefault="00013E03" w:rsidP="00013E03">
      <w:pPr>
        <w:ind w:left="284"/>
        <w:rPr>
          <w:sz w:val="22"/>
          <w:szCs w:val="22"/>
          <w:lang w:val="en-US"/>
        </w:rPr>
      </w:pPr>
      <w:r w:rsidRPr="001E234F">
        <w:rPr>
          <w:sz w:val="22"/>
          <w:szCs w:val="22"/>
          <w:lang w:val="en-US"/>
        </w:rPr>
        <w:t>9-11 sec to open the grip</w:t>
      </w:r>
    </w:p>
    <w:p w14:paraId="00309818" w14:textId="77777777" w:rsidR="00013E03" w:rsidRPr="001E234F" w:rsidRDefault="00013E03" w:rsidP="00013E03">
      <w:pPr>
        <w:ind w:left="284"/>
        <w:rPr>
          <w:sz w:val="22"/>
          <w:szCs w:val="22"/>
          <w:lang w:val="en-US"/>
        </w:rPr>
      </w:pPr>
    </w:p>
    <w:p w14:paraId="63478CE2" w14:textId="6342896C" w:rsidR="00013E03" w:rsidRPr="001E234F" w:rsidRDefault="00013E03" w:rsidP="00013E03">
      <w:pPr>
        <w:ind w:left="284"/>
        <w:rPr>
          <w:sz w:val="22"/>
          <w:szCs w:val="22"/>
          <w:lang w:val="en-US"/>
        </w:rPr>
      </w:pPr>
      <w:r w:rsidRPr="001E234F">
        <w:rPr>
          <w:sz w:val="22"/>
          <w:szCs w:val="22"/>
          <w:lang w:val="en-US"/>
        </w:rPr>
        <w:t>11-13 to move to pos (0, 30)</w:t>
      </w:r>
    </w:p>
    <w:p w14:paraId="4AF4B4D6" w14:textId="21DDAF9B" w:rsidR="00013E03" w:rsidRPr="001E234F" w:rsidRDefault="00013E03" w:rsidP="00013E03">
      <w:pPr>
        <w:ind w:left="284"/>
        <w:rPr>
          <w:sz w:val="22"/>
          <w:szCs w:val="22"/>
          <w:lang w:val="en-US"/>
        </w:rPr>
      </w:pPr>
      <w:r w:rsidRPr="001E234F">
        <w:rPr>
          <w:sz w:val="22"/>
          <w:szCs w:val="22"/>
          <w:lang w:val="en-US"/>
        </w:rPr>
        <w:t>13-15 sec to move to second marshmallow (0, 40)</w:t>
      </w:r>
    </w:p>
    <w:p w14:paraId="28CA4BD6" w14:textId="125146BD" w:rsidR="00013E03" w:rsidRPr="001E234F" w:rsidRDefault="00013E03" w:rsidP="00013E03">
      <w:pPr>
        <w:ind w:left="284"/>
        <w:rPr>
          <w:sz w:val="22"/>
          <w:szCs w:val="22"/>
          <w:lang w:val="en-US"/>
        </w:rPr>
      </w:pPr>
      <w:r w:rsidRPr="001E234F">
        <w:rPr>
          <w:sz w:val="22"/>
          <w:szCs w:val="22"/>
          <w:lang w:val="en-US"/>
        </w:rPr>
        <w:t>15-19 sec to close the grip</w:t>
      </w:r>
    </w:p>
    <w:p w14:paraId="73CC1F44" w14:textId="52BAFC9A" w:rsidR="00013E03" w:rsidRPr="001E234F" w:rsidRDefault="00013E03" w:rsidP="00013E03">
      <w:pPr>
        <w:ind w:left="284"/>
        <w:rPr>
          <w:sz w:val="22"/>
          <w:szCs w:val="22"/>
          <w:lang w:val="en-US"/>
        </w:rPr>
      </w:pPr>
      <w:r w:rsidRPr="001E234F">
        <w:rPr>
          <w:sz w:val="22"/>
          <w:szCs w:val="22"/>
          <w:lang w:val="en-US"/>
        </w:rPr>
        <w:t>17-19 sec to move to garbage chute (0,30)</w:t>
      </w:r>
    </w:p>
    <w:p w14:paraId="78D85B53" w14:textId="519D3328" w:rsidR="00013E03" w:rsidRPr="001E234F" w:rsidRDefault="00013E03" w:rsidP="00013E03">
      <w:pPr>
        <w:ind w:left="284"/>
        <w:rPr>
          <w:sz w:val="22"/>
          <w:szCs w:val="22"/>
          <w:lang w:val="en-US"/>
        </w:rPr>
      </w:pPr>
      <w:r w:rsidRPr="001E234F">
        <w:rPr>
          <w:sz w:val="22"/>
          <w:szCs w:val="22"/>
          <w:lang w:val="en-US"/>
        </w:rPr>
        <w:t>19-21 sec to open the grip</w:t>
      </w:r>
    </w:p>
    <w:p w14:paraId="1F348773" w14:textId="77777777" w:rsidR="00013E03" w:rsidRPr="001E234F" w:rsidRDefault="00013E03" w:rsidP="00013E03">
      <w:pPr>
        <w:ind w:left="284"/>
        <w:rPr>
          <w:sz w:val="22"/>
          <w:szCs w:val="22"/>
          <w:lang w:val="en-US"/>
        </w:rPr>
      </w:pPr>
    </w:p>
    <w:p w14:paraId="3D3D09D7" w14:textId="19B25DD5" w:rsidR="00013E03" w:rsidRPr="001E234F" w:rsidRDefault="00013E03" w:rsidP="00013E03">
      <w:pPr>
        <w:ind w:left="284"/>
        <w:rPr>
          <w:sz w:val="22"/>
          <w:szCs w:val="22"/>
          <w:lang w:val="en-US"/>
        </w:rPr>
      </w:pPr>
      <w:r w:rsidRPr="001E234F">
        <w:rPr>
          <w:sz w:val="22"/>
          <w:szCs w:val="22"/>
          <w:lang w:val="en-US"/>
        </w:rPr>
        <w:t>21-23 sec to move to pos (10, 30)</w:t>
      </w:r>
    </w:p>
    <w:p w14:paraId="69AF4662" w14:textId="1B8516A8" w:rsidR="00013E03" w:rsidRPr="001E234F" w:rsidRDefault="00013E03" w:rsidP="00013E03">
      <w:pPr>
        <w:ind w:left="284"/>
        <w:rPr>
          <w:sz w:val="22"/>
          <w:szCs w:val="22"/>
          <w:lang w:val="en-US"/>
        </w:rPr>
      </w:pPr>
      <w:r w:rsidRPr="001E234F">
        <w:rPr>
          <w:sz w:val="22"/>
          <w:szCs w:val="22"/>
          <w:lang w:val="en-US"/>
        </w:rPr>
        <w:t>23-25 sec to move to last marshmallow (10, 40)</w:t>
      </w:r>
    </w:p>
    <w:p w14:paraId="042C102C" w14:textId="1885F9DE" w:rsidR="00013E03" w:rsidRPr="001E234F" w:rsidRDefault="00013E03" w:rsidP="00013E03">
      <w:pPr>
        <w:ind w:left="284"/>
        <w:rPr>
          <w:sz w:val="22"/>
          <w:szCs w:val="22"/>
          <w:lang w:val="en-US"/>
        </w:rPr>
      </w:pPr>
      <w:r w:rsidRPr="001E234F">
        <w:rPr>
          <w:sz w:val="22"/>
          <w:szCs w:val="22"/>
          <w:lang w:val="en-US"/>
        </w:rPr>
        <w:t>25-29 sec to close the grip</w:t>
      </w:r>
    </w:p>
    <w:p w14:paraId="2975110C" w14:textId="4FE33578" w:rsidR="00013E03" w:rsidRPr="001E234F" w:rsidRDefault="00013E03" w:rsidP="00013E03">
      <w:pPr>
        <w:ind w:left="284"/>
        <w:rPr>
          <w:sz w:val="22"/>
          <w:szCs w:val="22"/>
          <w:lang w:val="en-US"/>
        </w:rPr>
      </w:pPr>
      <w:r w:rsidRPr="001E234F">
        <w:rPr>
          <w:sz w:val="22"/>
          <w:szCs w:val="22"/>
          <w:lang w:val="en-US"/>
        </w:rPr>
        <w:t>27-29 sec to move to garbage chute (10,30)</w:t>
      </w:r>
    </w:p>
    <w:p w14:paraId="0B1BC185" w14:textId="22D3FE28" w:rsidR="00013E03" w:rsidRPr="001E234F" w:rsidRDefault="00013E03" w:rsidP="00013E03">
      <w:pPr>
        <w:ind w:left="284"/>
        <w:rPr>
          <w:sz w:val="22"/>
          <w:szCs w:val="22"/>
          <w:lang w:val="en-US"/>
        </w:rPr>
      </w:pPr>
      <w:r w:rsidRPr="001E234F">
        <w:rPr>
          <w:sz w:val="22"/>
          <w:szCs w:val="22"/>
          <w:lang w:val="en-US"/>
        </w:rPr>
        <w:t>29-31 sec to open the grip</w:t>
      </w:r>
    </w:p>
    <w:p w14:paraId="42DBBBB8" w14:textId="77777777" w:rsidR="00013E03" w:rsidRPr="001E234F" w:rsidRDefault="00013E03" w:rsidP="00013E03">
      <w:pPr>
        <w:ind w:left="284"/>
        <w:rPr>
          <w:sz w:val="22"/>
          <w:szCs w:val="22"/>
          <w:lang w:val="en-US"/>
        </w:rPr>
      </w:pPr>
    </w:p>
    <w:p w14:paraId="1FD30CE8" w14:textId="6A1D0C54" w:rsidR="000A7670" w:rsidRPr="001E234F" w:rsidRDefault="00013E03" w:rsidP="00013E03">
      <w:pPr>
        <w:ind w:left="284"/>
        <w:rPr>
          <w:sz w:val="22"/>
          <w:szCs w:val="22"/>
          <w:lang w:val="en-US"/>
        </w:rPr>
      </w:pPr>
      <w:r w:rsidRPr="001E234F">
        <w:rPr>
          <w:sz w:val="22"/>
          <w:szCs w:val="22"/>
          <w:lang w:val="en-US"/>
        </w:rPr>
        <w:t>31-33 sec to come back to the original pos (0, 20)</w:t>
      </w:r>
    </w:p>
    <w:p w14:paraId="38A42EC8" w14:textId="40026FEF" w:rsidR="00266375" w:rsidRDefault="00266375" w:rsidP="005D2198">
      <w:pPr>
        <w:rPr>
          <w:lang w:val="en-US"/>
        </w:rPr>
      </w:pPr>
    </w:p>
    <w:p w14:paraId="6066702F" w14:textId="54EA997C" w:rsidR="001E234F" w:rsidRDefault="00266375" w:rsidP="005D2198">
      <w:pPr>
        <w:rPr>
          <w:lang w:val="en-US"/>
        </w:rPr>
      </w:pPr>
      <w:r>
        <w:rPr>
          <w:lang w:val="en-US"/>
        </w:rPr>
        <w:t xml:space="preserve">The info above written in the excel sheet is read from the user defined MATLAB function that does the inverse kinematics to </w:t>
      </w:r>
      <w:r w:rsidR="001E234F">
        <w:rPr>
          <w:lang w:val="en-US"/>
        </w:rPr>
        <w:t>calculate</w:t>
      </w:r>
      <w:r>
        <w:rPr>
          <w:lang w:val="en-US"/>
        </w:rPr>
        <w:t xml:space="preserve"> how much the motor must turn. The inverse kinematics uses trigonometric functions to measure their desired angles </w:t>
      </w:r>
      <w:r w:rsidR="001E234F">
        <w:rPr>
          <w:lang w:val="en-US"/>
        </w:rPr>
        <w:t xml:space="preserve">the equations used are shown in figure 4. </w:t>
      </w:r>
      <w:r>
        <w:rPr>
          <w:lang w:val="en-US"/>
        </w:rPr>
        <w:t xml:space="preserve">and the code </w:t>
      </w:r>
      <w:r w:rsidR="001E234F">
        <w:rPr>
          <w:lang w:val="en-US"/>
        </w:rPr>
        <w:t>that does the inverse kinematics</w:t>
      </w:r>
      <w:r>
        <w:rPr>
          <w:lang w:val="en-US"/>
        </w:rPr>
        <w:t xml:space="preserve"> in figure </w:t>
      </w:r>
      <w:r w:rsidR="001E234F">
        <w:rPr>
          <w:lang w:val="en-US"/>
        </w:rPr>
        <w:t>5.</w:t>
      </w:r>
    </w:p>
    <w:p w14:paraId="4DA7A25C" w14:textId="330C7E03" w:rsidR="001E234F" w:rsidRDefault="001E234F" w:rsidP="005D2198">
      <w:pPr>
        <w:rPr>
          <w:lang w:val="en-US"/>
        </w:rPr>
      </w:pPr>
    </w:p>
    <w:p w14:paraId="014B03B9" w14:textId="6FD76999" w:rsidR="001E234F" w:rsidRDefault="001E234F" w:rsidP="001E234F">
      <w:pPr>
        <w:jc w:val="center"/>
        <w:rPr>
          <w:lang w:val="en-US"/>
        </w:rPr>
      </w:pPr>
      <w:r>
        <w:rPr>
          <w:noProof/>
          <w:lang w:val="en-US"/>
        </w:rPr>
        <w:drawing>
          <wp:inline distT="0" distB="0" distL="0" distR="0" wp14:anchorId="7C857E9A" wp14:editId="1659E316">
            <wp:extent cx="2401924" cy="3136306"/>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476" cy="3164448"/>
                    </a:xfrm>
                    <a:prstGeom prst="rect">
                      <a:avLst/>
                    </a:prstGeom>
                  </pic:spPr>
                </pic:pic>
              </a:graphicData>
            </a:graphic>
          </wp:inline>
        </w:drawing>
      </w:r>
    </w:p>
    <w:p w14:paraId="35FB16FB" w14:textId="2DA4AFE1" w:rsidR="001E234F" w:rsidRDefault="001E234F" w:rsidP="001E234F">
      <w:pPr>
        <w:jc w:val="center"/>
        <w:rPr>
          <w:sz w:val="20"/>
          <w:szCs w:val="20"/>
          <w:lang w:val="en-US"/>
        </w:rPr>
      </w:pPr>
      <w:r>
        <w:rPr>
          <w:sz w:val="20"/>
          <w:szCs w:val="20"/>
          <w:lang w:val="en-US"/>
        </w:rPr>
        <w:t>Figure 4. Inverse kinematics calculation</w:t>
      </w:r>
    </w:p>
    <w:p w14:paraId="21FC076F" w14:textId="77777777" w:rsidR="001E234F" w:rsidRPr="001E234F" w:rsidRDefault="001E234F" w:rsidP="001E234F">
      <w:pPr>
        <w:jc w:val="center"/>
        <w:rPr>
          <w:sz w:val="20"/>
          <w:szCs w:val="20"/>
          <w:lang w:val="en-US"/>
        </w:rPr>
      </w:pPr>
    </w:p>
    <w:p w14:paraId="3E1CF476" w14:textId="3385EE05" w:rsidR="00266375" w:rsidRDefault="00266375" w:rsidP="00266375">
      <w:pPr>
        <w:jc w:val="center"/>
        <w:rPr>
          <w:lang w:val="en-US"/>
        </w:rPr>
      </w:pPr>
      <w:r>
        <w:rPr>
          <w:noProof/>
          <w:lang w:val="en-US"/>
        </w:rPr>
        <w:drawing>
          <wp:inline distT="0" distB="0" distL="0" distR="0" wp14:anchorId="4DA78B91" wp14:editId="4B5914F6">
            <wp:extent cx="3514351" cy="5050564"/>
            <wp:effectExtent l="0" t="0" r="381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0027" cy="5058722"/>
                    </a:xfrm>
                    <a:prstGeom prst="rect">
                      <a:avLst/>
                    </a:prstGeom>
                  </pic:spPr>
                </pic:pic>
              </a:graphicData>
            </a:graphic>
          </wp:inline>
        </w:drawing>
      </w:r>
    </w:p>
    <w:p w14:paraId="340908B0" w14:textId="280373CF" w:rsidR="00266375" w:rsidRPr="00266375" w:rsidRDefault="00266375" w:rsidP="00266375">
      <w:pPr>
        <w:jc w:val="center"/>
        <w:rPr>
          <w:sz w:val="20"/>
          <w:szCs w:val="20"/>
          <w:lang w:val="en-US"/>
        </w:rPr>
      </w:pPr>
      <w:r w:rsidRPr="00266375">
        <w:rPr>
          <w:sz w:val="20"/>
          <w:szCs w:val="20"/>
          <w:lang w:val="en-US"/>
        </w:rPr>
        <w:t xml:space="preserve">Figure </w:t>
      </w:r>
      <w:r w:rsidR="001E234F">
        <w:rPr>
          <w:sz w:val="20"/>
          <w:szCs w:val="20"/>
          <w:lang w:val="en-US"/>
        </w:rPr>
        <w:t>5</w:t>
      </w:r>
      <w:r w:rsidRPr="00266375">
        <w:rPr>
          <w:sz w:val="20"/>
          <w:szCs w:val="20"/>
          <w:lang w:val="en-US"/>
        </w:rPr>
        <w:t xml:space="preserve">. </w:t>
      </w:r>
      <w:r w:rsidR="001E234F">
        <w:rPr>
          <w:sz w:val="20"/>
          <w:szCs w:val="20"/>
          <w:lang w:val="en-US"/>
        </w:rPr>
        <w:t>Inverse</w:t>
      </w:r>
      <w:r w:rsidRPr="00266375">
        <w:rPr>
          <w:sz w:val="20"/>
          <w:szCs w:val="20"/>
          <w:lang w:val="en-US"/>
        </w:rPr>
        <w:t xml:space="preserve"> kinematics code</w:t>
      </w:r>
    </w:p>
    <w:p w14:paraId="4940D79D" w14:textId="77777777" w:rsidR="001E234F" w:rsidRDefault="001E234F" w:rsidP="005D2198">
      <w:pPr>
        <w:rPr>
          <w:lang w:val="en-US"/>
        </w:rPr>
      </w:pPr>
    </w:p>
    <w:p w14:paraId="01A12295" w14:textId="77777777" w:rsidR="00734E51" w:rsidRDefault="001E234F" w:rsidP="00F70146">
      <w:pPr>
        <w:rPr>
          <w:lang w:val="en-US"/>
        </w:rPr>
      </w:pPr>
      <w:r>
        <w:rPr>
          <w:lang w:val="en-US"/>
        </w:rPr>
        <w:t>After the inverse kinematics, all the angle</w:t>
      </w:r>
      <w:r w:rsidR="009507E5">
        <w:rPr>
          <w:lang w:val="en-US"/>
        </w:rPr>
        <w:t>s</w:t>
      </w:r>
      <w:r>
        <w:rPr>
          <w:lang w:val="en-US"/>
        </w:rPr>
        <w:t xml:space="preserve"> that motor </w:t>
      </w:r>
      <w:r w:rsidR="009507E5">
        <w:rPr>
          <w:lang w:val="en-US"/>
        </w:rPr>
        <w:t>must</w:t>
      </w:r>
      <w:r>
        <w:rPr>
          <w:lang w:val="en-US"/>
        </w:rPr>
        <w:t xml:space="preserve"> turn are all calculated, and the info is fed to the motors shown in Figure 2</w:t>
      </w:r>
      <w:r w:rsidR="009507E5">
        <w:rPr>
          <w:lang w:val="en-US"/>
        </w:rPr>
        <w:t>.</w:t>
      </w:r>
      <w:r>
        <w:rPr>
          <w:lang w:val="en-US"/>
        </w:rPr>
        <w:t xml:space="preserve"> </w:t>
      </w:r>
      <w:r w:rsidR="009507E5">
        <w:rPr>
          <w:lang w:val="en-US"/>
        </w:rPr>
        <w:t>T</w:t>
      </w:r>
      <w:r>
        <w:rPr>
          <w:lang w:val="en-US"/>
        </w:rPr>
        <w:t>hen</w:t>
      </w:r>
      <w:r w:rsidR="009507E5">
        <w:rPr>
          <w:lang w:val="en-US"/>
        </w:rPr>
        <w:t>,</w:t>
      </w:r>
      <w:r>
        <w:rPr>
          <w:lang w:val="en-US"/>
        </w:rPr>
        <w:t xml:space="preserve"> the direct kinematics happens</w:t>
      </w:r>
      <w:r w:rsidR="009507E5">
        <w:rPr>
          <w:lang w:val="en-US"/>
        </w:rPr>
        <w:t xml:space="preserve"> as shown in figure 1 for each motor.</w:t>
      </w:r>
    </w:p>
    <w:p w14:paraId="46E3F934" w14:textId="77777777" w:rsidR="00734E51" w:rsidRDefault="00734E51" w:rsidP="00F70146">
      <w:pPr>
        <w:rPr>
          <w:lang w:val="en-US"/>
        </w:rPr>
      </w:pPr>
    </w:p>
    <w:p w14:paraId="3C4B5215" w14:textId="29C37D64" w:rsidR="005D2198" w:rsidRDefault="00734E51" w:rsidP="00734E51">
      <w:pPr>
        <w:pStyle w:val="Heading1"/>
        <w:rPr>
          <w:lang w:val="en-US"/>
        </w:rPr>
      </w:pPr>
      <w:r>
        <w:rPr>
          <w:lang w:val="en-US"/>
        </w:rPr>
        <w:t xml:space="preserve">3. </w:t>
      </w:r>
      <w:r w:rsidR="00F70146">
        <w:t xml:space="preserve"> </w:t>
      </w:r>
      <w:r>
        <w:rPr>
          <w:lang w:val="en-US"/>
        </w:rPr>
        <w:t>Controllers</w:t>
      </w:r>
    </w:p>
    <w:p w14:paraId="4BAE3799" w14:textId="77777777" w:rsidR="00734E51" w:rsidRPr="00734E51" w:rsidRDefault="00734E51" w:rsidP="00734E51">
      <w:pPr>
        <w:rPr>
          <w:lang w:val="en-US"/>
        </w:rPr>
      </w:pPr>
    </w:p>
    <w:p w14:paraId="76ADBFE4" w14:textId="50BF1A7E" w:rsidR="00272725" w:rsidRDefault="00734E51" w:rsidP="00734E51">
      <w:pPr>
        <w:rPr>
          <w:lang w:val="en-US"/>
        </w:rPr>
      </w:pPr>
      <w:r>
        <w:rPr>
          <w:lang w:val="en-US"/>
        </w:rPr>
        <w:t xml:space="preserve">All robot arm joints have the controllers as explained in section 1. Each controller uses PID controller to reach the correct voltage in a right amount of time with 0 overshoot to not have any interfere with other marshmallows while traveling. </w:t>
      </w:r>
      <w:r w:rsidR="009B3FFC">
        <w:rPr>
          <w:lang w:val="en-US"/>
        </w:rPr>
        <w:t xml:space="preserve">In the project, PID controller was written in </w:t>
      </w:r>
      <w:r w:rsidR="005135A2">
        <w:rPr>
          <w:lang w:val="en-US"/>
        </w:rPr>
        <w:t>three</w:t>
      </w:r>
      <w:r w:rsidR="009B3FFC">
        <w:rPr>
          <w:lang w:val="en-US"/>
        </w:rPr>
        <w:t xml:space="preserve"> different ways and </w:t>
      </w:r>
      <w:r w:rsidR="005135A2">
        <w:rPr>
          <w:lang w:val="en-US"/>
        </w:rPr>
        <w:t xml:space="preserve">the second method in 3.2 </w:t>
      </w:r>
      <w:r w:rsidR="009B3FFC">
        <w:rPr>
          <w:lang w:val="en-US"/>
        </w:rPr>
        <w:t xml:space="preserve">is used </w:t>
      </w:r>
      <w:r w:rsidR="005135A2">
        <w:rPr>
          <w:lang w:val="en-US"/>
        </w:rPr>
        <w:t xml:space="preserve">throughout the project </w:t>
      </w:r>
      <w:r w:rsidR="009B3FFC">
        <w:rPr>
          <w:lang w:val="en-US"/>
        </w:rPr>
        <w:t xml:space="preserve">in Simulink instead of transfer </w:t>
      </w:r>
      <w:r w:rsidR="009306D2">
        <w:rPr>
          <w:lang w:val="en-US"/>
        </w:rPr>
        <w:t>function</w:t>
      </w:r>
      <w:r w:rsidR="00E5786D">
        <w:rPr>
          <w:lang w:val="en-US"/>
        </w:rPr>
        <w:t xml:space="preserve"> block or PID blocks</w:t>
      </w:r>
      <w:r w:rsidR="005135A2">
        <w:rPr>
          <w:lang w:val="en-US"/>
        </w:rPr>
        <w:t xml:space="preserve"> as stated on the instructions of the project.</w:t>
      </w:r>
    </w:p>
    <w:p w14:paraId="2EFD0354" w14:textId="77777777" w:rsidR="00712F23" w:rsidRDefault="00712F23" w:rsidP="00734E51">
      <w:pPr>
        <w:rPr>
          <w:lang w:val="en-US"/>
        </w:rPr>
      </w:pPr>
    </w:p>
    <w:p w14:paraId="23612791" w14:textId="5B2D19F9" w:rsidR="00712F23" w:rsidRPr="00A20925" w:rsidRDefault="00712F23" w:rsidP="00712F23">
      <w:pPr>
        <w:pStyle w:val="Heading2"/>
        <w:rPr>
          <w:sz w:val="32"/>
          <w:szCs w:val="32"/>
          <w:lang w:val="en-US"/>
        </w:rPr>
      </w:pPr>
      <w:r w:rsidRPr="00A20925">
        <w:rPr>
          <w:sz w:val="32"/>
          <w:szCs w:val="32"/>
          <w:lang w:val="en-US"/>
        </w:rPr>
        <w:lastRenderedPageBreak/>
        <w:t>3.1 PID controller written in C</w:t>
      </w:r>
    </w:p>
    <w:p w14:paraId="6C4A3E05" w14:textId="77777777" w:rsidR="00712F23" w:rsidRPr="00712F23" w:rsidRDefault="00712F23" w:rsidP="00712F23">
      <w:pPr>
        <w:rPr>
          <w:lang w:val="en-US"/>
        </w:rPr>
      </w:pPr>
    </w:p>
    <w:p w14:paraId="26F067A7" w14:textId="3B757047" w:rsidR="00050202" w:rsidRDefault="00050202" w:rsidP="00734E51">
      <w:pPr>
        <w:rPr>
          <w:lang w:val="en-US"/>
        </w:rPr>
      </w:pPr>
      <w:r>
        <w:rPr>
          <w:lang w:val="en-US"/>
        </w:rPr>
        <w:t>PID controller written in C is shown below in figure 6. This code creates the PIDController struct and functions</w:t>
      </w:r>
      <w:r w:rsidR="009306D2">
        <w:rPr>
          <w:lang w:val="en-US"/>
        </w:rPr>
        <w:t xml:space="preserve"> on the bottom</w:t>
      </w:r>
      <w:r>
        <w:rPr>
          <w:lang w:val="en-US"/>
        </w:rPr>
        <w:t xml:space="preserve"> calculates and initiates in PIDControllers.</w:t>
      </w:r>
    </w:p>
    <w:p w14:paraId="7AE97A32" w14:textId="77777777" w:rsidR="00050202" w:rsidRDefault="00050202" w:rsidP="00734E51">
      <w:pPr>
        <w:rPr>
          <w:lang w:val="en-US"/>
        </w:rPr>
      </w:pPr>
    </w:p>
    <w:p w14:paraId="0E39C428" w14:textId="4C46335A" w:rsidR="00050202" w:rsidRDefault="00050202" w:rsidP="00734E51">
      <w:pPr>
        <w:rPr>
          <w:lang w:val="en-US"/>
        </w:rPr>
      </w:pPr>
      <w:r>
        <w:rPr>
          <w:noProof/>
          <w:lang w:val="en-US"/>
        </w:rPr>
        <w:drawing>
          <wp:inline distT="0" distB="0" distL="0" distR="0" wp14:anchorId="1A42A0DA" wp14:editId="39E7EDD2">
            <wp:extent cx="5943600" cy="6734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6734415"/>
                    </a:xfrm>
                    <a:prstGeom prst="rect">
                      <a:avLst/>
                    </a:prstGeom>
                  </pic:spPr>
                </pic:pic>
              </a:graphicData>
            </a:graphic>
          </wp:inline>
        </w:drawing>
      </w:r>
    </w:p>
    <w:p w14:paraId="3C2CD3F2" w14:textId="6D00ED74" w:rsidR="00C37CEE" w:rsidRPr="00C37CEE" w:rsidRDefault="00C37CEE" w:rsidP="00C37CEE">
      <w:pPr>
        <w:jc w:val="center"/>
        <w:rPr>
          <w:sz w:val="20"/>
          <w:szCs w:val="20"/>
          <w:lang w:val="en-US"/>
        </w:rPr>
      </w:pPr>
      <w:r w:rsidRPr="00C37CEE">
        <w:rPr>
          <w:sz w:val="20"/>
          <w:szCs w:val="20"/>
          <w:lang w:val="en-US"/>
        </w:rPr>
        <w:t xml:space="preserve">Figure 6. </w:t>
      </w:r>
      <w:proofErr w:type="spellStart"/>
      <w:r w:rsidRPr="00C37CEE">
        <w:rPr>
          <w:sz w:val="20"/>
          <w:szCs w:val="20"/>
          <w:lang w:val="en-US"/>
        </w:rPr>
        <w:t>pid.c</w:t>
      </w:r>
      <w:proofErr w:type="spellEnd"/>
    </w:p>
    <w:p w14:paraId="340C0A25" w14:textId="62410AD6" w:rsidR="00E5786D" w:rsidRDefault="00E5786D" w:rsidP="00734E51">
      <w:pPr>
        <w:rPr>
          <w:lang w:val="en-US"/>
        </w:rPr>
      </w:pPr>
    </w:p>
    <w:p w14:paraId="15848C3C" w14:textId="0F7394ED" w:rsidR="00712F23" w:rsidRPr="00A20925" w:rsidRDefault="00712F23" w:rsidP="00712F23">
      <w:pPr>
        <w:pStyle w:val="Heading2"/>
        <w:rPr>
          <w:sz w:val="30"/>
          <w:szCs w:val="30"/>
          <w:lang w:val="en-US"/>
        </w:rPr>
      </w:pPr>
      <w:r w:rsidRPr="00A20925">
        <w:rPr>
          <w:sz w:val="30"/>
          <w:szCs w:val="30"/>
          <w:lang w:val="en-US"/>
        </w:rPr>
        <w:lastRenderedPageBreak/>
        <w:t>3.2 PID controller in MATLAB</w:t>
      </w:r>
    </w:p>
    <w:p w14:paraId="6024F26E" w14:textId="77777777" w:rsidR="00A20925" w:rsidRPr="00A20925" w:rsidRDefault="00A20925" w:rsidP="00A20925">
      <w:pPr>
        <w:rPr>
          <w:lang w:val="en-US"/>
        </w:rPr>
      </w:pPr>
    </w:p>
    <w:p w14:paraId="331C241E" w14:textId="78A96494" w:rsidR="00E5786D" w:rsidRDefault="00E5786D" w:rsidP="00734E51">
      <w:pPr>
        <w:rPr>
          <w:lang w:val="en-US"/>
        </w:rPr>
      </w:pPr>
      <w:r>
        <w:rPr>
          <w:lang w:val="en-US"/>
        </w:rPr>
        <w:t xml:space="preserve">PID controller in </w:t>
      </w:r>
      <w:r w:rsidR="00BA3BE1">
        <w:rPr>
          <w:lang w:val="en-US"/>
        </w:rPr>
        <w:t>MATLAB</w:t>
      </w:r>
      <w:r>
        <w:rPr>
          <w:lang w:val="en-US"/>
        </w:rPr>
        <w:t xml:space="preserve"> without PID or Transfer block is built and is shown in figure 7.</w:t>
      </w:r>
      <w:r w:rsidR="000A287A">
        <w:rPr>
          <w:lang w:val="en-US"/>
        </w:rPr>
        <w:t xml:space="preserve"> </w:t>
      </w:r>
      <w:r w:rsidR="00BA3BE1">
        <w:rPr>
          <w:lang w:val="en-US"/>
        </w:rPr>
        <w:t xml:space="preserve">The </w:t>
      </w:r>
      <w:r w:rsidR="00712F23">
        <w:rPr>
          <w:lang w:val="en-US"/>
        </w:rPr>
        <w:t>controller that is built</w:t>
      </w:r>
      <w:r w:rsidR="000A287A">
        <w:rPr>
          <w:lang w:val="en-US"/>
        </w:rPr>
        <w:t xml:space="preserve"> </w:t>
      </w:r>
      <w:r w:rsidR="00706B5E">
        <w:rPr>
          <w:lang w:val="en-US"/>
        </w:rPr>
        <w:t>is</w:t>
      </w:r>
      <w:r w:rsidR="000A287A">
        <w:rPr>
          <w:lang w:val="en-US"/>
        </w:rPr>
        <w:t xml:space="preserve"> tested </w:t>
      </w:r>
      <w:r w:rsidR="00BA3BE1">
        <w:rPr>
          <w:lang w:val="en-US"/>
        </w:rPr>
        <w:t xml:space="preserve">to a random transfer function and </w:t>
      </w:r>
      <w:r w:rsidR="00712F23">
        <w:rPr>
          <w:lang w:val="en-US"/>
        </w:rPr>
        <w:t xml:space="preserve">the </w:t>
      </w:r>
      <w:r w:rsidR="00BA3BE1">
        <w:rPr>
          <w:lang w:val="en-US"/>
        </w:rPr>
        <w:t>result</w:t>
      </w:r>
      <w:r w:rsidR="00712F23">
        <w:rPr>
          <w:lang w:val="en-US"/>
        </w:rPr>
        <w:t xml:space="preserve"> plot</w:t>
      </w:r>
      <w:r w:rsidR="00BA3BE1">
        <w:rPr>
          <w:lang w:val="en-US"/>
        </w:rPr>
        <w:t xml:space="preserve"> is</w:t>
      </w:r>
      <w:r w:rsidR="000A287A">
        <w:rPr>
          <w:lang w:val="en-US"/>
        </w:rPr>
        <w:t xml:space="preserve"> just the same as the PID block in the Simulink</w:t>
      </w:r>
      <w:r w:rsidR="0073124C">
        <w:rPr>
          <w:lang w:val="en-US"/>
        </w:rPr>
        <w:t xml:space="preserve"> shown in figure 7</w:t>
      </w:r>
      <w:r w:rsidR="00712F23">
        <w:rPr>
          <w:lang w:val="en-US"/>
        </w:rPr>
        <w:t>.</w:t>
      </w:r>
    </w:p>
    <w:p w14:paraId="3FA66CE8" w14:textId="6EACE309" w:rsidR="00E5786D" w:rsidRDefault="00E5786D" w:rsidP="00734E51">
      <w:pPr>
        <w:rPr>
          <w:lang w:val="en-US"/>
        </w:rPr>
      </w:pPr>
    </w:p>
    <w:p w14:paraId="798EB98A" w14:textId="657EC425" w:rsidR="00E5786D" w:rsidRDefault="00E5786D" w:rsidP="00734E51">
      <w:pPr>
        <w:rPr>
          <w:lang w:val="en-US"/>
        </w:rPr>
      </w:pPr>
      <w:r>
        <w:rPr>
          <w:noProof/>
          <w:lang w:val="en-US"/>
        </w:rPr>
        <w:drawing>
          <wp:inline distT="0" distB="0" distL="0" distR="0" wp14:anchorId="20E1691E" wp14:editId="53CBA0CB">
            <wp:extent cx="5943600" cy="28124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4B37B78D" w14:textId="54B8F7D9" w:rsidR="0073124C" w:rsidRDefault="0073124C" w:rsidP="00734E51">
      <w:pPr>
        <w:rPr>
          <w:lang w:val="en-US"/>
        </w:rPr>
      </w:pPr>
      <w:r>
        <w:rPr>
          <w:noProof/>
          <w:lang w:val="en-US"/>
        </w:rPr>
        <w:drawing>
          <wp:inline distT="0" distB="0" distL="0" distR="0" wp14:anchorId="0CB752DE" wp14:editId="3611B625">
            <wp:extent cx="3136544" cy="1813547"/>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6544" cy="1813547"/>
                    </a:xfrm>
                    <a:prstGeom prst="rect">
                      <a:avLst/>
                    </a:prstGeom>
                  </pic:spPr>
                </pic:pic>
              </a:graphicData>
            </a:graphic>
          </wp:inline>
        </w:drawing>
      </w:r>
      <w:r>
        <w:rPr>
          <w:noProof/>
          <w:lang w:val="en-US"/>
        </w:rPr>
        <w:drawing>
          <wp:inline distT="0" distB="0" distL="0" distR="0" wp14:anchorId="570926EF" wp14:editId="4D424269">
            <wp:extent cx="2546396" cy="1787374"/>
            <wp:effectExtent l="0" t="0" r="0" b="381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193" cy="1804780"/>
                    </a:xfrm>
                    <a:prstGeom prst="rect">
                      <a:avLst/>
                    </a:prstGeom>
                  </pic:spPr>
                </pic:pic>
              </a:graphicData>
            </a:graphic>
          </wp:inline>
        </w:drawing>
      </w:r>
    </w:p>
    <w:p w14:paraId="44ECF273" w14:textId="74FD2C4F" w:rsidR="00E5786D" w:rsidRPr="000A287A" w:rsidRDefault="00E5786D" w:rsidP="00E5786D">
      <w:pPr>
        <w:jc w:val="center"/>
        <w:rPr>
          <w:sz w:val="20"/>
          <w:szCs w:val="20"/>
          <w:lang w:val="en-US"/>
        </w:rPr>
      </w:pPr>
      <w:r w:rsidRPr="000A287A">
        <w:rPr>
          <w:sz w:val="20"/>
          <w:szCs w:val="20"/>
          <w:lang w:val="en-US"/>
        </w:rPr>
        <w:t>Figure 7. User-defined PID controller</w:t>
      </w:r>
      <w:r w:rsidR="00E45D58">
        <w:rPr>
          <w:sz w:val="20"/>
          <w:szCs w:val="20"/>
          <w:lang w:val="en-US"/>
        </w:rPr>
        <w:t xml:space="preserve"> and its test</w:t>
      </w:r>
    </w:p>
    <w:p w14:paraId="31FC3823" w14:textId="3402732D" w:rsidR="00712F23" w:rsidRDefault="00712F23" w:rsidP="00734E51">
      <w:pPr>
        <w:rPr>
          <w:lang w:val="en-US"/>
        </w:rPr>
      </w:pPr>
    </w:p>
    <w:p w14:paraId="5D0964BB" w14:textId="24B823A2" w:rsidR="00712F23" w:rsidRPr="00A20925" w:rsidRDefault="00712F23" w:rsidP="00712F23">
      <w:pPr>
        <w:pStyle w:val="Heading2"/>
        <w:rPr>
          <w:sz w:val="30"/>
          <w:szCs w:val="30"/>
          <w:lang w:val="en-US"/>
        </w:rPr>
      </w:pPr>
      <w:r w:rsidRPr="00A20925">
        <w:rPr>
          <w:sz w:val="30"/>
          <w:szCs w:val="30"/>
          <w:lang w:val="en-US"/>
        </w:rPr>
        <w:t xml:space="preserve">3.3 PID </w:t>
      </w:r>
      <w:r w:rsidR="00A20925">
        <w:rPr>
          <w:sz w:val="30"/>
          <w:szCs w:val="30"/>
          <w:lang w:val="en-US"/>
        </w:rPr>
        <w:t>c</w:t>
      </w:r>
      <w:r w:rsidRPr="00A20925">
        <w:rPr>
          <w:sz w:val="30"/>
          <w:szCs w:val="30"/>
          <w:lang w:val="en-US"/>
        </w:rPr>
        <w:t>ontroller in Arduino IDE</w:t>
      </w:r>
    </w:p>
    <w:p w14:paraId="0CE97892" w14:textId="77777777" w:rsidR="00712F23" w:rsidRPr="00712F23" w:rsidRDefault="00712F23" w:rsidP="00712F23">
      <w:pPr>
        <w:rPr>
          <w:lang w:val="en-US"/>
        </w:rPr>
      </w:pPr>
    </w:p>
    <w:p w14:paraId="3FBC40AC" w14:textId="63E06128" w:rsidR="00596230" w:rsidRDefault="009306D2" w:rsidP="00734E51">
      <w:pPr>
        <w:rPr>
          <w:lang w:val="en-US"/>
        </w:rPr>
      </w:pPr>
      <w:r>
        <w:rPr>
          <w:lang w:val="en-US"/>
        </w:rPr>
        <w:t xml:space="preserve">In order to estimate the ISR clock rate for the PID controller, Arduino code was written. </w:t>
      </w:r>
      <w:r w:rsidR="00272725">
        <w:rPr>
          <w:lang w:val="en-US"/>
        </w:rPr>
        <w:t xml:space="preserve">The estimated ISR clock rate </w:t>
      </w:r>
      <w:r w:rsidR="008C1A84">
        <w:rPr>
          <w:lang w:val="en-US"/>
        </w:rPr>
        <w:t xml:space="preserve">for the controller </w:t>
      </w:r>
      <w:r w:rsidR="00272725">
        <w:rPr>
          <w:lang w:val="en-US"/>
        </w:rPr>
        <w:t xml:space="preserve">is measured to be </w:t>
      </w:r>
      <w:r w:rsidR="00596230">
        <w:rPr>
          <w:lang w:val="en-US"/>
        </w:rPr>
        <w:t>180 cycles</w:t>
      </w:r>
      <w:r w:rsidR="00272725" w:rsidRPr="00272725">
        <w:rPr>
          <w:lang w:val="en-US"/>
        </w:rPr>
        <w:t xml:space="preserve"> </w:t>
      </w:r>
      <w:r w:rsidR="00596230">
        <w:rPr>
          <w:lang w:val="en-US"/>
        </w:rPr>
        <w:t>each</w:t>
      </w:r>
      <w:r w:rsidR="00272725" w:rsidRPr="00272725">
        <w:rPr>
          <w:lang w:val="en-US"/>
        </w:rPr>
        <w:t xml:space="preserve"> loop after the setup.</w:t>
      </w:r>
      <w:r w:rsidR="00A37378">
        <w:rPr>
          <w:lang w:val="en-US"/>
        </w:rPr>
        <w:t xml:space="preserve"> The Arduino code is shown in figure </w:t>
      </w:r>
      <w:r w:rsidR="00E5786D">
        <w:rPr>
          <w:lang w:val="en-US"/>
        </w:rPr>
        <w:t>8</w:t>
      </w:r>
      <w:r w:rsidR="00050202">
        <w:rPr>
          <w:lang w:val="en-US"/>
        </w:rPr>
        <w:t>.</w:t>
      </w:r>
    </w:p>
    <w:p w14:paraId="1B895093" w14:textId="7DE4D2E4" w:rsidR="00272725" w:rsidRDefault="00272725" w:rsidP="00734E51">
      <w:pPr>
        <w:rPr>
          <w:lang w:val="en-US"/>
        </w:rPr>
      </w:pPr>
    </w:p>
    <w:p w14:paraId="4E7B7D92" w14:textId="73E24FDF" w:rsidR="00272725" w:rsidRDefault="00A37378" w:rsidP="00596230">
      <w:pPr>
        <w:jc w:val="center"/>
        <w:rPr>
          <w:lang w:val="en-US"/>
        </w:rPr>
      </w:pPr>
      <w:r>
        <w:rPr>
          <w:noProof/>
          <w:lang w:val="en-US"/>
        </w:rPr>
        <w:lastRenderedPageBreak/>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2F97212C" w14:textId="6236C6C6" w:rsidR="007D46AC" w:rsidRDefault="00A7202A" w:rsidP="007D46AC">
      <w:pPr>
        <w:jc w:val="center"/>
        <w:rPr>
          <w:sz w:val="20"/>
          <w:szCs w:val="20"/>
          <w:lang w:val="en-US"/>
        </w:rPr>
      </w:pPr>
      <w:r w:rsidRPr="008C1A84">
        <w:rPr>
          <w:sz w:val="20"/>
          <w:szCs w:val="20"/>
          <w:lang w:val="en-US"/>
        </w:rPr>
        <w:t xml:space="preserve">Figure </w:t>
      </w:r>
      <w:r w:rsidR="00E5786D">
        <w:rPr>
          <w:sz w:val="20"/>
          <w:szCs w:val="20"/>
          <w:lang w:val="en-US"/>
        </w:rPr>
        <w:t>8</w:t>
      </w:r>
      <w:r w:rsidRPr="008C1A84">
        <w:rPr>
          <w:sz w:val="20"/>
          <w:szCs w:val="20"/>
          <w:lang w:val="en-US"/>
        </w:rPr>
        <w:t xml:space="preserve">. </w:t>
      </w:r>
      <w:r w:rsidR="008C1A84">
        <w:rPr>
          <w:sz w:val="20"/>
          <w:szCs w:val="20"/>
          <w:lang w:val="en-US"/>
        </w:rPr>
        <w:t>PID controller written in Arduino IDE</w:t>
      </w:r>
    </w:p>
    <w:p w14:paraId="6A74915D" w14:textId="77777777" w:rsidR="007D46AC" w:rsidRPr="008C1A84" w:rsidRDefault="007D46AC" w:rsidP="007D46AC">
      <w:pPr>
        <w:rPr>
          <w:sz w:val="20"/>
          <w:szCs w:val="20"/>
          <w:lang w:val="en-US"/>
        </w:rPr>
      </w:pPr>
    </w:p>
    <w:p w14:paraId="6A043FA2" w14:textId="7D4BF7F5" w:rsidR="008C1A84" w:rsidRDefault="008C1A84" w:rsidP="00BB6203">
      <w:pPr>
        <w:pStyle w:val="Heading1"/>
        <w:rPr>
          <w:lang w:val="en-US"/>
        </w:rPr>
      </w:pPr>
      <w:r>
        <w:rPr>
          <w:lang w:val="en-US"/>
        </w:rPr>
        <w:t xml:space="preserve">4. Co-simulation </w:t>
      </w:r>
    </w:p>
    <w:p w14:paraId="66747893" w14:textId="77777777" w:rsidR="00BB6203" w:rsidRPr="00BB6203" w:rsidRDefault="00BB6203" w:rsidP="00BB6203">
      <w:pPr>
        <w:rPr>
          <w:lang w:val="en-US"/>
        </w:rPr>
      </w:pPr>
    </w:p>
    <w:p w14:paraId="0711ADC6" w14:textId="691D7ECA" w:rsidR="00C37CEE" w:rsidRDefault="008C1A84" w:rsidP="008C1A84">
      <w:pPr>
        <w:rPr>
          <w:b/>
          <w:bCs/>
          <w:color w:val="FF0000"/>
          <w:lang w:val="en-US"/>
        </w:rPr>
      </w:pPr>
      <w:r>
        <w:rPr>
          <w:lang w:val="en-US"/>
        </w:rPr>
        <w:t xml:space="preserve">Using the TCP/IP shown in figure 2,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Pr>
          <w:lang w:val="en-US"/>
        </w:rPr>
        <w:t xml:space="preserve"> </w:t>
      </w:r>
      <w:r w:rsidR="00EB3CE7">
        <w:rPr>
          <w:lang w:val="en-US"/>
        </w:rPr>
        <w:t>to</w:t>
      </w:r>
      <w:r>
        <w:rPr>
          <w:lang w:val="en-US"/>
        </w:rPr>
        <w:t xml:space="preserve"> apply the PID control</w:t>
      </w:r>
      <w:r w:rsidR="00EB3CE7">
        <w:rPr>
          <w:lang w:val="en-US"/>
        </w:rPr>
        <w:t xml:space="preserve"> in Simulink.</w:t>
      </w:r>
      <w:r w:rsidR="00BB6203">
        <w:rPr>
          <w:lang w:val="en-US"/>
        </w:rPr>
        <w:t xml:space="preserve"> During the co-simulation, re-tune of the controllers was done to produce near to 0% overshoot</w:t>
      </w:r>
      <w:r w:rsidR="00986E04">
        <w:rPr>
          <w:lang w:val="en-US"/>
        </w:rPr>
        <w:t xml:space="preserve"> as shown in </w:t>
      </w:r>
      <w:r w:rsidR="00986E04" w:rsidRPr="00986E04">
        <w:rPr>
          <w:b/>
          <w:bCs/>
          <w:color w:val="FF0000"/>
          <w:highlight w:val="yellow"/>
          <w:lang w:val="en-US"/>
        </w:rPr>
        <w:t>figure</w:t>
      </w:r>
      <w:r w:rsidR="00C036A6">
        <w:rPr>
          <w:b/>
          <w:bCs/>
          <w:color w:val="FF0000"/>
          <w:lang w:val="en-US"/>
        </w:rPr>
        <w:t xml:space="preserve"> </w:t>
      </w:r>
      <w:r w:rsidR="00E5786D">
        <w:rPr>
          <w:b/>
          <w:bCs/>
          <w:color w:val="FF0000"/>
          <w:lang w:val="en-US"/>
        </w:rPr>
        <w:t>9</w:t>
      </w:r>
      <w:r w:rsidR="00BB6203" w:rsidRPr="00986E04">
        <w:rPr>
          <w:b/>
          <w:bCs/>
          <w:color w:val="FF0000"/>
          <w:lang w:val="en-US"/>
        </w:rPr>
        <w:t>.</w:t>
      </w:r>
      <w:r w:rsidR="00C37CEE">
        <w:rPr>
          <w:b/>
          <w:bCs/>
          <w:color w:val="FF0000"/>
          <w:lang w:val="en-US"/>
        </w:rPr>
        <w:t xml:space="preserve"> </w:t>
      </w:r>
    </w:p>
    <w:p w14:paraId="6D913DD8" w14:textId="77777777" w:rsidR="00C37CEE" w:rsidRDefault="00C37CEE" w:rsidP="008C1A84">
      <w:pPr>
        <w:rPr>
          <w:b/>
          <w:bCs/>
          <w:color w:val="FF0000"/>
          <w:lang w:val="en-US"/>
        </w:rPr>
      </w:pPr>
    </w:p>
    <w:p w14:paraId="50C3D044" w14:textId="33C04470" w:rsidR="00EB3CE7" w:rsidRPr="00C37CEE" w:rsidRDefault="00C37CEE" w:rsidP="008C1A84">
      <w:pPr>
        <w:rPr>
          <w:lang w:val="en-US"/>
        </w:rPr>
      </w:pPr>
      <w:r>
        <w:rPr>
          <w:lang w:val="en-US"/>
        </w:rPr>
        <w:t>The tuning technique that</w:t>
      </w:r>
      <w:r w:rsidR="00E0738F">
        <w:rPr>
          <w:lang w:val="en-US"/>
        </w:rPr>
        <w:t xml:space="preserve"> was</w:t>
      </w:r>
      <w:r>
        <w:rPr>
          <w:lang w:val="en-US"/>
        </w:rPr>
        <w:t xml:space="preserve"> used during the </w:t>
      </w:r>
      <w:r w:rsidR="004273C2">
        <w:rPr>
          <w:lang w:val="en-US"/>
        </w:rPr>
        <w:t>re-tune process of the co-simulation</w:t>
      </w:r>
      <w:r>
        <w:rPr>
          <w:lang w:val="en-US"/>
        </w:rPr>
        <w:t xml:space="preserve"> was to increase the P value first by doubling its number until the arm moves in a uniform oscillation. Then D value was increased by doubling until it reaches to almost 0% overshoot and I value was at the end used to fine tune </w:t>
      </w:r>
      <w:r w:rsidR="00FD23D7">
        <w:rPr>
          <w:lang w:val="en-US"/>
        </w:rPr>
        <w:t xml:space="preserve">until the overshoot is at </w:t>
      </w:r>
      <w:r>
        <w:rPr>
          <w:lang w:val="en-US"/>
        </w:rPr>
        <w:t>0%</w:t>
      </w:r>
      <w:r w:rsidR="00FD23D7">
        <w:rPr>
          <w:lang w:val="en-US"/>
        </w:rPr>
        <w:t xml:space="preserve"> during each motion</w:t>
      </w:r>
      <w:r>
        <w:rPr>
          <w:lang w:val="en-US"/>
        </w:rPr>
        <w:t>.</w:t>
      </w:r>
    </w:p>
    <w:p w14:paraId="251CB538" w14:textId="77777777" w:rsidR="00C37CEE" w:rsidRDefault="00C37CEE" w:rsidP="008C1A84">
      <w:pPr>
        <w:rPr>
          <w:lang w:val="en-US"/>
        </w:rPr>
      </w:pPr>
    </w:p>
    <w:p w14:paraId="0E26461A" w14:textId="4562E612" w:rsidR="00BB6203" w:rsidRDefault="00BB6203" w:rsidP="008C1A84">
      <w:pPr>
        <w:rPr>
          <w:lang w:val="en-US"/>
        </w:rPr>
      </w:pPr>
      <w:r>
        <w:rPr>
          <w:lang w:val="en-US"/>
        </w:rPr>
        <w:t xml:space="preserve">In SimulationX, all the designs from the Solidworks are transferred so that it simulates like in a real environment. The design of the arm is shown in figure </w:t>
      </w:r>
      <w:r w:rsidR="00E5786D">
        <w:rPr>
          <w:lang w:val="en-US"/>
        </w:rPr>
        <w:t>10</w:t>
      </w:r>
      <w:r>
        <w:rPr>
          <w:lang w:val="en-US"/>
        </w:rPr>
        <w:t xml:space="preserve"> and it shows that the grip successfully grabs one of the marshmallows</w:t>
      </w:r>
      <w:r w:rsidR="004361CF">
        <w:rPr>
          <w:lang w:val="en-US"/>
        </w:rPr>
        <w:t>.</w:t>
      </w:r>
    </w:p>
    <w:p w14:paraId="03C2C5EE" w14:textId="3656BE70" w:rsidR="004361CF" w:rsidRPr="004361CF" w:rsidRDefault="00A417F9" w:rsidP="008C1A84">
      <w:pPr>
        <w:rPr>
          <w:lang w:val="en-KR"/>
        </w:rPr>
      </w:pPr>
      <w:r>
        <w:rPr>
          <w:lang w:val="en-US"/>
        </w:rPr>
        <w:t xml:space="preserve">During the design of the arm, the gripper of the final product was meant to be a better and efficient looking gripper than what is shown in figure </w:t>
      </w:r>
      <w:r w:rsidR="00E5786D">
        <w:rPr>
          <w:lang w:val="en-US"/>
        </w:rPr>
        <w:t>10</w:t>
      </w:r>
      <w:r>
        <w:rPr>
          <w:lang w:val="en-US"/>
        </w:rPr>
        <w:t xml:space="preserve">. The initially designed gripper is shown in figure </w:t>
      </w:r>
      <w:r w:rsidR="00050202">
        <w:rPr>
          <w:lang w:val="en-US"/>
        </w:rPr>
        <w:t>1</w:t>
      </w:r>
      <w:r w:rsidR="00E5786D">
        <w:rPr>
          <w:lang w:val="en-US"/>
        </w:rPr>
        <w:t>1</w:t>
      </w:r>
      <w:r>
        <w:rPr>
          <w:lang w:val="en-US"/>
        </w:rPr>
        <w:t xml:space="preserve">. Our team failed to transfer the product from the Simulink to the SimulationX </w:t>
      </w:r>
      <w:r w:rsidR="00986E04">
        <w:rPr>
          <w:lang w:val="en-US"/>
        </w:rPr>
        <w:t xml:space="preserve">in </w:t>
      </w:r>
      <w:r w:rsidR="00986E04">
        <w:rPr>
          <w:lang w:val="en-US"/>
        </w:rPr>
        <w:lastRenderedPageBreak/>
        <w:t>time</w:t>
      </w:r>
      <w:r>
        <w:rPr>
          <w:lang w:val="en-US"/>
        </w:rPr>
        <w:t>, so a miniature version of the gripper was used instead. If there were more time given</w:t>
      </w:r>
      <w:r w:rsidR="00986E04">
        <w:rPr>
          <w:lang w:val="en-US"/>
        </w:rPr>
        <w:t xml:space="preserve"> for the project,</w:t>
      </w:r>
      <w:r>
        <w:rPr>
          <w:lang w:val="en-US"/>
        </w:rPr>
        <w:t xml:space="preserve"> this is the one of the things that </w:t>
      </w:r>
      <w:r w:rsidR="00986E04">
        <w:rPr>
          <w:lang w:val="en-US"/>
        </w:rPr>
        <w:t>must</w:t>
      </w:r>
      <w:r>
        <w:rPr>
          <w:lang w:val="en-US"/>
        </w:rPr>
        <w:t xml:space="preserve"> be prioritized </w:t>
      </w:r>
      <w:r w:rsidR="00406476">
        <w:rPr>
          <w:lang w:val="en-US"/>
        </w:rPr>
        <w:t xml:space="preserve">first </w:t>
      </w:r>
      <w:r>
        <w:rPr>
          <w:lang w:val="en-US"/>
        </w:rPr>
        <w:t>to be improved</w:t>
      </w:r>
      <w:r w:rsidR="00406476">
        <w:rPr>
          <w:lang w:val="en-US"/>
        </w:rPr>
        <w:t xml:space="preserve"> in the project.</w:t>
      </w:r>
    </w:p>
    <w:p w14:paraId="00D740A8" w14:textId="27E78E48" w:rsidR="00C036A6" w:rsidRDefault="00C036A6" w:rsidP="00C036A6">
      <w:pPr>
        <w:jc w:val="center"/>
        <w:rPr>
          <w:rFonts w:ascii="Times New Roman" w:eastAsia="Times New Roman" w:hAnsi="Times New Roman" w:cs="Times New Roman"/>
          <w:lang w:val="en-KR"/>
        </w:rPr>
      </w:pPr>
      <w:r w:rsidRPr="00A417F9">
        <w:rPr>
          <w:rFonts w:ascii="Times New Roman" w:eastAsia="Times New Roman" w:hAnsi="Times New Roman" w:cs="Times New Roman"/>
          <w:lang w:val="en-KR"/>
        </w:rPr>
        <w:fldChar w:fldCharType="begin"/>
      </w:r>
      <w:r w:rsidRPr="00A417F9">
        <w:rPr>
          <w:rFonts w:ascii="Times New Roman" w:eastAsia="Times New Roman" w:hAnsi="Times New Roman" w:cs="Times New Roman"/>
          <w:lang w:val="en-KR"/>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lang w:val="en-KR"/>
        </w:rPr>
        <w:fldChar w:fldCharType="separate"/>
      </w:r>
      <w:r w:rsidRPr="00A417F9">
        <w:rPr>
          <w:rFonts w:ascii="Times New Roman" w:eastAsia="Times New Roman" w:hAnsi="Times New Roman" w:cs="Times New Roman"/>
          <w:noProof/>
          <w:lang w:val="en-KR"/>
        </w:rPr>
        <w:drawing>
          <wp:inline distT="0" distB="0" distL="0" distR="0" wp14:anchorId="02580C2E" wp14:editId="06D80294">
            <wp:extent cx="4572000" cy="2562225"/>
            <wp:effectExtent l="0" t="0" r="0" b="3175"/>
            <wp:docPr id="14" name="Picture 14" descr="A picture containing tool,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ool, scisso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562225"/>
                    </a:xfrm>
                    <a:prstGeom prst="rect">
                      <a:avLst/>
                    </a:prstGeom>
                    <a:noFill/>
                    <a:ln>
                      <a:noFill/>
                    </a:ln>
                  </pic:spPr>
                </pic:pic>
              </a:graphicData>
            </a:graphic>
          </wp:inline>
        </w:drawing>
      </w:r>
      <w:r w:rsidRPr="00A417F9">
        <w:rPr>
          <w:rFonts w:ascii="Times New Roman" w:eastAsia="Times New Roman" w:hAnsi="Times New Roman" w:cs="Times New Roman"/>
          <w:lang w:val="en-KR"/>
        </w:rPr>
        <w:fldChar w:fldCharType="end"/>
      </w:r>
    </w:p>
    <w:p w14:paraId="794A388F" w14:textId="61332F9B" w:rsidR="00C036A6" w:rsidRPr="00C036A6" w:rsidRDefault="00C036A6" w:rsidP="00C036A6">
      <w:pPr>
        <w:jc w:val="center"/>
        <w:rPr>
          <w:lang w:val="en-US"/>
        </w:rPr>
      </w:pPr>
      <w:r>
        <w:rPr>
          <w:lang w:val="en-US"/>
        </w:rPr>
        <w:t xml:space="preserve">Figure </w:t>
      </w:r>
      <w:r w:rsidR="00E5786D">
        <w:rPr>
          <w:lang w:val="en-US"/>
        </w:rPr>
        <w:t>9</w:t>
      </w:r>
      <w:r>
        <w:rPr>
          <w:lang w:val="en-US"/>
        </w:rPr>
        <w:t>.</w:t>
      </w:r>
      <w:r w:rsidR="00D53C4E">
        <w:rPr>
          <w:lang w:val="en-US"/>
        </w:rPr>
        <w:t xml:space="preserve"> SimulationX</w:t>
      </w:r>
      <w:r w:rsidR="00532034">
        <w:rPr>
          <w:lang w:val="en-US"/>
        </w:rPr>
        <w:t xml:space="preserve"> data</w:t>
      </w:r>
    </w:p>
    <w:p w14:paraId="6A7DCBBC" w14:textId="77777777" w:rsidR="00C036A6" w:rsidRDefault="00C036A6" w:rsidP="008C1A84">
      <w:pPr>
        <w:rPr>
          <w:lang w:val="en-US"/>
        </w:rPr>
      </w:pPr>
    </w:p>
    <w:p w14:paraId="31FF6EBD" w14:textId="5CD8212E" w:rsidR="00BB6203" w:rsidRDefault="00BB6203" w:rsidP="008C1A84">
      <w:pPr>
        <w:rPr>
          <w:lang w:val="en-US"/>
        </w:rPr>
      </w:pPr>
      <w:r>
        <w:rPr>
          <w:noProof/>
          <w:lang w:val="en-US"/>
        </w:rPr>
        <w:drawing>
          <wp:inline distT="0" distB="0" distL="0" distR="0" wp14:anchorId="3FDC7640" wp14:editId="678785CD">
            <wp:extent cx="2914022" cy="1337461"/>
            <wp:effectExtent l="0" t="0" r="0" b="0"/>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9087" cy="1413222"/>
                    </a:xfrm>
                    <a:prstGeom prst="rect">
                      <a:avLst/>
                    </a:prstGeom>
                  </pic:spPr>
                </pic:pic>
              </a:graphicData>
            </a:graphic>
          </wp:inline>
        </w:drawing>
      </w:r>
      <w:r>
        <w:rPr>
          <w:noProof/>
          <w:lang w:val="en-US"/>
        </w:rPr>
        <w:drawing>
          <wp:inline distT="0" distB="0" distL="0" distR="0" wp14:anchorId="57C97CBE" wp14:editId="53B79634">
            <wp:extent cx="3014505" cy="1937895"/>
            <wp:effectExtent l="0" t="0" r="0" b="5715"/>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767" cy="1955421"/>
                    </a:xfrm>
                    <a:prstGeom prst="rect">
                      <a:avLst/>
                    </a:prstGeom>
                  </pic:spPr>
                </pic:pic>
              </a:graphicData>
            </a:graphic>
          </wp:inline>
        </w:drawing>
      </w:r>
    </w:p>
    <w:p w14:paraId="1B0F29CB" w14:textId="54346692" w:rsidR="00BB6203" w:rsidRDefault="00BB6203" w:rsidP="00BB6203">
      <w:pPr>
        <w:jc w:val="center"/>
        <w:rPr>
          <w:lang w:val="en-US"/>
        </w:rPr>
      </w:pPr>
      <w:r>
        <w:rPr>
          <w:noProof/>
          <w:lang w:val="en-US"/>
        </w:rPr>
        <w:drawing>
          <wp:inline distT="0" distB="0" distL="0" distR="0" wp14:anchorId="794FE0DA" wp14:editId="2F702BC5">
            <wp:extent cx="4220308" cy="2588997"/>
            <wp:effectExtent l="0" t="0" r="0" b="1905"/>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6796" cy="2605247"/>
                    </a:xfrm>
                    <a:prstGeom prst="rect">
                      <a:avLst/>
                    </a:prstGeom>
                  </pic:spPr>
                </pic:pic>
              </a:graphicData>
            </a:graphic>
          </wp:inline>
        </w:drawing>
      </w:r>
    </w:p>
    <w:p w14:paraId="705AF7D5" w14:textId="394575E1" w:rsidR="00986E04" w:rsidRDefault="00BB6203" w:rsidP="00986E04">
      <w:pPr>
        <w:jc w:val="center"/>
        <w:rPr>
          <w:lang w:val="en-US"/>
        </w:rPr>
      </w:pPr>
      <w:r>
        <w:rPr>
          <w:lang w:val="en-US"/>
        </w:rPr>
        <w:t xml:space="preserve">Figure </w:t>
      </w:r>
      <w:r w:rsidR="00E5786D">
        <w:rPr>
          <w:lang w:val="en-US"/>
        </w:rPr>
        <w:t>10</w:t>
      </w:r>
      <w:r>
        <w:rPr>
          <w:lang w:val="en-US"/>
        </w:rPr>
        <w:t>. 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37421E42" w14:textId="02245066" w:rsidR="0012284F" w:rsidRPr="0012284F" w:rsidRDefault="0012284F" w:rsidP="0012284F">
      <w:pPr>
        <w:jc w:val="center"/>
        <w:rPr>
          <w:rFonts w:ascii="Times New Roman" w:eastAsia="Times New Roman" w:hAnsi="Times New Roman" w:cs="Times New Roman"/>
          <w:lang w:val="en-KR"/>
        </w:rPr>
      </w:pPr>
      <w:r w:rsidRPr="0012284F">
        <w:rPr>
          <w:rFonts w:ascii="Times New Roman" w:eastAsia="Times New Roman" w:hAnsi="Times New Roman" w:cs="Times New Roman"/>
          <w:lang w:val="en-KR"/>
        </w:rPr>
        <w:fldChar w:fldCharType="begin"/>
      </w:r>
      <w:r w:rsidRPr="0012284F">
        <w:rPr>
          <w:rFonts w:ascii="Times New Roman" w:eastAsia="Times New Roman" w:hAnsi="Times New Roman" w:cs="Times New Roman"/>
          <w:lang w:val="en-KR"/>
        </w:rPr>
        <w:instrText xml:space="preserve"> INCLUDEPICTURE "https://cdn.discordapp.com/attachments/819254289632985113/830601431748575252/unknown.png" \* MERGEFORMATINET </w:instrText>
      </w:r>
      <w:r w:rsidRPr="0012284F">
        <w:rPr>
          <w:rFonts w:ascii="Times New Roman" w:eastAsia="Times New Roman" w:hAnsi="Times New Roman" w:cs="Times New Roman"/>
          <w:lang w:val="en-KR"/>
        </w:rPr>
        <w:fldChar w:fldCharType="separate"/>
      </w:r>
      <w:r w:rsidRPr="0012284F">
        <w:rPr>
          <w:rFonts w:ascii="Times New Roman" w:eastAsia="Times New Roman" w:hAnsi="Times New Roman" w:cs="Times New Roman"/>
          <w:noProof/>
          <w:lang w:val="en-KR"/>
        </w:rPr>
        <w:drawing>
          <wp:inline distT="0" distB="0" distL="0" distR="0" wp14:anchorId="4F597DF6" wp14:editId="0EFD7051">
            <wp:extent cx="1989574" cy="3125817"/>
            <wp:effectExtent l="0" t="0" r="4445"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6484" cy="3152384"/>
                    </a:xfrm>
                    <a:prstGeom prst="rect">
                      <a:avLst/>
                    </a:prstGeom>
                    <a:noFill/>
                    <a:ln>
                      <a:noFill/>
                    </a:ln>
                  </pic:spPr>
                </pic:pic>
              </a:graphicData>
            </a:graphic>
          </wp:inline>
        </w:drawing>
      </w:r>
      <w:r w:rsidRPr="0012284F">
        <w:rPr>
          <w:rFonts w:ascii="Times New Roman" w:eastAsia="Times New Roman" w:hAnsi="Times New Roman" w:cs="Times New Roman"/>
          <w:lang w:val="en-KR"/>
        </w:rPr>
        <w:fldChar w:fldCharType="end"/>
      </w:r>
    </w:p>
    <w:p w14:paraId="6E8CC4B2" w14:textId="57A087D1" w:rsidR="00A417F9" w:rsidRPr="00A417F9" w:rsidRDefault="00A417F9" w:rsidP="00A417F9">
      <w:pPr>
        <w:jc w:val="center"/>
        <w:rPr>
          <w:rFonts w:ascii="Times New Roman" w:eastAsia="Times New Roman" w:hAnsi="Times New Roman" w:cs="Times New Roman"/>
          <w:lang w:val="en-KR"/>
        </w:rPr>
      </w:pPr>
    </w:p>
    <w:p w14:paraId="0ACD5ECB" w14:textId="6EEDBB65" w:rsidR="00986E04" w:rsidRDefault="00A417F9" w:rsidP="00986E04">
      <w:pPr>
        <w:jc w:val="center"/>
        <w:rPr>
          <w:lang w:val="en-US"/>
        </w:rPr>
      </w:pPr>
      <w:r>
        <w:rPr>
          <w:lang w:val="en-US"/>
        </w:rPr>
        <w:t xml:space="preserve">Figure </w:t>
      </w:r>
      <w:r w:rsidR="00050202">
        <w:rPr>
          <w:lang w:val="en-US"/>
        </w:rPr>
        <w:t>1</w:t>
      </w:r>
      <w:r w:rsidR="00E5786D">
        <w:rPr>
          <w:lang w:val="en-US"/>
        </w:rPr>
        <w:t>1</w:t>
      </w:r>
      <w:r>
        <w:rPr>
          <w:lang w:val="en-US"/>
        </w:rPr>
        <w:t>. 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625A3E07" w14:textId="77777777" w:rsidR="00986E04" w:rsidRPr="008C1A84" w:rsidRDefault="00986E04" w:rsidP="00986E04">
      <w:pPr>
        <w:rPr>
          <w:lang w:val="en-US"/>
        </w:rPr>
      </w:pPr>
    </w:p>
    <w:sectPr w:rsidR="00986E04" w:rsidRPr="008C1A84"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98"/>
    <w:rsid w:val="00013E03"/>
    <w:rsid w:val="00050202"/>
    <w:rsid w:val="000A287A"/>
    <w:rsid w:val="000A7670"/>
    <w:rsid w:val="0012284F"/>
    <w:rsid w:val="001B04C9"/>
    <w:rsid w:val="001E234F"/>
    <w:rsid w:val="00233B86"/>
    <w:rsid w:val="00266375"/>
    <w:rsid w:val="00272725"/>
    <w:rsid w:val="00344F92"/>
    <w:rsid w:val="00406476"/>
    <w:rsid w:val="004273C2"/>
    <w:rsid w:val="004361CF"/>
    <w:rsid w:val="004A5BC7"/>
    <w:rsid w:val="004E4885"/>
    <w:rsid w:val="005135A2"/>
    <w:rsid w:val="00532034"/>
    <w:rsid w:val="00596230"/>
    <w:rsid w:val="005C1265"/>
    <w:rsid w:val="005D2198"/>
    <w:rsid w:val="00706B5E"/>
    <w:rsid w:val="00712F23"/>
    <w:rsid w:val="0073124C"/>
    <w:rsid w:val="00734E51"/>
    <w:rsid w:val="00774517"/>
    <w:rsid w:val="007D46AC"/>
    <w:rsid w:val="00810386"/>
    <w:rsid w:val="008C1A84"/>
    <w:rsid w:val="00927028"/>
    <w:rsid w:val="009306D2"/>
    <w:rsid w:val="009507E5"/>
    <w:rsid w:val="00986E04"/>
    <w:rsid w:val="009A525A"/>
    <w:rsid w:val="009B3FFC"/>
    <w:rsid w:val="00A20925"/>
    <w:rsid w:val="00A37378"/>
    <w:rsid w:val="00A417F9"/>
    <w:rsid w:val="00A7202A"/>
    <w:rsid w:val="00A94DA8"/>
    <w:rsid w:val="00AF78CE"/>
    <w:rsid w:val="00B23701"/>
    <w:rsid w:val="00B705B9"/>
    <w:rsid w:val="00BA3BE1"/>
    <w:rsid w:val="00BB6203"/>
    <w:rsid w:val="00C036A6"/>
    <w:rsid w:val="00C37CEE"/>
    <w:rsid w:val="00CF5303"/>
    <w:rsid w:val="00D034E6"/>
    <w:rsid w:val="00D53C4E"/>
    <w:rsid w:val="00E0738F"/>
    <w:rsid w:val="00E45D58"/>
    <w:rsid w:val="00E5786D"/>
    <w:rsid w:val="00E62766"/>
    <w:rsid w:val="00EB3CE7"/>
    <w:rsid w:val="00F70146"/>
    <w:rsid w:val="00FD23D7"/>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lang w:val="en-KR"/>
    </w:rPr>
  </w:style>
  <w:style w:type="paragraph" w:styleId="Heading2">
    <w:name w:val="heading 2"/>
    <w:basedOn w:val="Normal"/>
    <w:next w:val="Normal"/>
    <w:link w:val="Heading2Char"/>
    <w:uiPriority w:val="9"/>
    <w:unhideWhenUsed/>
    <w:qFormat/>
    <w:rsid w:val="005C1265"/>
    <w:pPr>
      <w:keepNext/>
      <w:keepLines/>
      <w:spacing w:before="40"/>
      <w:outlineLvl w:val="1"/>
    </w:pPr>
    <w:rPr>
      <w:rFonts w:asciiTheme="majorHAnsi" w:eastAsiaTheme="majorEastAsia" w:hAnsiTheme="majorHAnsi" w:cstheme="majorBidi"/>
      <w:color w:val="000000" w:themeColor="text1"/>
      <w:sz w:val="26"/>
      <w:szCs w:val="26"/>
      <w:lang w:val="en-KR"/>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lang w:val="en-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val="en-US"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1153453045">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 w:id="148550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10</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Robotics &amp; Control</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Taehyeon Eom</cp:lastModifiedBy>
  <cp:revision>39</cp:revision>
  <cp:lastPrinted>2021-04-13T07:13:00Z</cp:lastPrinted>
  <dcterms:created xsi:type="dcterms:W3CDTF">2021-04-13T07:04:00Z</dcterms:created>
  <dcterms:modified xsi:type="dcterms:W3CDTF">2021-04-13T14:27:00Z</dcterms:modified>
</cp:coreProperties>
</file>