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2875CF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2875CF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2875CF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2875CF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2875CF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2875CF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2875CF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2875CF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2875CF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2875CF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2875CF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2875CF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2875CF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2875CF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2875CF">
      <w:hyperlink r:id="rId18" w:tgtFrame="_blank" w:history="1">
        <w:r w:rsidR="00A31E68" w:rsidRPr="00180A7E">
          <w:t>spurious correlations</w:t>
        </w:r>
      </w:hyperlink>
    </w:p>
    <w:p w:rsidR="00A31E68" w:rsidRDefault="002875CF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2875CF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2875CF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2875CF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2875CF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2875CF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2875CF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2875CF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2875CF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r>
        <w:t>Matplotlib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2875CF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2875CF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2875CF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2875CF">
      <w:hyperlink r:id="rId31" w:history="1">
        <w:r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2875CF">
      <w:hyperlink r:id="rId32" w:history="1">
        <w:r w:rsidRPr="002875CF">
          <w:t>谈谈</w:t>
        </w:r>
        <w:r w:rsidRPr="002875CF">
          <w:t xml:space="preserve"> Python </w:t>
        </w:r>
        <w:r w:rsidRPr="002875CF">
          <w:t>程序的运行原理</w:t>
        </w:r>
      </w:hyperlink>
      <w:bookmarkStart w:id="0" w:name="_GoBack"/>
      <w:bookmarkEnd w:id="0"/>
    </w:p>
    <w:p w:rsidR="002875CF" w:rsidRDefault="002875CF">
      <w:r w:rsidRPr="002875CF">
        <w:t>http://www.cnblogs.com/restran/p/4903056.html</w:t>
      </w:r>
    </w:p>
    <w:sectPr w:rsidR="0028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1A47F3"/>
    <w:rsid w:val="0021267B"/>
    <w:rsid w:val="002639F3"/>
    <w:rsid w:val="002875CF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314B2"/>
    <w:rsid w:val="00D3219E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39</cp:revision>
  <dcterms:created xsi:type="dcterms:W3CDTF">2016-12-07T09:43:00Z</dcterms:created>
  <dcterms:modified xsi:type="dcterms:W3CDTF">2017-05-18T09:50:00Z</dcterms:modified>
</cp:coreProperties>
</file>