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Дано відео стола, на якому лежать монети. Кожен окремий кадр відео не обов’язково покриває весь стіл, але на кожному кадрі є присутні монети.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Потрібно порахувати скільки всього монет є на столі.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Бонус - сказати загальну вартість монет що лежать числом догори.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