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CDBC7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Основные</w:t>
      </w:r>
      <w:r>
        <w:rPr>
          <w:rFonts w:hint="default"/>
          <w:b/>
          <w:bCs/>
          <w:sz w:val="28"/>
          <w:szCs w:val="28"/>
          <w:lang w:val="ru-RU"/>
        </w:rPr>
        <w:t xml:space="preserve"> методы обеспечения качества функционирования</w:t>
      </w:r>
    </w:p>
    <w:p w14:paraId="1F69C861"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Введение:</w:t>
      </w:r>
    </w:p>
    <w:p w14:paraId="770F5BC7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диагностики, прогнозирования и минимизации ошибок широко применяются математические модели, которые позволяют описать статистические характеристики ошибок, их распределение, частоту возникновения и влияние на функциональность системы. </w:t>
      </w:r>
    </w:p>
    <w:p w14:paraId="7E72F668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47206416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Типы ошибок в программах</w:t>
      </w:r>
    </w:p>
    <w:p w14:paraId="1DD4710F"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Прежде чем углубляться в математические модели, важно понять, какие типы ошибок могут возникать в программах:</w:t>
      </w:r>
    </w:p>
    <w:p w14:paraId="1255CD8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Синтаксическая ошибка</w:t>
      </w:r>
    </w:p>
    <w:p w14:paraId="3EE5CC0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Логические ошибки</w:t>
      </w:r>
    </w:p>
    <w:p w14:paraId="732C7E7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Ошибки времени исполнения</w:t>
      </w:r>
    </w:p>
    <w:p w14:paraId="2533FC4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Ошибки ввода/вывода</w:t>
      </w:r>
    </w:p>
    <w:p w14:paraId="77165787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ru-RU"/>
        </w:rPr>
      </w:pPr>
    </w:p>
    <w:p w14:paraId="1FB4FF72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Математические модели ошибок</w:t>
      </w:r>
    </w:p>
    <w:p w14:paraId="0EB9019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математического моделирования ошибок в программах обычно используются </w:t>
      </w:r>
      <w:r>
        <w:rPr>
          <w:rFonts w:hint="default"/>
          <w:b/>
          <w:bCs/>
          <w:sz w:val="28"/>
          <w:szCs w:val="28"/>
          <w:lang w:val="ru-RU"/>
        </w:rPr>
        <w:t xml:space="preserve">статистические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/>
          <w:b/>
          <w:bCs/>
          <w:sz w:val="28"/>
          <w:szCs w:val="28"/>
          <w:lang w:val="ru-RU"/>
        </w:rPr>
        <w:t xml:space="preserve">вероятностные </w:t>
      </w:r>
      <w:r>
        <w:rPr>
          <w:rFonts w:hint="default"/>
          <w:b w:val="0"/>
          <w:bCs w:val="0"/>
          <w:sz w:val="28"/>
          <w:szCs w:val="28"/>
          <w:lang w:val="ru-RU"/>
        </w:rPr>
        <w:t>подходы.</w:t>
      </w:r>
    </w:p>
    <w:p w14:paraId="0A65B5D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Основные модели включают: </w:t>
      </w:r>
    </w:p>
    <w:p w14:paraId="0823849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0C9FE615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Модели распределения ошибок</w:t>
      </w:r>
    </w:p>
    <w:p w14:paraId="508A58C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Ошибки в программах часто подчиняются определённому вероятностному  распределению. Одним из самых популярных методов является использование распределений, которые описывают вероятность появление ошибок в различных сценариях.</w:t>
      </w:r>
    </w:p>
    <w:p w14:paraId="5AA2DF5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3994194E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Распределение Пуассона</w:t>
      </w:r>
    </w:p>
    <w:p w14:paraId="150D5C8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 распределение используется для описания редких событий, которые происходит независимо друг от друга. В контексте ошибок в программах оно может быть использовано для моделирования числа ошибок, которые происходят в определённый момент времени или в процессе выполнения программы.</w:t>
      </w:r>
    </w:p>
    <w:p w14:paraId="5DFBC51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417125B0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Биномиальное распределение</w:t>
      </w:r>
    </w:p>
    <w:p w14:paraId="587539B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 распределение полезно для описания числа ошибок в программе, если имеется фиксированное кол-во испытаний (например, кол-во операций или строк кода), и каждый элемент может либо привести к ошибке, либо не привести. Вероятность ошибки в одном испытаний можно считать независимой от других.</w:t>
      </w:r>
    </w:p>
    <w:p w14:paraId="765F097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2ACA2BC7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Распределение Гаусса</w:t>
      </w:r>
    </w:p>
    <w:p w14:paraId="2777E27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 распределение часто используется для описания случайных ошибок, которые имеют большое кол-во  маленьких независимых воздействий. Например, оно может быть полезным при анализе суммарных ошибок возникающих из-за множества маленьких факторов (например, ошибки вычислений в больших программах).</w:t>
      </w:r>
    </w:p>
    <w:p w14:paraId="00AC26F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2E5FAE58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Модели вероятности возникновения ошибок </w:t>
      </w:r>
    </w:p>
    <w:p w14:paraId="1D1A943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более подробного анализа можно использовать модели вероятности для оценки частоты ошибок в разных частях программы или за определённый период времени. </w:t>
      </w:r>
    </w:p>
    <w:p w14:paraId="3B59007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65021E1A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Модель Маркова</w:t>
      </w:r>
    </w:p>
    <w:p w14:paraId="28CB8ADF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Модели Маркова описывают системы, где будущее состояние зависит только от текущего, а не от предыдущих состояний. В случае программ ошибок можно построить модель Маркова, которая будет описывать вероятность возникновения ошибок в зависимости от текущего состояния программы. </w:t>
      </w:r>
    </w:p>
    <w:p w14:paraId="2037ADE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682E0542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Модели на основе теории вероятности</w:t>
      </w:r>
    </w:p>
    <w:p w14:paraId="440DA01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Для оценки вероятности ошибок можно использовать законы теории вероятностей, которые позволяют вычислять вероятность того, что ошибка возникает в результате определённых условий (например, когда одно событие зависит от другого).</w:t>
      </w:r>
    </w:p>
    <w:p w14:paraId="00EBEC4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17082426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Статистические характеристики ошибок</w:t>
      </w:r>
    </w:p>
    <w:p w14:paraId="670131F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моделирование ошибок в ПО также используются статистические характеристики, такие как среднее кол-во ошибок, дисперсия, косокос и эксцесс, которые позволяют более точно оценить поведение системы. </w:t>
      </w:r>
    </w:p>
    <w:p w14:paraId="463D7669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350D9BD4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Среднее кол-во ошибок </w:t>
      </w:r>
    </w:p>
    <w:p w14:paraId="14C377D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Среднее значение ошибок - это мера центральной тенденции, которая помогает понять, сколько ошибок ожидается в программе на единицу времени или по кол-ву операций </w:t>
      </w:r>
    </w:p>
    <w:p w14:paraId="0BA0895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75DCB447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Дисперсия и стандартное отклонение</w:t>
      </w:r>
    </w:p>
    <w:p w14:paraId="5C2A60B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Дисперсия (и ее корень - стандартное отклонение) позволяет оценить степень вариации числа ошибок. Это особенно важно для определения стабильности программы и для планирования тестирования. </w:t>
      </w:r>
    </w:p>
    <w:p w14:paraId="5A12517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44F07D7C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Косокос и эксцесс </w:t>
      </w:r>
    </w:p>
    <w:p w14:paraId="6FE5366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Косокос и эксцесс используются для анализа симметрии распределения ошибок. Косокос описывает асимметрию распределения, а эксцесс помогает понять, насколько «остро» распределение отличается от нормального.</w:t>
      </w:r>
    </w:p>
    <w:p w14:paraId="486BEA5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0D7D71BE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Заключение </w:t>
      </w:r>
    </w:p>
    <w:p w14:paraId="2704C90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Использование распределений (Пуассона, биноминального и нормального), а также моделей вероятности (например, Маркова), даёт возможность более точно оценить риски и проанализиро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ru-RU"/>
        </w:rPr>
        <w:t>вать поведение программных систем в условиях неопределённости.</w:t>
      </w:r>
    </w:p>
    <w:p w14:paraId="6C25F287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007B2B0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Статистические характеристики, такие как среднее кол-во ошибок, дисперсия и эксцесс, помогают глубже понять динамику ошибок и лучше управлять качеством программного обеспечения.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19455"/>
    <w:multiLevelType w:val="singleLevel"/>
    <w:tmpl w:val="8EB194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A60F0"/>
    <w:rsid w:val="0CE970D6"/>
    <w:rsid w:val="2DC50F24"/>
    <w:rsid w:val="78A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2025-03-13T02:44:00Z</dcterms:created>
  <dc:creator>vaso</dc:creator>
  <cp:lastModifiedBy>WPS_1718727174</cp:lastModifiedBy>
  <dcterms:modified xsi:type="dcterms:W3CDTF">2025-03-13T04:14:29Z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8C5406A706A74235BB89E03A5921D5A2_11</vt:lpwstr>
  </property>
</Properties>
</file>