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Ответы на вопросы: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1)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Это метод поиска оптимального варианта управления среди </w:t>
      </w:r>
      <w:r>
        <w:rPr>
          <w:rFonts w:ascii="Comic Sans MS" w:hAnsi="Comic Sans MS"/>
          <w:sz w:val="32"/>
          <w:szCs w:val="32"/>
          <w:lang w:val="en-US"/>
        </w:rPr>
        <w:t xml:space="preserve">n</w:t>
      </w:r>
      <w:r>
        <w:rPr>
          <w:rFonts w:ascii="Comic Sans MS" w:hAnsi="Comic Sans MS"/>
          <w:sz w:val="32"/>
          <w:szCs w:val="32"/>
        </w:rPr>
        <w:t xml:space="preserve">-</w:t>
      </w:r>
      <w:r>
        <w:rPr>
          <w:rFonts w:ascii="Comic Sans MS" w:hAnsi="Comic Sans MS"/>
          <w:sz w:val="32"/>
          <w:szCs w:val="32"/>
        </w:rPr>
        <w:t xml:space="preserve">мерных вариантов путём декомпозиции оптимизации на </w:t>
      </w:r>
      <w:r>
        <w:rPr>
          <w:rFonts w:ascii="Comic Sans MS" w:hAnsi="Comic Sans MS"/>
          <w:sz w:val="32"/>
          <w:szCs w:val="32"/>
          <w:lang w:val="en-US"/>
        </w:rPr>
        <w:t xml:space="preserve">n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этапов.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highlight w:val="none"/>
        </w:rPr>
      </w:pPr>
      <w:r>
        <w:rPr>
          <w:rFonts w:ascii="Comic Sans MS" w:hAnsi="Comic Sans MS"/>
          <w:sz w:val="32"/>
          <w:szCs w:val="32"/>
        </w:rPr>
        <w:t xml:space="preserve">2)</w:t>
      </w:r>
      <w:bookmarkStart w:id="0" w:name="_GoBack"/>
      <w:r/>
      <w:bookmarkEnd w:id="0"/>
      <w:r>
        <w:t xml:space="preserve"> Особенности задач динамического программирования:</w:t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numPr>
          <w:ilvl w:val="0"/>
          <w:numId w:val="1"/>
        </w:numPr>
      </w:pPr>
      <w:r>
        <w:rPr>
          <w:highlight w:val="none"/>
        </w:rPr>
        <w:t xml:space="preserve">Неоднозначность решения</w:t>
      </w:r>
      <w:r>
        <w:rPr>
          <w:highlight w:val="none"/>
        </w:rPr>
      </w:r>
      <w:r/>
    </w:p>
    <w:p>
      <w:pPr>
        <w:pStyle w:val="674"/>
        <w:numPr>
          <w:ilvl w:val="0"/>
          <w:numId w:val="1"/>
        </w:numPr>
      </w:pPr>
      <w:r>
        <w:rPr>
          <w:highlight w:val="none"/>
        </w:rPr>
        <w:t xml:space="preserve">Возможность деления вычислительного процесса на этапы</w:t>
      </w:r>
      <w:r>
        <w:rPr>
          <w:highlight w:val="none"/>
        </w:rPr>
      </w:r>
      <w:r/>
    </w:p>
    <w:p>
      <w:pPr>
        <w:pStyle w:val="674"/>
        <w:numPr>
          <w:ilvl w:val="0"/>
          <w:numId w:val="1"/>
        </w:numPr>
      </w:pPr>
      <w:r>
        <w:rPr>
          <w:highlight w:val="none"/>
        </w:rPr>
        <w:t xml:space="preserve">Общий критерий – сумма частных критериев на этапах</w:t>
      </w:r>
      <w:r>
        <w:rPr>
          <w:highlight w:val="none"/>
        </w:rPr>
      </w:r>
      <w:r/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3) Управлением называется совокупность решений, принимаемых на каждом этапе для влияния на ход процесса.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4) Метод динамического программирования состоит в том, что оптимальное управление строится постепенно. На каждом этапе оптимизируется управление только этого этапа, причем управление выбирается с учетом последствий.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5) </w:t>
      </w:r>
      <w:r>
        <w:rPr>
          <w:rFonts w:ascii="Comic Sans MS" w:hAnsi="Comic Sans MS"/>
          <w:sz w:val="32"/>
          <w:szCs w:val="32"/>
        </w:rPr>
        <w:t xml:space="preserve">Каковы бы не были начальное состояние и начальное решение, последующее решение </w:t>
      </w:r>
      <w:r>
        <w:rPr>
          <w:rFonts w:ascii="Comic Sans MS" w:hAnsi="Comic Sans MS"/>
          <w:sz w:val="32"/>
          <w:szCs w:val="32"/>
        </w:rPr>
        <w:t xml:space="preserve">должно быть оптимальным по отношению к состоянию, полученному в результате 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  <w:t xml:space="preserve">начального решения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  <w:r>
        <w:t xml:space="preserve">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6)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7)</w: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</w:rPr>
        <w:t xml:space="preserve">8)</w:t>
      </w: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contextualSpacing/>
      <w:ind w:left="720"/>
    </w:p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35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35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Сергеев Владимир</cp:lastModifiedBy>
  <cp:revision>9</cp:revision>
  <dcterms:created xsi:type="dcterms:W3CDTF">2025-02-17T07:42:00Z</dcterms:created>
  <dcterms:modified xsi:type="dcterms:W3CDTF">2025-02-17T16:37:25Z</dcterms:modified>
</cp:coreProperties>
</file>