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4E5F"/>
          <w:sz w:val="36"/>
          <w:szCs w:val="36"/>
        </w:rPr>
        <w:t xml:space="preserve">Memorial Descritivo do Uso de Inteligência Artificial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Projeto: Mottainai — Uso do Bob (IBM Bob) na correção do front-end das páginas Planos e Sobre Nós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Disciplina: Introdução à Inteligência Artificial</w:t>
      </w:r>
    </w:p>
    <w:p>
      <w:pPr>
        <w:spacing w:after="6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memorial descreve como o Bob (IBM Bob), assistente de IA integrado ao ambiente de desenvolvimento, foi usado por Giovanna Sartori para corrigir erros de front-end (HTML e CSS) nas páginas Planos e Sobre Nós do site da Mottainai, a partir de prints, imagens e uma gravação de tela enviados por ela.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1. Uso da IA no Projeto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 qual etapa a IA foi utilizada: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etapa de ajuste e correção do front-end (HTML e CSS) das páginas Planos e Sobre Nós, com as páginas já desenvolvidas.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páginas apresentavam diferenças em relação ao resultado esperado: o header (hero) da página Planos usava a imagem de ondulações errada; uma imagem que não é mais usada aparecia ao fundo nas versões tablet e mobile da página Planos; os fundos de linhas decorativos estavam incorretos (linhas azuis na página Planos e linhas laranjas na versão responsiva de Sobre Nós); e a animação do menu entre Home, Sobre Nós e Planos não correspondia à gravação de tela.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Como a IA contribuiu: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Bob leu os arquivos do projeto (planos.html, style.css e about-us.css), analisou as imagens e a gravação de tela enviadas, identificou nos arquivos CSS as declarações responsáveis por cada problema e aplicou as correções diretamente neles. Para analisar a gravação, o Bob extraiu quadros do vídeo a cada 0,5 segundo, com autorização de Giovanna Sartori para copiá-los temporariamente para uma pasta do projeto, e apagou esses quadros ao final. A cada pedido, o Bob informou o que foi alterado e em qual arquivo.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envio dos materiais de referência ao Bob (Giovanna Sartori): prints do estado atual e do resultado esperado, o arquivo Frame 26.png e a gravação de tela da animação do menu.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decisão do que é o resultado correto em cada página: por exemplo, que a página Planos não deve ter fundo de linhas azuis e que a versão responsiva de Sobre Nós deve ter fundo de linhas azuis.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conferência visual do resultado nas páginas bem como edições finais do código gerado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2. Evidências do Uso da IA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Prompt utilizado: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Pedido 1 (página Planos):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"Atuando como programador, corrija o header da pagina planos. enviei um print de como ela está, e um print de como deve ficar, assim como o "Frame 26" que tem as onduladções corretas de cor laranja que devem constar no header. Também, na responsividade tem uma iamgem que nao deveria aparecerem lugar nenhum (ela não é mais usada em nenhuma parte) e está aparecendo no fundo nas versões de tablet e mobile. preciso que corrrja esses dois erros na pagina de planos"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Pedido 2 (página Planos):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"a pagina de planos nao deve ter como fundo a imagem com linhas azuis, deixe sem nada" /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Pedido 3 (página Sobre Nós):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"a pagina sobre nos, quando em modo responsivo esta apresentando fundo de linhas laranjas ao inves do fundo de linhas azuis que é o correto."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Pedido 4 (menu):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"a animacao entre os menus home, sobre nos e planos ainda nao esta igual ao que te enviei na Gravacao de tela"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Anexos aos pedidos: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prints do estado atual e do resultado esperado, o arquivo Frame 26.png e a gravação de tela (Gravação de Tela 2026-10-27 193526.mp4).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Resultado obtido após melhorias: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Após os pedidos, o Bob alterou os arquivos style.css e about-us.css e verificou por busca no código que as referências às imagens removidas não permaneceram nos CSS. Os principais ajustes foram: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Pedido / problema relatado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O que o Bob fez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Header (hero) da página Planos com ondulações incorretas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Substituiu a imagem seigaiha-planos.png pelo arquivo Frame 26.png (762 × 846) e ajustou o aspect-ratio do hero para 762 / 846.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Imagem sem uso aparecendo ao fundo no tablet e no mobile (página Planos)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Removeu o background com a imagem image 2 [Vectorized].png de section#duvidas nas media queries de 1024px e 768px.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Fundo de linhas azuis na página Planos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Removeu o background blue-lines.png de section#escolha-plano na media query de 1024px.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Sobre Nós responsivo com linhas laranjas em vez de azuis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 media query de 480px, #equipe deixou de trocar para Group-1.png e passou a manter blue-lines.png com background-size de 100%.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Animação do menu (Home, Sobre Nós, Planos) diferente da gravação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Analisou quadros da gravação e criou, nas duas páginas, um sublinhado de 2px que cresce da esquerda para a direita em 0,3 s ao passar o mouse, com leve reforço do peso do texto; desativou o zoom e a opacidade nos links do menu.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Arquivos de imagem que deixaram de ser usados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Manteve image 2 [Vectorized].png e Group-1.png na pasta de imagens, sem apagá-los.</w:t>
            </w:r>
          </w:p>
        </w:tc>
      </w:tr>
    </w:tbl>
    <w:p>
      <w:pPr>
        <w:spacing w:after="60"/>
      </w:pP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Justificativa do uso: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Bob acelerou a localização das declarações de CSS responsáveis por cada problema e a análise da gravação de tela quadro a quadro, que seria trabalhosa de fazer manualmente. As decisões sobre o que está correto (qual imagem usar e quais fundos manter ou remover) foram da integrante Giovanna Sartori, e todos os resultados foram manualmente conferidos.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Bob (IBM Bob), modo Agent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Finalidade: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ler e editar os arquivos HTML e CSS do projeto, analisar imagens e quadros de vídeo e aplicar as correções de front-end.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ajuste do front-end das páginas Planos e Sobre Nós.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Script em Swift (AVFoundation), criado e executado pelo Bob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Finalidade: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extrair quadros da gravação de tela a cada 0,5 segundo para que o Bob pudesse analisar a animação do menu.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ajuste da animação do menu. Os quadros temporários foram apagados ao final.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Sim, e foi necessário pedir a correção de diversas partes que já haviam sido solicitadas antes, além de pequenas correções finais manuais.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Como validaram as respostas?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Testando o código, principalmente a responsividade, com o uso da ferramenta Dev Tools do navegador.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Quais limitações perceberam no uso da IA?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Bob não abriu as páginas em navegador, então não pôde confirmar visualmente o resultado; essa conferência depende dos integrantes do grupo.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animação do menu foi reproduzida a partir de quadros estáticos extraídos a cada 0,5 segundo; a duração (0,3 s) e a intensidade do reforço do texto são estimativas, não medições da gravação.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Bob não consegue ler arquivos fora da pasta do projeto: a análise da gravação só foi possível depois que os quadros foram copiados para dentro dela, com autorização de Giovanna Sartori.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compreensão dos comandos foi limitada.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Neste uso, a definição do resultado correto (imagens e fundos a manter ou remover, e a referência de animação) ficou com Giovanna Sartori, e o Bob executou as correções.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Não.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material compartilhado com o Bob foram arquivos do projeto (HTML e CSS), imagens, prints e uma gravação de tela. Os arquivos do site incluem referências à equipe na página Sobre Nós e um e-mail de contato (mottainai.contato@gmail.com).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Como protegeriam essas informações?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Bob trabalhou com arquivos da pasta do projeto; a leitura de arquivos fora dela foi bloqueada.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Existe preocupação com a LGPD?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Os pedidos feitos ao Bob trataram apenas de ajustes visuais (imagens e animações) em HTML e CSS.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Não, se a i.a for utilizada da maneira correta.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2026-10-29T02:29:23.341Z</dcterms:created>
  <dcterms:modified xsi:type="dcterms:W3CDTF">2026-10-29T02:29:23.341Z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