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C03C1" w:rsidRDefault="00BC03C1">
      <w:r w:rsidRPr="00BC03C1">
        <w:rPr>
          <w:rStyle w:val="Heading1Char"/>
        </w:rPr>
        <w:t>Abstract</w:t>
      </w:r>
      <w:r>
        <w:t>: </w:t>
      </w:r>
    </w:p>
    <w:p w:rsidR="00BC03C1" w:rsidRDefault="00AE6F7C" w:rsidP="00BC03C1">
      <w:pPr>
        <w:ind w:firstLine="720"/>
      </w:pPr>
      <w:r>
        <w:t>The goal of the project is to solve the Poisson equation</w:t>
      </w:r>
      <w:r w:rsidR="004A0DE4">
        <w:t xml:space="preserve">, in a two-Dimensional square space. </w:t>
      </w:r>
      <w:r>
        <w:t xml:space="preserve"> </w:t>
      </w:r>
      <w:r w:rsidR="004A0DE4">
        <w:t xml:space="preserve">This will be done using the </w:t>
      </w:r>
      <w:proofErr w:type="spellStart"/>
      <w:r w:rsidR="004A0DE4">
        <w:t>gausideal</w:t>
      </w:r>
      <w:proofErr w:type="spellEnd"/>
      <w:r w:rsidR="004A0DE4">
        <w:t xml:space="preserve"> and relaxation methods, with an interactive fashion, converging to a solution. The results of comparing these two different methods where that the relaxation method was 20%-40% faster to converging to a solution. Concluding that the realization method is a superior method as long as the amount that the solution a adjusted by lambda is tailored for nodes in play. </w:t>
      </w:r>
    </w:p>
    <w:p w:rsidR="00BC03C1" w:rsidRDefault="00BC03C1" w:rsidP="00BC03C1">
      <w:pPr>
        <w:pStyle w:val="Heading1"/>
      </w:pPr>
      <w:r>
        <w:t>Mathematical statement of the problem</w:t>
      </w:r>
    </w:p>
    <w:p w:rsidR="007D31A9" w:rsidRDefault="007D31A9" w:rsidP="007D31A9"/>
    <w:p w:rsidR="007D31A9" w:rsidRDefault="007D31A9" w:rsidP="007D31A9">
      <w:r>
        <w:t xml:space="preserve">The program will solve the two dimension Poisson equation </w:t>
      </w:r>
    </w:p>
    <w:p w:rsidR="007D31A9" w:rsidRPr="007D31A9" w:rsidRDefault="0080516C" w:rsidP="007D31A9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=-F(x,y)</m:t>
          </m:r>
        </m:oMath>
      </m:oMathPara>
    </w:p>
    <w:p w:rsidR="007D31A9" w:rsidRDefault="007D31A9" w:rsidP="007D31A9">
      <w:r>
        <w:t xml:space="preserve">The domain for the rectangle is </w:t>
      </w:r>
    </w:p>
    <w:p w:rsidR="007D31A9" w:rsidRPr="004A0DE4" w:rsidRDefault="0080516C" w:rsidP="007D31A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&lt;x&lt;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 xml:space="preserve">  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&lt;y&lt;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</m:oMath>
      </m:oMathPara>
    </w:p>
    <w:p w:rsidR="007D31A9" w:rsidRPr="004A0DE4" w:rsidRDefault="004A0DE4" w:rsidP="007D31A9">
      <w:pPr>
        <w:rPr>
          <w:rFonts w:eastAsiaTheme="minorEastAsia"/>
          <w:noProof/>
        </w:rPr>
      </w:pPr>
      <m:oMathPara>
        <m:oMath>
          <m:r>
            <w:rPr>
              <w:rFonts w:ascii="Cambria Math" w:eastAsiaTheme="minorEastAsia" w:hAnsi="Cambria Math"/>
            </w:rPr>
            <m:t>u(x,y=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y)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</m:sSub>
          <m:r>
            <w:rPr>
              <w:rFonts w:ascii="Cambria Math" w:eastAsiaTheme="minorEastAsia" w:hAnsi="Cambria Math"/>
            </w:rPr>
            <m:t>(x)</m:t>
          </m:r>
        </m:oMath>
      </m:oMathPara>
    </w:p>
    <w:p w:rsidR="004A0DE4" w:rsidRPr="004A0DE4" w:rsidRDefault="004A0DE4" w:rsidP="007D31A9">
      <w:pPr>
        <w:rPr>
          <w:rFonts w:eastAsiaTheme="minorEastAsia"/>
          <w:noProof/>
        </w:rPr>
      </w:pPr>
      <m:oMathPara>
        <m:oMath>
          <m:r>
            <w:rPr>
              <w:rFonts w:ascii="Cambria Math" w:eastAsiaTheme="minorEastAsia" w:hAnsi="Cambria Math"/>
            </w:rPr>
            <m:t>u(x,y=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y)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(x)</m:t>
          </m:r>
        </m:oMath>
      </m:oMathPara>
    </w:p>
    <w:p w:rsidR="007D31A9" w:rsidRPr="0080516C" w:rsidRDefault="0080516C" w:rsidP="007D31A9">
      <w:pPr>
        <w:rPr>
          <w:rFonts w:eastAsiaTheme="minorEastAsia"/>
          <w:noProof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noProof/>
                    </w:rPr>
                  </m:ctrlPr>
                </m:sSupPr>
                <m:e>
                  <m:r>
                    <w:rPr>
                      <w:rFonts w:ascii="Cambria Math" w:hAnsi="Cambria Math"/>
                      <w:noProof/>
                    </w:rPr>
                    <m:t>du</m:t>
                  </m:r>
                </m:e>
                <m:sup>
                  <m:r>
                    <w:rPr>
                      <w:rFonts w:ascii="Cambria Math" w:hAnsi="Cambria Math"/>
                      <w:noProof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noProof/>
                    </w:rPr>
                  </m:ctrlPr>
                </m:sSupPr>
                <m:e>
                  <m:r>
                    <w:rPr>
                      <w:rFonts w:ascii="Cambria Math" w:hAnsi="Cambria Math"/>
                      <w:noProof/>
                    </w:rPr>
                    <m:t>dx</m:t>
                  </m:r>
                </m:e>
                <m:sup>
                  <m:r>
                    <w:rPr>
                      <w:rFonts w:ascii="Cambria Math" w:hAnsi="Cambria Math"/>
                      <w:noProof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noProof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noProof/>
                    </w:rPr>
                  </m:ctrlPr>
                </m:sSupPr>
                <m:e>
                  <m:r>
                    <w:rPr>
                      <w:rFonts w:ascii="Cambria Math" w:hAnsi="Cambria Math"/>
                      <w:noProof/>
                    </w:rPr>
                    <m:t>du</m:t>
                  </m:r>
                </m:e>
                <m:sup>
                  <m:r>
                    <w:rPr>
                      <w:rFonts w:ascii="Cambria Math" w:hAnsi="Cambria Math"/>
                      <w:noProof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noProof/>
                    </w:rPr>
                  </m:ctrlPr>
                </m:sSupPr>
                <m:e>
                  <m:r>
                    <w:rPr>
                      <w:rFonts w:ascii="Cambria Math" w:hAnsi="Cambria Math"/>
                      <w:noProof/>
                    </w:rPr>
                    <m:t>dy</m:t>
                  </m:r>
                </m:e>
                <m:sup>
                  <m:r>
                    <w:rPr>
                      <w:rFonts w:ascii="Cambria Math" w:hAnsi="Cambria Math"/>
                      <w:noProof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noProof/>
            </w:rPr>
            <m:t>=-F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</w:rPr>
                <m:t>x,y</m:t>
              </m:r>
            </m:e>
          </m:d>
        </m:oMath>
      </m:oMathPara>
    </w:p>
    <w:p w:rsidR="0080516C" w:rsidRPr="0080516C" w:rsidRDefault="0080516C" w:rsidP="007D31A9">
      <w:pPr>
        <w:rPr>
          <w:rFonts w:eastAsiaTheme="minorEastAsia"/>
          <w:noProof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sSubPr>
            <m:e>
              <m:r>
                <w:rPr>
                  <w:rFonts w:ascii="Cambria Math" w:eastAsiaTheme="minorEastAsia" w:hAnsi="Cambria Math"/>
                  <w:noProof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noProof/>
                </w:rPr>
                <m:t>x</m:t>
              </m:r>
            </m:sub>
          </m:sSub>
          <m:r>
            <w:rPr>
              <w:rFonts w:ascii="Cambria Math" w:eastAsiaTheme="minorEastAsia" w:hAnsi="Cambria Math"/>
              <w:noProof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sSubPr>
            <m:e>
              <m:r>
                <w:rPr>
                  <w:rFonts w:ascii="Cambria Math" w:eastAsiaTheme="minorEastAsia" w:hAnsi="Cambria Math"/>
                  <w:noProof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noProof/>
                </w:rPr>
                <m:t>y</m:t>
              </m:r>
            </m:sub>
          </m:sSub>
          <m:r>
            <w:rPr>
              <w:rFonts w:ascii="Cambria Math" w:eastAsiaTheme="minorEastAsia" w:hAnsi="Cambria Math"/>
              <w:noProof/>
            </w:rPr>
            <m:t>=-π</m:t>
          </m:r>
        </m:oMath>
      </m:oMathPara>
    </w:p>
    <w:p w:rsidR="0080516C" w:rsidRPr="0080516C" w:rsidRDefault="0080516C" w:rsidP="007D31A9">
      <w:pPr>
        <w:rPr>
          <w:rFonts w:eastAsiaTheme="minorEastAsia"/>
          <w:noProof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sSubPr>
            <m:e>
              <m:r>
                <w:rPr>
                  <w:rFonts w:ascii="Cambria Math" w:eastAsiaTheme="minorEastAsia" w:hAnsi="Cambria Math"/>
                  <w:noProof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noProof/>
                </w:rPr>
                <m:t>x</m:t>
              </m:r>
            </m:sub>
          </m:sSub>
          <m:r>
            <w:rPr>
              <w:rFonts w:ascii="Cambria Math" w:eastAsiaTheme="minorEastAsia" w:hAnsi="Cambria Math"/>
              <w:noProof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sSubPr>
            <m:e>
              <m:r>
                <w:rPr>
                  <w:rFonts w:ascii="Cambria Math" w:eastAsiaTheme="minorEastAsia" w:hAnsi="Cambria Math"/>
                  <w:noProof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noProof/>
                </w:rPr>
                <m:t>y</m:t>
              </m:r>
            </m:sub>
          </m:sSub>
          <m:r>
            <w:rPr>
              <w:rFonts w:ascii="Cambria Math" w:eastAsiaTheme="minorEastAsia" w:hAnsi="Cambria Math"/>
              <w:noProof/>
            </w:rPr>
            <m:t>=π</m:t>
          </m:r>
        </m:oMath>
      </m:oMathPara>
    </w:p>
    <w:p w:rsidR="0080516C" w:rsidRPr="0080516C" w:rsidRDefault="0080516C" w:rsidP="007D31A9">
      <w:pPr>
        <w:rPr>
          <w:rFonts w:eastAsiaTheme="minorEastAsia"/>
          <w:noProof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sSubPr>
            <m:e>
              <m:r>
                <w:rPr>
                  <w:rFonts w:ascii="Cambria Math" w:eastAsiaTheme="minorEastAsia" w:hAnsi="Cambria Math"/>
                  <w:noProof/>
                </w:rPr>
                <m:t>g</m:t>
              </m:r>
            </m:e>
            <m:sub>
              <m:r>
                <w:rPr>
                  <w:rFonts w:ascii="Cambria Math" w:eastAsiaTheme="minorEastAsia" w:hAnsi="Cambria Math"/>
                  <w:noProof/>
                </w:rPr>
                <m:t>a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</w:rPr>
                <m:t>x</m:t>
              </m:r>
            </m:e>
          </m:d>
          <m:r>
            <w:rPr>
              <w:rFonts w:ascii="Cambria Math" w:eastAsiaTheme="minorEastAsia" w:hAnsi="Cambria Math"/>
              <w:noProof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</w:rPr>
                <m:t>(x-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noProof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noProof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noProof/>
                    </w:rPr>
                    <m:t>x</m:t>
                  </m:r>
                </m:sub>
              </m:sSub>
              <m:r>
                <w:rPr>
                  <w:rFonts w:ascii="Cambria Math" w:eastAsiaTheme="minorEastAsia" w:hAnsi="Cambria Math"/>
                  <w:noProof/>
                </w:rPr>
                <m:t>)</m:t>
              </m:r>
            </m:e>
            <m:sup>
              <m:r>
                <w:rPr>
                  <w:rFonts w:ascii="Cambria Math" w:eastAsiaTheme="minorEastAsia" w:hAnsi="Cambria Math"/>
                  <w:noProof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</w:rPr>
            <m:t>cos⁡</m:t>
          </m:r>
          <m:r>
            <w:rPr>
              <w:rFonts w:ascii="Cambria Math" w:eastAsiaTheme="minorEastAsia" w:hAnsi="Cambria Math"/>
              <w:noProof/>
            </w:rPr>
            <m:t>(π-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</w:rPr>
                <m:t>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noProof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noProof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noProof/>
                    </w:rPr>
                    <m:t>x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noProof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noProof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/>
                      <w:noProof/>
                    </w:rPr>
                    <m:t>x</m:t>
                  </m:r>
                </m:sub>
              </m:sSub>
              <m:r>
                <w:rPr>
                  <w:rFonts w:ascii="Cambria Math" w:eastAsiaTheme="minorEastAsia" w:hAnsi="Cambria Math"/>
                  <w:noProof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noProof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noProof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noProof/>
                    </w:rPr>
                    <m:t>x</m:t>
                  </m:r>
                </m:sub>
              </m:sSub>
            </m:den>
          </m:f>
          <m:r>
            <w:rPr>
              <w:rFonts w:ascii="Cambria Math" w:eastAsiaTheme="minorEastAsia" w:hAnsi="Cambria Math"/>
              <w:noProof/>
            </w:rPr>
            <m:t>)</m:t>
          </m:r>
        </m:oMath>
      </m:oMathPara>
      <w:bookmarkStart w:id="0" w:name="_GoBack"/>
      <w:bookmarkEnd w:id="0"/>
    </w:p>
    <w:p w:rsidR="00BC03C1" w:rsidRDefault="00BC03C1" w:rsidP="00BC03C1">
      <w:r>
        <w:t xml:space="preserve"> </w:t>
      </w:r>
      <w:r w:rsidRPr="00BC03C1">
        <w:rPr>
          <w:rStyle w:val="Heading1Char"/>
        </w:rPr>
        <w:t>Discretized version of the equations</w:t>
      </w:r>
      <w:r w:rsidR="00E436D2">
        <w:t xml:space="preserve"> </w:t>
      </w:r>
      <w:r w:rsidRPr="00BC03C1">
        <w:rPr>
          <w:rStyle w:val="Heading1Char"/>
        </w:rPr>
        <w:t>Description of the numerical method</w:t>
      </w:r>
      <w:r>
        <w:t> (pseudo code included)</w:t>
      </w:r>
    </w:p>
    <w:p w:rsidR="00BC03C1" w:rsidRDefault="00BC03C1" w:rsidP="00BC03C1">
      <w:pPr>
        <w:pStyle w:val="Heading1"/>
      </w:pPr>
      <w:r>
        <w:lastRenderedPageBreak/>
        <w:t xml:space="preserve"> Technical specifications of the computer used</w:t>
      </w:r>
    </w:p>
    <w:p w:rsidR="00BC03C1" w:rsidRPr="00BC03C1" w:rsidRDefault="00BC03C1" w:rsidP="00BC03C1">
      <w:pPr>
        <w:pStyle w:val="Heading1"/>
        <w:rPr>
          <w:rStyle w:val="Heading1Char"/>
        </w:rPr>
      </w:pPr>
      <w:r w:rsidRPr="00BC03C1">
        <w:rPr>
          <w:rStyle w:val="Heading1Char"/>
        </w:rPr>
        <w:t xml:space="preserve">Results (include graphs and comments) </w:t>
      </w:r>
    </w:p>
    <w:p w:rsidR="00BC03C1" w:rsidRDefault="00BC03C1" w:rsidP="00BC03C1">
      <w:pPr>
        <w:pStyle w:val="Heading2"/>
      </w:pPr>
      <w:r>
        <w:t>– Specifications of parameters used in simulations</w:t>
      </w:r>
    </w:p>
    <w:p w:rsidR="00BC03C1" w:rsidRDefault="00BC03C1" w:rsidP="00BC03C1">
      <w:pPr>
        <w:pStyle w:val="Heading2"/>
      </w:pPr>
      <w:r>
        <w:t xml:space="preserve"> –Evaluate the effect of number of points used for discretization </w:t>
      </w:r>
    </w:p>
    <w:p w:rsidR="00BC03C1" w:rsidRDefault="00BC03C1" w:rsidP="00BC03C1">
      <w:pPr>
        <w:pStyle w:val="Heading2"/>
      </w:pPr>
      <w:r>
        <w:t>– Perform grid convergence study</w:t>
      </w:r>
    </w:p>
    <w:p w:rsidR="00BC03C1" w:rsidRDefault="00BC03C1" w:rsidP="00BC03C1">
      <w:pPr>
        <w:pStyle w:val="Heading2"/>
      </w:pPr>
      <w:r>
        <w:t xml:space="preserve"> – Evaluate the effect of diffusive CFL*</w:t>
      </w:r>
    </w:p>
    <w:p w:rsidR="00BC03C1" w:rsidRDefault="00BC03C1" w:rsidP="00BC03C1">
      <w:pPr>
        <w:pStyle w:val="Heading2"/>
      </w:pPr>
      <w:r>
        <w:t xml:space="preserve"> – Comparison of results with expected theoretical behavior </w:t>
      </w:r>
    </w:p>
    <w:p w:rsidR="00BC03C1" w:rsidRDefault="00BC03C1" w:rsidP="00BC03C1">
      <w:pPr>
        <w:pStyle w:val="Heading2"/>
      </w:pPr>
      <w:r>
        <w:t xml:space="preserve"> – Verify the order of spatial accuracy of discretization</w:t>
      </w:r>
    </w:p>
    <w:p w:rsidR="00EA5B11" w:rsidRDefault="00BC03C1" w:rsidP="00BC03C1">
      <w:pPr>
        <w:pStyle w:val="Heading1"/>
      </w:pPr>
      <w:r>
        <w:t>Commit your report to your </w:t>
      </w:r>
      <w:proofErr w:type="spellStart"/>
      <w:r>
        <w:t>git</w:t>
      </w:r>
      <w:proofErr w:type="spellEnd"/>
      <w:r>
        <w:t xml:space="preserve"> repository</w:t>
      </w:r>
    </w:p>
    <w:sectPr w:rsidR="00EA5B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1FC0"/>
    <w:rsid w:val="000244C1"/>
    <w:rsid w:val="00041FC0"/>
    <w:rsid w:val="004A0DE4"/>
    <w:rsid w:val="007D31A9"/>
    <w:rsid w:val="0080516C"/>
    <w:rsid w:val="008C50A6"/>
    <w:rsid w:val="00AE6F7C"/>
    <w:rsid w:val="00BC03C1"/>
    <w:rsid w:val="00E436D2"/>
    <w:rsid w:val="00EA5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C0510"/>
  <w15:chartTrackingRefBased/>
  <w15:docId w15:val="{836DDC23-04D1-4576-8AA4-2B0469BF1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03C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03C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03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C03C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7D31A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7723E5-868A-4E1F-BCE7-23E31535EE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1544</TotalTime>
  <Pages>2</Pages>
  <Words>221</Words>
  <Characters>1265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Grant Mottershaw</dc:creator>
  <cp:keywords/>
  <dc:description/>
  <cp:lastModifiedBy>Grant Mottershaw</cp:lastModifiedBy>
  <cp:revision>6</cp:revision>
  <dcterms:created xsi:type="dcterms:W3CDTF">2017-03-17T12:51:00Z</dcterms:created>
  <dcterms:modified xsi:type="dcterms:W3CDTF">2017-04-15T18:41:00Z</dcterms:modified>
</cp:coreProperties>
</file>