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CF0E8" w14:textId="77777777" w:rsidR="00F32A95" w:rsidRDefault="0085701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CAPSTONE PROJECT REPORT </w:t>
      </w:r>
    </w:p>
    <w:p w14:paraId="42F2CC06" w14:textId="77777777" w:rsidR="00F32A95" w:rsidRDefault="00F32A95">
      <w:pPr>
        <w:jc w:val="center"/>
        <w:rPr>
          <w:rFonts w:ascii="Times New Roman" w:eastAsia="Times New Roman" w:hAnsi="Times New Roman" w:cs="Times New Roman"/>
          <w:sz w:val="32"/>
          <w:szCs w:val="32"/>
        </w:rPr>
      </w:pPr>
    </w:p>
    <w:p w14:paraId="7789D08D" w14:textId="77777777" w:rsidR="00F32A95" w:rsidRDefault="0085701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Global Software Engineer Salary Trends: An In-Depth Country Analysis</w:t>
      </w:r>
    </w:p>
    <w:p w14:paraId="7D12B146" w14:textId="77777777" w:rsidR="00F32A95" w:rsidRDefault="00F32A95">
      <w:pPr>
        <w:jc w:val="center"/>
        <w:rPr>
          <w:rFonts w:ascii="Times New Roman" w:eastAsia="Times New Roman" w:hAnsi="Times New Roman" w:cs="Times New Roman"/>
          <w:b/>
          <w:sz w:val="32"/>
          <w:szCs w:val="32"/>
        </w:rPr>
      </w:pPr>
    </w:p>
    <w:p w14:paraId="5127B49A" w14:textId="77777777" w:rsidR="00F32A95" w:rsidRDefault="00F32A95">
      <w:pPr>
        <w:jc w:val="center"/>
        <w:rPr>
          <w:rFonts w:ascii="Times New Roman" w:eastAsia="Times New Roman" w:hAnsi="Times New Roman" w:cs="Times New Roman"/>
          <w:b/>
          <w:sz w:val="32"/>
          <w:szCs w:val="32"/>
        </w:rPr>
      </w:pPr>
    </w:p>
    <w:p w14:paraId="7B48609E" w14:textId="77777777" w:rsidR="00F32A95" w:rsidRDefault="0085701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Submitted by </w:t>
      </w:r>
    </w:p>
    <w:p w14:paraId="22AF8416" w14:textId="77777777" w:rsidR="00F32A95" w:rsidRDefault="00F32A95">
      <w:pPr>
        <w:jc w:val="center"/>
        <w:rPr>
          <w:rFonts w:ascii="Times New Roman" w:eastAsia="Times New Roman" w:hAnsi="Times New Roman" w:cs="Times New Roman"/>
          <w:b/>
          <w:sz w:val="32"/>
          <w:szCs w:val="32"/>
        </w:rPr>
      </w:pPr>
    </w:p>
    <w:p w14:paraId="426B0F0B" w14:textId="77777777" w:rsidR="00F32A95" w:rsidRDefault="00F32A95">
      <w:pPr>
        <w:jc w:val="center"/>
        <w:rPr>
          <w:rFonts w:ascii="Times New Roman" w:eastAsia="Times New Roman" w:hAnsi="Times New Roman" w:cs="Times New Roman"/>
          <w:b/>
          <w:sz w:val="32"/>
          <w:szCs w:val="32"/>
        </w:rPr>
      </w:pPr>
    </w:p>
    <w:p w14:paraId="202CE4AD" w14:textId="3EF78121" w:rsidR="00F32A95" w:rsidRDefault="00821CBC">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lang w:val="en-GB"/>
        </w:rPr>
        <w:t>K.D.</w:t>
      </w:r>
      <w:proofErr w:type="gramStart"/>
      <w:r>
        <w:rPr>
          <w:rFonts w:ascii="Times New Roman" w:eastAsia="Times New Roman" w:hAnsi="Times New Roman" w:cs="Times New Roman"/>
          <w:b/>
          <w:sz w:val="32"/>
          <w:szCs w:val="32"/>
          <w:lang w:val="en-GB"/>
        </w:rPr>
        <w:t>V.Naga</w:t>
      </w:r>
      <w:proofErr w:type="spellEnd"/>
      <w:proofErr w:type="gramEnd"/>
      <w:r>
        <w:rPr>
          <w:rFonts w:ascii="Times New Roman" w:eastAsia="Times New Roman" w:hAnsi="Times New Roman" w:cs="Times New Roman"/>
          <w:b/>
          <w:sz w:val="32"/>
          <w:szCs w:val="32"/>
          <w:lang w:val="en-GB"/>
        </w:rPr>
        <w:t xml:space="preserve"> Sai Vignesh</w:t>
      </w:r>
      <w:r w:rsidR="0085701E">
        <w:rPr>
          <w:rFonts w:ascii="Times New Roman" w:eastAsia="Times New Roman" w:hAnsi="Times New Roman" w:cs="Times New Roman"/>
          <w:b/>
          <w:sz w:val="32"/>
          <w:szCs w:val="32"/>
        </w:rPr>
        <w:t>(192224</w:t>
      </w:r>
      <w:r w:rsidR="0085701E">
        <w:rPr>
          <w:rFonts w:ascii="Times New Roman" w:eastAsia="Times New Roman" w:hAnsi="Times New Roman" w:cs="Times New Roman"/>
          <w:b/>
          <w:sz w:val="32"/>
          <w:szCs w:val="32"/>
          <w:lang w:val="en-GB"/>
        </w:rPr>
        <w:t>18</w:t>
      </w:r>
      <w:r>
        <w:rPr>
          <w:rFonts w:ascii="Times New Roman" w:eastAsia="Times New Roman" w:hAnsi="Times New Roman" w:cs="Times New Roman"/>
          <w:b/>
          <w:sz w:val="32"/>
          <w:szCs w:val="32"/>
          <w:lang w:val="en-GB"/>
        </w:rPr>
        <w:t>9</w:t>
      </w:r>
      <w:r w:rsidR="0085701E">
        <w:rPr>
          <w:rFonts w:ascii="Times New Roman" w:eastAsia="Times New Roman" w:hAnsi="Times New Roman" w:cs="Times New Roman"/>
          <w:b/>
          <w:sz w:val="32"/>
          <w:szCs w:val="32"/>
        </w:rPr>
        <w:t xml:space="preserve">) </w:t>
      </w:r>
    </w:p>
    <w:p w14:paraId="754D85DB" w14:textId="6508AFB8" w:rsidR="00F32A95" w:rsidRPr="00821CBC" w:rsidRDefault="0085701E" w:rsidP="00821CBC">
      <w:pPr>
        <w:jc w:val="center"/>
        <w:rPr>
          <w:rFonts w:ascii="Times New Roman" w:eastAsia="Times New Roman" w:hAnsi="Times New Roman" w:cs="Times New Roman"/>
          <w:b/>
          <w:sz w:val="32"/>
          <w:szCs w:val="32"/>
          <w:lang w:val="en-GB"/>
        </w:rPr>
      </w:pPr>
      <w:proofErr w:type="spellStart"/>
      <w:r>
        <w:rPr>
          <w:rFonts w:ascii="Times New Roman" w:eastAsia="Times New Roman" w:hAnsi="Times New Roman" w:cs="Times New Roman"/>
          <w:b/>
          <w:sz w:val="32"/>
          <w:szCs w:val="32"/>
          <w:lang w:val="en-GB"/>
        </w:rPr>
        <w:t>M.</w:t>
      </w:r>
      <w:r w:rsidR="00821CBC">
        <w:rPr>
          <w:rFonts w:ascii="Times New Roman" w:eastAsia="Times New Roman" w:hAnsi="Times New Roman" w:cs="Times New Roman"/>
          <w:b/>
          <w:sz w:val="32"/>
          <w:szCs w:val="32"/>
          <w:lang w:val="en-GB"/>
        </w:rPr>
        <w:t>Bhanu</w:t>
      </w:r>
      <w:proofErr w:type="spellEnd"/>
      <w:r w:rsidR="00821CBC">
        <w:rPr>
          <w:rFonts w:ascii="Times New Roman" w:eastAsia="Times New Roman" w:hAnsi="Times New Roman" w:cs="Times New Roman"/>
          <w:b/>
          <w:sz w:val="32"/>
          <w:szCs w:val="32"/>
          <w:lang w:val="en-GB"/>
        </w:rPr>
        <w:t xml:space="preserve"> </w:t>
      </w:r>
      <w:proofErr w:type="gramStart"/>
      <w:r w:rsidR="00821CBC">
        <w:rPr>
          <w:rFonts w:ascii="Times New Roman" w:eastAsia="Times New Roman" w:hAnsi="Times New Roman" w:cs="Times New Roman"/>
          <w:b/>
          <w:sz w:val="32"/>
          <w:szCs w:val="32"/>
          <w:lang w:val="en-GB"/>
        </w:rPr>
        <w:t>Teja</w:t>
      </w:r>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192224</w:t>
      </w:r>
      <w:r w:rsidR="00821CBC">
        <w:rPr>
          <w:rFonts w:ascii="Times New Roman" w:eastAsia="Times New Roman" w:hAnsi="Times New Roman" w:cs="Times New Roman"/>
          <w:b/>
          <w:sz w:val="32"/>
          <w:szCs w:val="32"/>
          <w:lang w:val="en-GB"/>
        </w:rPr>
        <w:t>210</w:t>
      </w:r>
      <w:r>
        <w:rPr>
          <w:rFonts w:ascii="Times New Roman" w:eastAsia="Times New Roman" w:hAnsi="Times New Roman" w:cs="Times New Roman"/>
          <w:b/>
          <w:sz w:val="32"/>
          <w:szCs w:val="32"/>
        </w:rPr>
        <w:t xml:space="preserve">) </w:t>
      </w:r>
    </w:p>
    <w:p w14:paraId="3A150790" w14:textId="77777777" w:rsidR="00F32A95" w:rsidRDefault="00F32A95">
      <w:pPr>
        <w:jc w:val="center"/>
        <w:rPr>
          <w:rFonts w:ascii="Times New Roman" w:eastAsia="Times New Roman" w:hAnsi="Times New Roman" w:cs="Times New Roman"/>
          <w:b/>
          <w:sz w:val="32"/>
          <w:szCs w:val="32"/>
        </w:rPr>
      </w:pPr>
    </w:p>
    <w:p w14:paraId="53CFF375" w14:textId="77777777" w:rsidR="00F32A95" w:rsidRDefault="0085701E">
      <w:pPr>
        <w:pStyle w:val="Heading2"/>
        <w:ind w:left="2880" w:firstLineChars="377" w:firstLine="1211"/>
        <w:rPr>
          <w:rFonts w:ascii="Times New Roman"/>
          <w:b/>
          <w:bCs/>
        </w:rPr>
      </w:pPr>
      <w:r>
        <w:rPr>
          <w:rFonts w:ascii="Times New Roman"/>
          <w:b/>
          <w:bCs/>
        </w:rPr>
        <w:t>Guided</w:t>
      </w:r>
      <w:r>
        <w:rPr>
          <w:rFonts w:ascii="Times New Roman"/>
          <w:b/>
          <w:bCs/>
          <w:spacing w:val="-1"/>
        </w:rPr>
        <w:t xml:space="preserve"> </w:t>
      </w:r>
      <w:r>
        <w:rPr>
          <w:rFonts w:ascii="Times New Roman"/>
          <w:b/>
          <w:bCs/>
        </w:rPr>
        <w:t>by</w:t>
      </w:r>
    </w:p>
    <w:p w14:paraId="6BBBA8AB" w14:textId="77777777" w:rsidR="00F32A95" w:rsidRDefault="0085701E">
      <w:pPr>
        <w:pStyle w:val="BodyText"/>
        <w:spacing w:before="199"/>
        <w:ind w:left="1877" w:right="2416"/>
        <w:jc w:val="center"/>
        <w:rPr>
          <w:b w:val="0"/>
          <w:bCs w:val="0"/>
        </w:rPr>
      </w:pPr>
      <w:r>
        <w:rPr>
          <w:lang w:val="en-GB"/>
        </w:rPr>
        <w:t xml:space="preserve">     </w:t>
      </w:r>
      <w:r>
        <w:t>V.Saranya</w:t>
      </w:r>
    </w:p>
    <w:p w14:paraId="194287CF" w14:textId="77777777" w:rsidR="00F32A95" w:rsidRDefault="0085701E">
      <w:pPr>
        <w:pStyle w:val="BodyText"/>
        <w:spacing w:before="199"/>
        <w:ind w:left="1877" w:right="2416"/>
        <w:jc w:val="center"/>
        <w:rPr>
          <w:b w:val="0"/>
          <w:bCs w:val="0"/>
        </w:rPr>
      </w:pPr>
      <w:r>
        <w:rPr>
          <w:b w:val="0"/>
          <w:bCs w:val="0"/>
          <w:lang w:val="en-GB"/>
        </w:rPr>
        <w:t xml:space="preserve">        </w:t>
      </w:r>
      <w:r>
        <w:rPr>
          <w:b w:val="0"/>
          <w:bCs w:val="0"/>
        </w:rPr>
        <w:t>Junior Research Fellow</w:t>
      </w:r>
    </w:p>
    <w:p w14:paraId="2860C207" w14:textId="77777777" w:rsidR="00F32A95" w:rsidRDefault="0085701E">
      <w:pPr>
        <w:pStyle w:val="BodyText"/>
        <w:spacing w:before="199"/>
        <w:ind w:left="1877" w:right="2416"/>
        <w:jc w:val="center"/>
        <w:rPr>
          <w:b w:val="0"/>
          <w:bCs w:val="0"/>
        </w:rPr>
      </w:pPr>
      <w:r>
        <w:rPr>
          <w:b w:val="0"/>
          <w:bCs w:val="0"/>
          <w:lang w:val="en-GB"/>
        </w:rPr>
        <w:t xml:space="preserve">           </w:t>
      </w:r>
      <w:r>
        <w:rPr>
          <w:b w:val="0"/>
          <w:bCs w:val="0"/>
        </w:rPr>
        <w:t>Department</w:t>
      </w:r>
      <w:r>
        <w:rPr>
          <w:b w:val="0"/>
          <w:bCs w:val="0"/>
          <w:spacing w:val="-6"/>
        </w:rPr>
        <w:t xml:space="preserve"> </w:t>
      </w:r>
      <w:r>
        <w:rPr>
          <w:b w:val="0"/>
          <w:bCs w:val="0"/>
        </w:rPr>
        <w:t>of</w:t>
      </w:r>
      <w:r>
        <w:rPr>
          <w:b w:val="0"/>
          <w:bCs w:val="0"/>
          <w:spacing w:val="-4"/>
        </w:rPr>
        <w:t xml:space="preserve"> </w:t>
      </w:r>
      <w:r>
        <w:rPr>
          <w:b w:val="0"/>
          <w:bCs w:val="0"/>
        </w:rPr>
        <w:t>Neural Networks</w:t>
      </w:r>
    </w:p>
    <w:p w14:paraId="2300585E" w14:textId="77777777" w:rsidR="00F32A95" w:rsidRDefault="00F32A95">
      <w:pPr>
        <w:pStyle w:val="BodyText"/>
        <w:rPr>
          <w:b w:val="0"/>
          <w:sz w:val="20"/>
        </w:rPr>
      </w:pPr>
    </w:p>
    <w:p w14:paraId="5F4ACF1C" w14:textId="77777777" w:rsidR="00F32A95" w:rsidRDefault="00F32A95">
      <w:pPr>
        <w:pStyle w:val="BodyText"/>
        <w:rPr>
          <w:b w:val="0"/>
          <w:sz w:val="20"/>
        </w:rPr>
      </w:pPr>
    </w:p>
    <w:p w14:paraId="53F85184" w14:textId="77777777" w:rsidR="00F32A95" w:rsidRDefault="00F32A95">
      <w:pPr>
        <w:pStyle w:val="BodyText"/>
        <w:rPr>
          <w:b w:val="0"/>
          <w:sz w:val="20"/>
        </w:rPr>
      </w:pPr>
    </w:p>
    <w:p w14:paraId="785C27D1" w14:textId="77777777" w:rsidR="00F32A95" w:rsidRDefault="00F32A95">
      <w:pPr>
        <w:pStyle w:val="BodyText"/>
        <w:rPr>
          <w:b w:val="0"/>
          <w:sz w:val="20"/>
        </w:rPr>
      </w:pPr>
    </w:p>
    <w:p w14:paraId="0270683A" w14:textId="77777777" w:rsidR="00F32A95" w:rsidRDefault="00F32A95">
      <w:pPr>
        <w:pStyle w:val="BodyText"/>
        <w:rPr>
          <w:b w:val="0"/>
          <w:sz w:val="20"/>
        </w:rPr>
      </w:pPr>
    </w:p>
    <w:p w14:paraId="2D5B30BE" w14:textId="77777777" w:rsidR="00F32A95" w:rsidRDefault="00F32A95">
      <w:pPr>
        <w:pStyle w:val="BodyText"/>
        <w:rPr>
          <w:b w:val="0"/>
          <w:sz w:val="20"/>
        </w:rPr>
      </w:pPr>
    </w:p>
    <w:p w14:paraId="1E69C14B" w14:textId="77777777" w:rsidR="00F32A95" w:rsidRDefault="00F32A95">
      <w:pPr>
        <w:pStyle w:val="BodyText"/>
        <w:rPr>
          <w:b w:val="0"/>
          <w:sz w:val="20"/>
        </w:rPr>
      </w:pPr>
    </w:p>
    <w:p w14:paraId="5A2923AD" w14:textId="77777777" w:rsidR="00F32A95" w:rsidRDefault="0085701E">
      <w:pPr>
        <w:pStyle w:val="BodyText"/>
        <w:spacing w:before="86" w:line="259" w:lineRule="auto"/>
        <w:ind w:left="2012" w:right="2051"/>
        <w:jc w:val="center"/>
      </w:pPr>
      <w:r>
        <w:rPr>
          <w:noProof/>
        </w:rPr>
        <w:drawing>
          <wp:anchor distT="0" distB="0" distL="0" distR="0" simplePos="0" relativeHeight="251659264" behindDoc="0" locked="0" layoutInCell="1" allowOverlap="1" wp14:anchorId="5EC327ED" wp14:editId="7FDFAABA">
            <wp:simplePos x="0" y="0"/>
            <wp:positionH relativeFrom="page">
              <wp:posOffset>6354445</wp:posOffset>
            </wp:positionH>
            <wp:positionV relativeFrom="paragraph">
              <wp:posOffset>233045</wp:posOffset>
            </wp:positionV>
            <wp:extent cx="628650" cy="755015"/>
            <wp:effectExtent l="0" t="0" r="6350" b="6985"/>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7" cstate="print"/>
                    <a:stretch>
                      <a:fillRect/>
                    </a:stretch>
                  </pic:blipFill>
                  <pic:spPr>
                    <a:xfrm>
                      <a:off x="0" y="0"/>
                      <a:ext cx="628650" cy="755015"/>
                    </a:xfrm>
                    <a:prstGeom prst="rect">
                      <a:avLst/>
                    </a:prstGeom>
                  </pic:spPr>
                </pic:pic>
              </a:graphicData>
            </a:graphic>
          </wp:anchor>
        </w:drawing>
      </w:r>
      <w:r>
        <w:rPr>
          <w:noProof/>
        </w:rPr>
        <w:drawing>
          <wp:anchor distT="0" distB="0" distL="0" distR="0" simplePos="0" relativeHeight="251660288" behindDoc="0" locked="0" layoutInCell="1" allowOverlap="1" wp14:anchorId="42A59689" wp14:editId="658CCE13">
            <wp:simplePos x="0" y="0"/>
            <wp:positionH relativeFrom="page">
              <wp:posOffset>914400</wp:posOffset>
            </wp:positionH>
            <wp:positionV relativeFrom="paragraph">
              <wp:posOffset>178435</wp:posOffset>
            </wp:positionV>
            <wp:extent cx="678180" cy="685165"/>
            <wp:effectExtent l="0" t="0" r="7620" b="635"/>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a:picLocks noChangeAspect="1"/>
                    </pic:cNvPicPr>
                  </pic:nvPicPr>
                  <pic:blipFill>
                    <a:blip r:embed="rId8"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774A7DFC" w14:textId="77777777" w:rsidR="00F32A95" w:rsidRDefault="0085701E">
      <w:pPr>
        <w:pStyle w:val="BodyText"/>
        <w:spacing w:before="160" w:line="362" w:lineRule="auto"/>
        <w:ind w:left="2015" w:right="2051"/>
        <w:jc w:val="center"/>
      </w:pPr>
      <w:r>
        <w:t>Saveetha School of Engineering, SIMATS</w:t>
      </w:r>
      <w:r>
        <w:rPr>
          <w:lang w:val="en-GB"/>
        </w:rPr>
        <w:t xml:space="preserve"> </w:t>
      </w:r>
      <w:r>
        <w:rPr>
          <w:spacing w:val="-77"/>
        </w:rPr>
        <w:t xml:space="preserve"> </w:t>
      </w:r>
      <w:r>
        <w:t>Thandalam,</w:t>
      </w:r>
      <w:r>
        <w:rPr>
          <w:spacing w:val="-1"/>
        </w:rPr>
        <w:t xml:space="preserve"> </w:t>
      </w:r>
      <w:r>
        <w:t>Chennai</w:t>
      </w:r>
    </w:p>
    <w:p w14:paraId="7FD01A17" w14:textId="77777777" w:rsidR="00F32A95" w:rsidRDefault="0085701E">
      <w:pPr>
        <w:pStyle w:val="BodyText"/>
        <w:spacing w:before="2"/>
        <w:ind w:left="2015" w:right="2046"/>
        <w:jc w:val="center"/>
        <w:rPr>
          <w:lang w:val="en-GB"/>
        </w:rPr>
        <w:sectPr w:rsidR="00F32A95">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March –</w:t>
      </w:r>
      <w:r>
        <w:rPr>
          <w:spacing w:val="-2"/>
        </w:rPr>
        <w:t xml:space="preserve"> </w:t>
      </w:r>
      <w:r>
        <w:t>202</w:t>
      </w:r>
      <w:r>
        <w:rPr>
          <w:lang w:val="en-GB"/>
        </w:rPr>
        <w:t>4</w:t>
      </w:r>
    </w:p>
    <w:p w14:paraId="6D85D3C5" w14:textId="77777777" w:rsidR="00F32A95" w:rsidRDefault="0085701E">
      <w:pPr>
        <w:ind w:firstLineChars="700" w:firstLine="2249"/>
        <w:jc w:val="both"/>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lastRenderedPageBreak/>
        <w:t xml:space="preserve">PROBLEM STATEMENT: </w:t>
      </w:r>
    </w:p>
    <w:p w14:paraId="421A30AA" w14:textId="77777777" w:rsidR="00F32A95" w:rsidRDefault="00F32A95">
      <w:pPr>
        <w:jc w:val="both"/>
        <w:rPr>
          <w:rFonts w:ascii="Times New Roman" w:eastAsia="Times New Roman" w:hAnsi="Times New Roman" w:cs="Times New Roman"/>
          <w:b/>
          <w:color w:val="1F1F1F"/>
          <w:sz w:val="26"/>
          <w:szCs w:val="26"/>
        </w:rPr>
      </w:pPr>
    </w:p>
    <w:p w14:paraId="01C9CC98"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The software </w:t>
      </w:r>
      <w:r>
        <w:rPr>
          <w:rFonts w:ascii="Times New Roman" w:eastAsia="Times New Roman" w:hAnsi="Times New Roman" w:cs="Times New Roman"/>
          <w:color w:val="1F1F1F"/>
          <w:sz w:val="24"/>
          <w:szCs w:val="24"/>
        </w:rPr>
        <w:t>engineering field is expanding globally, but salary variations across regions, skills, and experience levels create challenges for both job-seekers and employers. Without consistent, detailed data, it’s difficult to set fair salary benchmarks or identify valuable skills by region. Existing salary information is often fragmented, limited to average figures, and lacks depth on key variables like specific skills or detailed experience tiers. This project aims to address these gaps by analyzing software enginee</w:t>
      </w:r>
      <w:r>
        <w:rPr>
          <w:rFonts w:ascii="Times New Roman" w:eastAsia="Times New Roman" w:hAnsi="Times New Roman" w:cs="Times New Roman"/>
          <w:color w:val="1F1F1F"/>
          <w:sz w:val="24"/>
          <w:szCs w:val="24"/>
        </w:rPr>
        <w:t>r salary trends across multiple countries and skill sets, using Python for data processing and Matplotlib and Power BI for dynamic, interactive visualizations. By presenting comprehensive, accessible insights into how salaries vary based on country, expertise, and skill demand, this study will support software engineers in career planning and help employers set competitive, fair compensation structures globally.</w:t>
      </w:r>
    </w:p>
    <w:p w14:paraId="35BA86BC" w14:textId="77777777" w:rsidR="00F32A95" w:rsidRDefault="00F32A95">
      <w:pPr>
        <w:jc w:val="both"/>
        <w:rPr>
          <w:rFonts w:ascii="Times New Roman" w:eastAsia="Times New Roman" w:hAnsi="Times New Roman" w:cs="Times New Roman"/>
          <w:color w:val="1F1F1F"/>
          <w:sz w:val="24"/>
          <w:szCs w:val="24"/>
        </w:rPr>
      </w:pPr>
    </w:p>
    <w:p w14:paraId="4FCFB7E2" w14:textId="77777777" w:rsidR="00F32A95" w:rsidRDefault="0085701E">
      <w:pPr>
        <w:pStyle w:val="Heading3"/>
        <w:keepNext w:val="0"/>
        <w:keepLines w:val="0"/>
        <w:spacing w:before="280"/>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EXISTING SYSTEM OF APPROACH:</w:t>
      </w:r>
    </w:p>
    <w:p w14:paraId="6ECE44EC" w14:textId="77777777" w:rsidR="00F32A95" w:rsidRDefault="0085701E">
      <w:pPr>
        <w:numPr>
          <w:ilvl w:val="0"/>
          <w:numId w:val="1"/>
        </w:numPr>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Data Collection and Processing</w:t>
      </w:r>
      <w:r>
        <w:rPr>
          <w:rFonts w:ascii="Times New Roman" w:eastAsia="Times New Roman" w:hAnsi="Times New Roman" w:cs="Times New Roman"/>
          <w:color w:val="1F1F1F"/>
          <w:sz w:val="24"/>
          <w:szCs w:val="24"/>
        </w:rPr>
        <w:t>: Conventional approaches rely on sources like Glassdoor, Payscale, and LinkedIn. However, these sources can be limited by inconsistencies and incomplete data, complicating trend analysis.</w:t>
      </w:r>
    </w:p>
    <w:p w14:paraId="7A36FA2E" w14:textId="77777777" w:rsidR="00F32A95" w:rsidRDefault="0085701E">
      <w:pPr>
        <w:numPr>
          <w:ilvl w:val="0"/>
          <w:numId w:val="1"/>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Basic Statistical Techniques</w:t>
      </w:r>
      <w:r>
        <w:rPr>
          <w:rFonts w:ascii="Times New Roman" w:eastAsia="Times New Roman" w:hAnsi="Times New Roman" w:cs="Times New Roman"/>
          <w:color w:val="1F1F1F"/>
          <w:sz w:val="24"/>
          <w:szCs w:val="24"/>
        </w:rPr>
        <w:t>: Traditional methods, including simple regression and trend extrapolation, provide a broad overview but lack the precision to capture complex regional and economic interactions in salary trends.</w:t>
      </w:r>
    </w:p>
    <w:p w14:paraId="2A28BF02" w14:textId="77777777" w:rsidR="00F32A95" w:rsidRDefault="0085701E">
      <w:pPr>
        <w:numPr>
          <w:ilvl w:val="0"/>
          <w:numId w:val="1"/>
        </w:numPr>
        <w:spacing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Static Visualizations</w:t>
      </w:r>
      <w:r>
        <w:rPr>
          <w:rFonts w:ascii="Times New Roman" w:eastAsia="Times New Roman" w:hAnsi="Times New Roman" w:cs="Times New Roman"/>
          <w:color w:val="1F1F1F"/>
          <w:sz w:val="24"/>
          <w:szCs w:val="24"/>
        </w:rPr>
        <w:t>: Salary data is often presented in static charts and tables, limiting user engagement and making it challenging for non-expert stakeholders to explore nuances in the data.</w:t>
      </w:r>
    </w:p>
    <w:p w14:paraId="783472C9" w14:textId="77777777" w:rsidR="00F32A95" w:rsidRDefault="00F32A95">
      <w:pPr>
        <w:pStyle w:val="Heading3"/>
        <w:keepNext w:val="0"/>
        <w:keepLines w:val="0"/>
        <w:spacing w:before="280"/>
        <w:jc w:val="both"/>
        <w:rPr>
          <w:rFonts w:ascii="Times New Roman" w:eastAsia="Times New Roman" w:hAnsi="Times New Roman" w:cs="Times New Roman"/>
          <w:b/>
          <w:color w:val="1F1F1F"/>
          <w:sz w:val="26"/>
          <w:szCs w:val="26"/>
        </w:rPr>
      </w:pPr>
    </w:p>
    <w:p w14:paraId="0F2478AA" w14:textId="77777777" w:rsidR="00F32A95" w:rsidRDefault="0085701E">
      <w:pPr>
        <w:pStyle w:val="Heading3"/>
        <w:keepNext w:val="0"/>
        <w:keepLines w:val="0"/>
        <w:spacing w:before="280"/>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PROPOSED SYSTEM OF APPROACH:</w:t>
      </w:r>
    </w:p>
    <w:p w14:paraId="0535DE1D" w14:textId="77777777" w:rsidR="00F32A95" w:rsidRDefault="0085701E">
      <w:pPr>
        <w:numPr>
          <w:ilvl w:val="0"/>
          <w:numId w:val="2"/>
        </w:numPr>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Data Automation and Processing with Python</w:t>
      </w:r>
      <w:r>
        <w:rPr>
          <w:rFonts w:ascii="Times New Roman" w:eastAsia="Times New Roman" w:hAnsi="Times New Roman" w:cs="Times New Roman"/>
          <w:color w:val="1F1F1F"/>
          <w:sz w:val="24"/>
          <w:szCs w:val="24"/>
        </w:rPr>
        <w:t>: Automated data gathering and preprocessing using Python libraries (Pandas, NumPy) ensure consistent, reliable data, with comprehensive handling of anomalies and missing values.</w:t>
      </w:r>
    </w:p>
    <w:p w14:paraId="7E96B587" w14:textId="77777777" w:rsidR="00F32A95" w:rsidRDefault="0085701E">
      <w:pPr>
        <w:numPr>
          <w:ilvl w:val="0"/>
          <w:numId w:val="2"/>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Advanced Statistical Techniques</w:t>
      </w:r>
      <w:r>
        <w:rPr>
          <w:rFonts w:ascii="Times New Roman" w:eastAsia="Times New Roman" w:hAnsi="Times New Roman" w:cs="Times New Roman"/>
          <w:color w:val="1F1F1F"/>
          <w:sz w:val="24"/>
          <w:szCs w:val="24"/>
        </w:rPr>
        <w:t xml:space="preserve">: Time series and regression models improve accuracy in predicting salary trends by analyzing the influence of specific economic factors and tech skill demands on </w:t>
      </w:r>
      <w:r>
        <w:rPr>
          <w:rFonts w:ascii="Times New Roman" w:eastAsia="Times New Roman" w:hAnsi="Times New Roman" w:cs="Times New Roman"/>
          <w:color w:val="1F1F1F"/>
          <w:sz w:val="24"/>
          <w:szCs w:val="24"/>
        </w:rPr>
        <w:t>global salaries.</w:t>
      </w:r>
    </w:p>
    <w:p w14:paraId="76BF08AE" w14:textId="77777777" w:rsidR="00F32A95" w:rsidRDefault="0085701E">
      <w:pPr>
        <w:numPr>
          <w:ilvl w:val="0"/>
          <w:numId w:val="2"/>
        </w:numPr>
        <w:spacing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Dynamic Visualizations with Matplotlib and Power BI</w:t>
      </w:r>
      <w:r>
        <w:rPr>
          <w:rFonts w:ascii="Times New Roman" w:eastAsia="Times New Roman" w:hAnsi="Times New Roman" w:cs="Times New Roman"/>
          <w:color w:val="1F1F1F"/>
          <w:sz w:val="24"/>
          <w:szCs w:val="24"/>
        </w:rPr>
        <w:t>: Matplotlib enables precise plotting of trend lines and salary distributions, while Power BI creates interactive dashboards, allowing users to explore data by region, role, and skill set.</w:t>
      </w:r>
    </w:p>
    <w:p w14:paraId="19BCF92B" w14:textId="77777777" w:rsidR="00F32A95" w:rsidRDefault="00F32A95">
      <w:pPr>
        <w:pStyle w:val="Heading4"/>
        <w:keepNext w:val="0"/>
        <w:keepLines w:val="0"/>
        <w:spacing w:before="240" w:after="40"/>
        <w:jc w:val="both"/>
        <w:rPr>
          <w:rFonts w:ascii="Times New Roman" w:eastAsia="Times New Roman" w:hAnsi="Times New Roman" w:cs="Times New Roman"/>
          <w:b/>
          <w:color w:val="1F1F1F"/>
          <w:sz w:val="26"/>
          <w:szCs w:val="26"/>
        </w:rPr>
      </w:pPr>
    </w:p>
    <w:p w14:paraId="01AFA723" w14:textId="77777777" w:rsidR="00F32A95" w:rsidRDefault="0085701E">
      <w:pPr>
        <w:pStyle w:val="Heading4"/>
        <w:keepNext w:val="0"/>
        <w:keepLines w:val="0"/>
        <w:spacing w:before="240" w:after="40"/>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lastRenderedPageBreak/>
        <w:t>Advantages of the Proposed Approach:</w:t>
      </w:r>
    </w:p>
    <w:p w14:paraId="4AABAC40" w14:textId="77777777" w:rsidR="00F32A95" w:rsidRDefault="0085701E">
      <w:pPr>
        <w:numPr>
          <w:ilvl w:val="0"/>
          <w:numId w:val="3"/>
        </w:numPr>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Improved Data Quality</w:t>
      </w:r>
      <w:r>
        <w:rPr>
          <w:rFonts w:ascii="Times New Roman" w:eastAsia="Times New Roman" w:hAnsi="Times New Roman" w:cs="Times New Roman"/>
          <w:color w:val="1F1F1F"/>
          <w:sz w:val="24"/>
          <w:szCs w:val="24"/>
        </w:rPr>
        <w:t>: Automation and rigorous preprocessing ensure high-quality, up-to-date data for analysis.</w:t>
      </w:r>
    </w:p>
    <w:p w14:paraId="36FBF87B" w14:textId="77777777" w:rsidR="00F32A95" w:rsidRDefault="0085701E">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Enhanced Forecasting Precision</w:t>
      </w:r>
      <w:r>
        <w:rPr>
          <w:rFonts w:ascii="Times New Roman" w:eastAsia="Times New Roman" w:hAnsi="Times New Roman" w:cs="Times New Roman"/>
          <w:color w:val="1F1F1F"/>
          <w:sz w:val="24"/>
          <w:szCs w:val="24"/>
        </w:rPr>
        <w:t xml:space="preserve">: Advanced statistical methods provide more nuanced </w:t>
      </w:r>
      <w:r>
        <w:rPr>
          <w:rFonts w:ascii="Times New Roman" w:eastAsia="Times New Roman" w:hAnsi="Times New Roman" w:cs="Times New Roman"/>
          <w:color w:val="1F1F1F"/>
          <w:sz w:val="24"/>
          <w:szCs w:val="24"/>
        </w:rPr>
        <w:t>predictions, accounting for complex regional and skill-based factors.</w:t>
      </w:r>
    </w:p>
    <w:p w14:paraId="7B78605F" w14:textId="77777777" w:rsidR="00F32A95" w:rsidRDefault="0085701E">
      <w:pPr>
        <w:pStyle w:val="BodyText"/>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Increased User Engagement</w:t>
      </w:r>
      <w:r>
        <w:rPr>
          <w:rFonts w:ascii="Times New Roman" w:eastAsia="Times New Roman" w:hAnsi="Times New Roman" w:cs="Times New Roman"/>
          <w:color w:val="1F1F1F"/>
          <w:sz w:val="24"/>
          <w:szCs w:val="24"/>
        </w:rPr>
        <w:t>: Interactive visualizations make data more accessible, allowing stakeholders to explore and interpret salar</w:t>
      </w:r>
    </w:p>
    <w:p w14:paraId="5416069C" w14:textId="77777777" w:rsidR="00F32A95" w:rsidRDefault="00F32A95">
      <w:pPr>
        <w:pStyle w:val="BodyText"/>
        <w:rPr>
          <w:rFonts w:ascii="Times New Roman" w:eastAsia="Times New Roman" w:hAnsi="Times New Roman" w:cs="Times New Roman"/>
          <w:color w:val="1F1F1F"/>
          <w:sz w:val="24"/>
          <w:szCs w:val="24"/>
        </w:rPr>
      </w:pPr>
    </w:p>
    <w:p w14:paraId="6C08704D" w14:textId="77777777" w:rsidR="00F32A95" w:rsidRDefault="0085701E">
      <w:pPr>
        <w:ind w:firstLineChars="800" w:firstLine="2570"/>
        <w:jc w:val="both"/>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t>DATASET</w:t>
      </w:r>
      <w:r>
        <w:rPr>
          <w:rFonts w:ascii="Times New Roman" w:eastAsia="Times New Roman" w:hAnsi="Times New Roman" w:cs="Times New Roman"/>
          <w:b/>
          <w:color w:val="1F1F1F"/>
          <w:sz w:val="32"/>
          <w:szCs w:val="32"/>
          <w:lang w:val="en-GB"/>
        </w:rPr>
        <w:t xml:space="preserve"> ANALYSIS </w:t>
      </w:r>
      <w:r>
        <w:rPr>
          <w:rFonts w:ascii="Times New Roman" w:eastAsia="Times New Roman" w:hAnsi="Times New Roman" w:cs="Times New Roman"/>
          <w:b/>
          <w:color w:val="1F1F1F"/>
          <w:sz w:val="32"/>
          <w:szCs w:val="32"/>
        </w:rPr>
        <w:t>:</w:t>
      </w:r>
    </w:p>
    <w:p w14:paraId="1AC92DD0" w14:textId="77777777" w:rsidR="00F32A95" w:rsidRDefault="00F32A95">
      <w:pPr>
        <w:jc w:val="both"/>
        <w:rPr>
          <w:rFonts w:ascii="Times New Roman" w:eastAsia="Times New Roman" w:hAnsi="Times New Roman" w:cs="Times New Roman"/>
          <w:b/>
          <w:color w:val="1F1F1F"/>
          <w:sz w:val="28"/>
          <w:szCs w:val="28"/>
        </w:rPr>
      </w:pPr>
    </w:p>
    <w:p w14:paraId="32EF5782"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primary dataset used in this project includes the following key fields:</w:t>
      </w:r>
    </w:p>
    <w:p w14:paraId="22FCF2FD"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 xml:space="preserve">Job Title: </w:t>
      </w:r>
      <w:r>
        <w:rPr>
          <w:rFonts w:ascii="Times New Roman" w:eastAsia="Times New Roman" w:hAnsi="Times New Roman" w:cs="Times New Roman"/>
          <w:color w:val="1F1F1F"/>
          <w:sz w:val="24"/>
          <w:szCs w:val="24"/>
        </w:rPr>
        <w:t>Represents the specific software engineering role (e.g., Front-End Developer, Data Scientist etc).</w:t>
      </w:r>
    </w:p>
    <w:p w14:paraId="5D02A8CD"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Skills:</w:t>
      </w:r>
      <w:r>
        <w:rPr>
          <w:rFonts w:ascii="Times New Roman" w:eastAsia="Times New Roman" w:hAnsi="Times New Roman" w:cs="Times New Roman"/>
          <w:color w:val="1F1F1F"/>
          <w:sz w:val="24"/>
          <w:szCs w:val="24"/>
        </w:rPr>
        <w:t xml:space="preserve"> Divided into "Key Skill 1" and "Key Skill 2," these fields capture the technical competencies most relevant to each job role (e.g., JavaScript, Python, Machine Learning etc).</w:t>
      </w:r>
    </w:p>
    <w:p w14:paraId="4A12B8F5"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Country:</w:t>
      </w:r>
      <w:r>
        <w:rPr>
          <w:rFonts w:ascii="Times New Roman" w:eastAsia="Times New Roman" w:hAnsi="Times New Roman" w:cs="Times New Roman"/>
          <w:color w:val="1F1F1F"/>
          <w:sz w:val="24"/>
          <w:szCs w:val="24"/>
        </w:rPr>
        <w:t xml:space="preserve"> Indicates the country in which the salary data is reported, covering a diverse range of regions for comprehensive global analysis.</w:t>
      </w:r>
    </w:p>
    <w:p w14:paraId="4B4E6BD7"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Average Salary (USD):</w:t>
      </w:r>
      <w:r>
        <w:rPr>
          <w:rFonts w:ascii="Times New Roman" w:eastAsia="Times New Roman" w:hAnsi="Times New Roman" w:cs="Times New Roman"/>
          <w:color w:val="1F1F1F"/>
          <w:sz w:val="24"/>
          <w:szCs w:val="24"/>
        </w:rPr>
        <w:t xml:space="preserve"> Provides the average salary for each job role within each country, allowing for cross-country comparisons.</w:t>
      </w:r>
    </w:p>
    <w:p w14:paraId="1A8BF2F8"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Experience Level:</w:t>
      </w:r>
      <w:r>
        <w:rPr>
          <w:rFonts w:ascii="Times New Roman" w:eastAsia="Times New Roman" w:hAnsi="Times New Roman" w:cs="Times New Roman"/>
          <w:color w:val="1F1F1F"/>
          <w:sz w:val="24"/>
          <w:szCs w:val="24"/>
        </w:rPr>
        <w:t xml:space="preserve"> Categorized as Entry, Junior, and Senior, indicating the professional level of the software engineer, which plays a crucial role in salary determination.</w:t>
      </w:r>
    </w:p>
    <w:p w14:paraId="05F4E219" w14:textId="77777777" w:rsidR="00F32A95" w:rsidRDefault="00F32A95">
      <w:pPr>
        <w:jc w:val="both"/>
        <w:rPr>
          <w:rFonts w:ascii="Times New Roman" w:eastAsia="Times New Roman" w:hAnsi="Times New Roman" w:cs="Times New Roman"/>
          <w:color w:val="1F1F1F"/>
          <w:sz w:val="24"/>
          <w:szCs w:val="24"/>
        </w:rPr>
      </w:pPr>
    </w:p>
    <w:p w14:paraId="1E928FEF" w14:textId="77777777" w:rsidR="00F32A95" w:rsidRDefault="0085701E">
      <w:pPr>
        <w:jc w:val="both"/>
        <w:rPr>
          <w:rFonts w:ascii="Times New Roman" w:eastAsia="Times New Roman" w:hAnsi="Times New Roman" w:cs="Times New Roman"/>
          <w:b/>
          <w:color w:val="1F1F1F"/>
          <w:sz w:val="26"/>
          <w:szCs w:val="26"/>
        </w:rPr>
      </w:pPr>
      <w:r>
        <w:rPr>
          <w:rFonts w:ascii="Times New Roman" w:eastAsia="Times New Roman" w:hAnsi="Times New Roman" w:cs="Times New Roman"/>
          <w:b/>
          <w:color w:val="1F1F1F"/>
          <w:sz w:val="26"/>
          <w:szCs w:val="26"/>
        </w:rPr>
        <w:t>Visualization with Matplotlib and Power BI:</w:t>
      </w:r>
    </w:p>
    <w:p w14:paraId="77A875CC" w14:textId="77777777" w:rsidR="00F32A95" w:rsidRDefault="00F32A95">
      <w:pPr>
        <w:jc w:val="both"/>
        <w:rPr>
          <w:rFonts w:ascii="Times New Roman" w:eastAsia="Times New Roman" w:hAnsi="Times New Roman" w:cs="Times New Roman"/>
          <w:b/>
          <w:color w:val="1F1F1F"/>
          <w:sz w:val="26"/>
          <w:szCs w:val="26"/>
        </w:rPr>
      </w:pPr>
    </w:p>
    <w:p w14:paraId="14BC193C" w14:textId="77777777" w:rsidR="00F32A95" w:rsidRDefault="0085701E">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Data visualization is a crucial component of this analysis, enabling stakeholders to interpret complex salary patterns in a visually intuitive manner. Python's Matplotlib library is used to create foundational graphs, such as country-specific salary distributions, skill-demand correlations, and salary trends by experience level. These static visualizations provide insights into the broad trends and initial patterns within the dataset.</w:t>
      </w:r>
    </w:p>
    <w:p w14:paraId="0F20CBAC" w14:textId="77777777" w:rsidR="00F32A95" w:rsidRDefault="00F32A95">
      <w:pPr>
        <w:jc w:val="both"/>
        <w:rPr>
          <w:rFonts w:ascii="Times New Roman" w:eastAsia="Times New Roman" w:hAnsi="Times New Roman" w:cs="Times New Roman"/>
          <w:b/>
          <w:color w:val="1F1F1F"/>
          <w:sz w:val="26"/>
          <w:szCs w:val="26"/>
        </w:rPr>
      </w:pPr>
    </w:p>
    <w:p w14:paraId="783233C9" w14:textId="77777777" w:rsidR="00F32A95" w:rsidRDefault="0085701E">
      <w:pPr>
        <w:ind w:firstLine="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To provide interactive, dynamic visualization capabilities, Power BI is employed. Power BI dashboards facilitate a deeper exploration of the data, allowing users to filter results by country, job title, or skillset to examine specific trends. Features like heatmaps for salary variation across countries and time-series plots for salary growth within individual regions make the data accessible and engaging. Through these combined visualization tools, the project enhances user engagement and delivers a powerfu</w:t>
      </w:r>
      <w:r>
        <w:rPr>
          <w:rFonts w:ascii="Times New Roman" w:eastAsia="Times New Roman" w:hAnsi="Times New Roman" w:cs="Times New Roman"/>
          <w:color w:val="1F1F1F"/>
          <w:sz w:val="24"/>
          <w:szCs w:val="24"/>
        </w:rPr>
        <w:t>l platform for exploring global software engineer salary trends.</w:t>
      </w:r>
    </w:p>
    <w:p w14:paraId="38F9AFF7" w14:textId="77777777" w:rsidR="00F32A95" w:rsidRDefault="00F32A95">
      <w:pPr>
        <w:jc w:val="both"/>
        <w:rPr>
          <w:rFonts w:ascii="Times New Roman" w:eastAsia="Times New Roman" w:hAnsi="Times New Roman" w:cs="Times New Roman"/>
          <w:b/>
          <w:color w:val="1F1F1F"/>
          <w:sz w:val="26"/>
          <w:szCs w:val="26"/>
        </w:rPr>
      </w:pPr>
    </w:p>
    <w:p w14:paraId="5DE059A4" w14:textId="77777777" w:rsidR="00F32A95" w:rsidRDefault="00F32A95">
      <w:pPr>
        <w:pStyle w:val="BodyText"/>
        <w:rPr>
          <w:rFonts w:ascii="Times New Roman" w:eastAsia="Times New Roman" w:hAnsi="Times New Roman" w:cs="Times New Roman"/>
          <w:color w:val="1F1F1F"/>
          <w:sz w:val="24"/>
          <w:szCs w:val="24"/>
        </w:rPr>
      </w:pPr>
    </w:p>
    <w:p w14:paraId="02DBCA4A" w14:textId="77777777" w:rsidR="00F32A95" w:rsidRDefault="0085701E">
      <w:pPr>
        <w:jc w:val="center"/>
        <w:rPr>
          <w:rFonts w:ascii="Times New Roman" w:eastAsia="Times New Roman" w:hAnsi="Times New Roman" w:cs="Times New Roman"/>
          <w:b/>
          <w:sz w:val="32"/>
          <w:szCs w:val="32"/>
        </w:rPr>
      </w:pPr>
      <w:r>
        <w:br w:type="page"/>
      </w:r>
    </w:p>
    <w:p w14:paraId="44EC26F7" w14:textId="77777777" w:rsidR="00F32A95" w:rsidRDefault="0085701E">
      <w:pPr>
        <w:spacing w:before="240" w:after="240"/>
        <w:ind w:firstLineChars="650" w:firstLine="2088"/>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lastRenderedPageBreak/>
        <w:t>ENVIRONMENTAL SETUP:</w:t>
      </w:r>
    </w:p>
    <w:p w14:paraId="329FA069"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1. Install Python and Necessary Libraries:</w:t>
      </w:r>
    </w:p>
    <w:p w14:paraId="30D99BFC" w14:textId="77777777" w:rsidR="00F32A95" w:rsidRDefault="0085701E">
      <w:pPr>
        <w:numPr>
          <w:ilvl w:val="0"/>
          <w:numId w:val="4"/>
        </w:numPr>
        <w:spacing w:before="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Python: Download from official </w:t>
      </w:r>
      <w:r>
        <w:rPr>
          <w:rFonts w:ascii="Times New Roman" w:eastAsia="Times New Roman" w:hAnsi="Times New Roman" w:cs="Times New Roman"/>
          <w:color w:val="1F1F1F"/>
          <w:sz w:val="24"/>
          <w:szCs w:val="24"/>
        </w:rPr>
        <w:t>website.</w:t>
      </w:r>
    </w:p>
    <w:p w14:paraId="2741E319" w14:textId="77777777" w:rsidR="00F32A95" w:rsidRDefault="0085701E">
      <w:pPr>
        <w:numPr>
          <w:ilvl w:val="0"/>
          <w:numId w:val="4"/>
        </w:numPr>
        <w:spacing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Jupyter Notebook: pip install notebook.</w:t>
      </w:r>
    </w:p>
    <w:p w14:paraId="25B1F3AD"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 xml:space="preserve">2. </w:t>
      </w:r>
      <w:r>
        <w:rPr>
          <w:rFonts w:ascii="Times New Roman" w:eastAsia="Times New Roman" w:hAnsi="Times New Roman" w:cs="Times New Roman"/>
          <w:b/>
          <w:color w:val="1F1F1F"/>
          <w:sz w:val="24"/>
          <w:szCs w:val="24"/>
        </w:rPr>
        <w:t xml:space="preserve">Install Required Libraries:NumPy: </w:t>
      </w:r>
    </w:p>
    <w:p w14:paraId="36DDF32A" w14:textId="77777777" w:rsidR="00F32A95" w:rsidRDefault="0085701E">
      <w:pPr>
        <w:numPr>
          <w:ilvl w:val="0"/>
          <w:numId w:val="5"/>
        </w:numPr>
        <w:spacing w:before="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pip install numpy.</w:t>
      </w:r>
    </w:p>
    <w:p w14:paraId="7BC65863" w14:textId="77777777" w:rsidR="00F32A95" w:rsidRDefault="0085701E">
      <w:pPr>
        <w:numPr>
          <w:ilvl w:val="0"/>
          <w:numId w:val="5"/>
        </w:num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Pandas: pip install pandas.</w:t>
      </w:r>
    </w:p>
    <w:p w14:paraId="0339CEC5" w14:textId="77777777" w:rsidR="00F32A95" w:rsidRDefault="0085701E">
      <w:pPr>
        <w:numPr>
          <w:ilvl w:val="0"/>
          <w:numId w:val="5"/>
        </w:numPr>
        <w:spacing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Matplotlib: pip install matplotlib.</w:t>
      </w:r>
    </w:p>
    <w:p w14:paraId="5BBE1855"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3. Set Up Working Directory:</w:t>
      </w:r>
    </w:p>
    <w:p w14:paraId="26B85AA3" w14:textId="77777777" w:rsidR="00F32A95" w:rsidRDefault="0085701E">
      <w:pPr>
        <w:numPr>
          <w:ilvl w:val="0"/>
          <w:numId w:val="6"/>
        </w:num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Create a directory for project files.</w:t>
      </w:r>
    </w:p>
    <w:p w14:paraId="0979DCF6"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4. Obtain Population Data:</w:t>
      </w:r>
    </w:p>
    <w:p w14:paraId="231E7042" w14:textId="77777777" w:rsidR="00F32A95" w:rsidRDefault="0085701E">
      <w:pPr>
        <w:numPr>
          <w:ilvl w:val="0"/>
          <w:numId w:val="7"/>
        </w:num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Download from sources like United Nations or World Bank.</w:t>
      </w:r>
    </w:p>
    <w:p w14:paraId="61C551DE"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Power BI Environment Setup:</w:t>
      </w:r>
    </w:p>
    <w:p w14:paraId="69E28CD5"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1. Install Power BI Desktop:</w:t>
      </w:r>
    </w:p>
    <w:p w14:paraId="3341C9C1" w14:textId="77777777" w:rsidR="00F32A95" w:rsidRDefault="0085701E">
      <w:pPr>
        <w:numPr>
          <w:ilvl w:val="0"/>
          <w:numId w:val="8"/>
        </w:num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Download from official Power BI website.</w:t>
      </w:r>
    </w:p>
    <w:p w14:paraId="7DE5CD0C"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2. Prepare the Data:</w:t>
      </w:r>
    </w:p>
    <w:p w14:paraId="73F840B0" w14:textId="77777777" w:rsidR="00F32A95" w:rsidRDefault="0085701E">
      <w:pPr>
        <w:numPr>
          <w:ilvl w:val="0"/>
          <w:numId w:val="9"/>
        </w:num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Obtain data in CSV or Excel format from reliable sources.</w:t>
      </w:r>
    </w:p>
    <w:p w14:paraId="15D69F8B"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3. </w:t>
      </w:r>
      <w:r>
        <w:rPr>
          <w:rFonts w:ascii="Times New Roman" w:eastAsia="Times New Roman" w:hAnsi="Times New Roman" w:cs="Times New Roman"/>
          <w:b/>
          <w:color w:val="1F1F1F"/>
          <w:sz w:val="24"/>
          <w:szCs w:val="24"/>
        </w:rPr>
        <w:t>Import Data into Power BI:</w:t>
      </w:r>
    </w:p>
    <w:p w14:paraId="65B357DC" w14:textId="77777777" w:rsidR="00F32A95" w:rsidRDefault="0085701E">
      <w:pPr>
        <w:numPr>
          <w:ilvl w:val="0"/>
          <w:numId w:val="10"/>
        </w:numPr>
        <w:spacing w:before="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Use “Get Data” feature to import population data.</w:t>
      </w:r>
    </w:p>
    <w:p w14:paraId="2C3E6DE3" w14:textId="77777777" w:rsidR="00F32A95" w:rsidRDefault="0085701E">
      <w:pPr>
        <w:numPr>
          <w:ilvl w:val="0"/>
          <w:numId w:val="10"/>
        </w:numPr>
        <w:spacing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Clean and transform data using Power Query Editor.</w:t>
      </w:r>
    </w:p>
    <w:p w14:paraId="720A6492"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4. Create Visualizations:</w:t>
      </w:r>
    </w:p>
    <w:p w14:paraId="13C11D58" w14:textId="77777777" w:rsidR="00F32A95" w:rsidRDefault="0085701E">
      <w:pPr>
        <w:numPr>
          <w:ilvl w:val="0"/>
          <w:numId w:val="11"/>
        </w:numPr>
        <w:spacing w:before="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Use drag-and-drop interface for charts, graphs, and maps.</w:t>
      </w:r>
    </w:p>
    <w:p w14:paraId="728F6673" w14:textId="77777777" w:rsidR="00F32A95" w:rsidRDefault="0085701E">
      <w:pPr>
        <w:numPr>
          <w:ilvl w:val="0"/>
          <w:numId w:val="11"/>
        </w:numPr>
        <w:spacing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Utilize built-in mapping tools for geographic visualization.</w:t>
      </w:r>
    </w:p>
    <w:p w14:paraId="025A2D70"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 Publish and Share Dashboards:</w:t>
      </w:r>
    </w:p>
    <w:p w14:paraId="588DC547" w14:textId="77777777" w:rsidR="00F32A95" w:rsidRDefault="0085701E">
      <w:pPr>
        <w:numPr>
          <w:ilvl w:val="0"/>
          <w:numId w:val="12"/>
        </w:num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Publish reports to Power BI service for sharing and collaboration</w:t>
      </w:r>
    </w:p>
    <w:p w14:paraId="51D61959" w14:textId="77777777" w:rsidR="00F32A95" w:rsidRDefault="0085701E">
      <w:pPr>
        <w:jc w:val="both"/>
      </w:pPr>
      <w:r>
        <w:lastRenderedPageBreak/>
        <w:br w:type="page"/>
      </w:r>
    </w:p>
    <w:p w14:paraId="1D975309" w14:textId="77777777" w:rsidR="00F32A95" w:rsidRDefault="0085701E">
      <w:pPr>
        <w:ind w:firstLineChars="750" w:firstLine="2183"/>
        <w:jc w:val="both"/>
        <w:rPr>
          <w:lang w:val="en-GB"/>
        </w:rPr>
      </w:pPr>
      <w:r>
        <w:rPr>
          <w:b/>
          <w:sz w:val="29"/>
        </w:rPr>
        <w:lastRenderedPageBreak/>
        <w:t>DATA</w:t>
      </w:r>
      <w:r>
        <w:rPr>
          <w:b/>
          <w:spacing w:val="57"/>
          <w:sz w:val="29"/>
        </w:rPr>
        <w:t xml:space="preserve"> </w:t>
      </w:r>
      <w:r>
        <w:rPr>
          <w:b/>
          <w:sz w:val="29"/>
        </w:rPr>
        <w:t>FLOW</w:t>
      </w:r>
      <w:r>
        <w:rPr>
          <w:b/>
          <w:spacing w:val="58"/>
          <w:sz w:val="29"/>
        </w:rPr>
        <w:t xml:space="preserve"> </w:t>
      </w:r>
      <w:r>
        <w:rPr>
          <w:b/>
          <w:sz w:val="29"/>
        </w:rPr>
        <w:t>DIAGRAM</w:t>
      </w:r>
      <w:r>
        <w:rPr>
          <w:b/>
          <w:sz w:val="29"/>
          <w:lang w:val="en-GB"/>
        </w:rPr>
        <w:t xml:space="preserve"> :</w:t>
      </w:r>
    </w:p>
    <w:p w14:paraId="515942BB" w14:textId="77777777" w:rsidR="00F32A95" w:rsidRDefault="00F32A95">
      <w:pPr>
        <w:jc w:val="both"/>
      </w:pPr>
    </w:p>
    <w:p w14:paraId="6861DE31" w14:textId="77777777" w:rsidR="00F32A95" w:rsidRDefault="00F32A95">
      <w:pPr>
        <w:jc w:val="both"/>
      </w:pPr>
    </w:p>
    <w:p w14:paraId="0D95EAFA" w14:textId="77777777" w:rsidR="00F32A95" w:rsidRDefault="00F32A95">
      <w:pPr>
        <w:jc w:val="both"/>
      </w:pPr>
    </w:p>
    <w:p w14:paraId="4B641EE2" w14:textId="77777777" w:rsidR="00F32A95" w:rsidRDefault="00F32A95">
      <w:pPr>
        <w:jc w:val="both"/>
        <w:rPr>
          <w:rFonts w:ascii="Times New Roman" w:eastAsia="Times New Roman" w:hAnsi="Times New Roman" w:cs="Times New Roman"/>
          <w:b/>
          <w:sz w:val="26"/>
          <w:szCs w:val="26"/>
        </w:rPr>
      </w:pPr>
    </w:p>
    <w:p w14:paraId="5B01A86E" w14:textId="77777777" w:rsidR="00F32A95" w:rsidRDefault="00F32A95">
      <w:pPr>
        <w:jc w:val="both"/>
        <w:rPr>
          <w:rFonts w:ascii="Times New Roman" w:eastAsia="Times New Roman" w:hAnsi="Times New Roman" w:cs="Times New Roman"/>
          <w:b/>
          <w:sz w:val="26"/>
          <w:szCs w:val="26"/>
        </w:rPr>
      </w:pPr>
    </w:p>
    <w:p w14:paraId="69A7661D" w14:textId="77777777" w:rsidR="00F32A95" w:rsidRDefault="0085701E">
      <w:pPr>
        <w:jc w:val="both"/>
        <w:rPr>
          <w:rFonts w:ascii="Times New Roman" w:eastAsia="Times New Roman" w:hAnsi="Times New Roman" w:cs="Times New Roman"/>
          <w:b/>
          <w:sz w:val="26"/>
          <w:szCs w:val="26"/>
        </w:rPr>
      </w:pPr>
      <w:r>
        <w:rPr>
          <w:rFonts w:ascii="SimSun" w:eastAsia="SimSun" w:hAnsi="SimSun" w:cs="SimSun"/>
          <w:noProof/>
          <w:sz w:val="24"/>
          <w:szCs w:val="24"/>
        </w:rPr>
        <w:drawing>
          <wp:inline distT="0" distB="0" distL="114300" distR="114300" wp14:anchorId="65CA939B" wp14:editId="278D7FF2">
            <wp:extent cx="5810250" cy="4362450"/>
            <wp:effectExtent l="0" t="0" r="6350" b="635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9"/>
                    <a:stretch>
                      <a:fillRect/>
                    </a:stretch>
                  </pic:blipFill>
                  <pic:spPr>
                    <a:xfrm>
                      <a:off x="0" y="0"/>
                      <a:ext cx="5810250" cy="4362450"/>
                    </a:xfrm>
                    <a:prstGeom prst="rect">
                      <a:avLst/>
                    </a:prstGeom>
                    <a:noFill/>
                    <a:ln w="9525">
                      <a:noFill/>
                    </a:ln>
                  </pic:spPr>
                </pic:pic>
              </a:graphicData>
            </a:graphic>
          </wp:inline>
        </w:drawing>
      </w:r>
    </w:p>
    <w:p w14:paraId="560564CA" w14:textId="77777777" w:rsidR="00F32A95" w:rsidRDefault="00F32A95">
      <w:pPr>
        <w:jc w:val="both"/>
        <w:rPr>
          <w:rFonts w:ascii="Times New Roman" w:eastAsia="Times New Roman" w:hAnsi="Times New Roman" w:cs="Times New Roman"/>
          <w:b/>
          <w:sz w:val="26"/>
          <w:szCs w:val="26"/>
        </w:rPr>
      </w:pPr>
    </w:p>
    <w:p w14:paraId="27F875B2" w14:textId="77777777" w:rsidR="00F32A95" w:rsidRDefault="00F32A95">
      <w:pPr>
        <w:jc w:val="both"/>
        <w:rPr>
          <w:rFonts w:ascii="Times New Roman" w:eastAsia="Times New Roman" w:hAnsi="Times New Roman" w:cs="Times New Roman"/>
          <w:b/>
          <w:sz w:val="26"/>
          <w:szCs w:val="26"/>
        </w:rPr>
      </w:pPr>
    </w:p>
    <w:p w14:paraId="01C7FF1E" w14:textId="77777777" w:rsidR="00F32A95" w:rsidRDefault="00F32A95">
      <w:pPr>
        <w:jc w:val="both"/>
        <w:rPr>
          <w:rFonts w:ascii="Times New Roman" w:eastAsia="Times New Roman" w:hAnsi="Times New Roman" w:cs="Times New Roman"/>
          <w:b/>
          <w:sz w:val="26"/>
          <w:szCs w:val="26"/>
        </w:rPr>
      </w:pPr>
    </w:p>
    <w:p w14:paraId="7092C004" w14:textId="77777777" w:rsidR="00F32A95" w:rsidRDefault="00F32A95">
      <w:pPr>
        <w:jc w:val="both"/>
        <w:rPr>
          <w:rFonts w:ascii="Times New Roman" w:eastAsia="Times New Roman" w:hAnsi="Times New Roman" w:cs="Times New Roman"/>
          <w:b/>
          <w:sz w:val="26"/>
          <w:szCs w:val="26"/>
        </w:rPr>
      </w:pPr>
    </w:p>
    <w:p w14:paraId="48DD5A68" w14:textId="77777777" w:rsidR="00F32A95" w:rsidRDefault="00F32A95">
      <w:pPr>
        <w:jc w:val="both"/>
        <w:rPr>
          <w:rFonts w:ascii="Times New Roman" w:eastAsia="Times New Roman" w:hAnsi="Times New Roman" w:cs="Times New Roman"/>
          <w:b/>
          <w:sz w:val="26"/>
          <w:szCs w:val="26"/>
        </w:rPr>
      </w:pPr>
    </w:p>
    <w:p w14:paraId="6EE22969" w14:textId="77777777" w:rsidR="00F32A95" w:rsidRDefault="00F32A95">
      <w:pPr>
        <w:jc w:val="both"/>
        <w:rPr>
          <w:rFonts w:ascii="Times New Roman" w:eastAsia="Times New Roman" w:hAnsi="Times New Roman" w:cs="Times New Roman"/>
          <w:b/>
          <w:sz w:val="26"/>
          <w:szCs w:val="26"/>
        </w:rPr>
      </w:pPr>
    </w:p>
    <w:p w14:paraId="755B94FB" w14:textId="77777777" w:rsidR="00F32A95" w:rsidRDefault="00F32A95">
      <w:pPr>
        <w:jc w:val="both"/>
        <w:rPr>
          <w:rFonts w:ascii="Times New Roman" w:eastAsia="Times New Roman" w:hAnsi="Times New Roman" w:cs="Times New Roman"/>
          <w:b/>
          <w:sz w:val="26"/>
          <w:szCs w:val="26"/>
        </w:rPr>
      </w:pPr>
    </w:p>
    <w:p w14:paraId="556F5A7E" w14:textId="77777777" w:rsidR="00F32A95" w:rsidRDefault="00F32A95">
      <w:pPr>
        <w:jc w:val="both"/>
        <w:rPr>
          <w:rFonts w:ascii="Times New Roman" w:eastAsia="Times New Roman" w:hAnsi="Times New Roman" w:cs="Times New Roman"/>
          <w:b/>
          <w:sz w:val="26"/>
          <w:szCs w:val="26"/>
        </w:rPr>
      </w:pPr>
    </w:p>
    <w:p w14:paraId="2BEF709C" w14:textId="77777777" w:rsidR="00F32A95" w:rsidRDefault="00F32A95">
      <w:pPr>
        <w:jc w:val="both"/>
        <w:rPr>
          <w:rFonts w:ascii="Times New Roman" w:eastAsia="Times New Roman" w:hAnsi="Times New Roman" w:cs="Times New Roman"/>
          <w:b/>
          <w:sz w:val="26"/>
          <w:szCs w:val="26"/>
        </w:rPr>
      </w:pPr>
    </w:p>
    <w:p w14:paraId="1BBFEC89" w14:textId="77777777" w:rsidR="00F32A95" w:rsidRDefault="00F32A95">
      <w:pPr>
        <w:jc w:val="both"/>
        <w:rPr>
          <w:rFonts w:ascii="Times New Roman" w:eastAsia="Times New Roman" w:hAnsi="Times New Roman" w:cs="Times New Roman"/>
          <w:b/>
          <w:sz w:val="26"/>
          <w:szCs w:val="26"/>
        </w:rPr>
      </w:pPr>
    </w:p>
    <w:p w14:paraId="2CE211C5" w14:textId="77777777" w:rsidR="00F32A95" w:rsidRDefault="00F32A95">
      <w:pPr>
        <w:jc w:val="both"/>
        <w:rPr>
          <w:rFonts w:ascii="Times New Roman" w:eastAsia="Times New Roman" w:hAnsi="Times New Roman" w:cs="Times New Roman"/>
          <w:b/>
          <w:sz w:val="26"/>
          <w:szCs w:val="26"/>
        </w:rPr>
      </w:pPr>
    </w:p>
    <w:p w14:paraId="77D08FC6" w14:textId="77777777" w:rsidR="00F32A95" w:rsidRDefault="00F32A95">
      <w:pPr>
        <w:jc w:val="both"/>
        <w:rPr>
          <w:rFonts w:ascii="Times New Roman" w:eastAsia="Times New Roman" w:hAnsi="Times New Roman" w:cs="Times New Roman"/>
          <w:b/>
          <w:sz w:val="26"/>
          <w:szCs w:val="26"/>
        </w:rPr>
      </w:pPr>
    </w:p>
    <w:p w14:paraId="17289DA3"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lastRenderedPageBreak/>
        <w:t>CODE:</w:t>
      </w:r>
    </w:p>
    <w:p w14:paraId="0C342FB0"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import pandas as pd</w:t>
      </w:r>
    </w:p>
    <w:p w14:paraId="491632A0"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import matplotlib.pyplot as plt</w:t>
      </w:r>
    </w:p>
    <w:p w14:paraId="73A10D19"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import seaborn as sns</w:t>
      </w:r>
    </w:p>
    <w:p w14:paraId="04806448"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df = </w:t>
      </w:r>
      <w:r>
        <w:rPr>
          <w:rFonts w:ascii="Times New Roman" w:eastAsia="Times New Roman" w:hAnsi="Times New Roman" w:cs="Times New Roman"/>
          <w:color w:val="1F1F1F"/>
          <w:sz w:val="24"/>
          <w:szCs w:val="24"/>
        </w:rPr>
        <w:t>pd.read_csv('salary_data.csv')</w:t>
      </w:r>
    </w:p>
    <w:p w14:paraId="4C93DCB9"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print(df.head())</w:t>
      </w:r>
    </w:p>
    <w:p w14:paraId="5F877262"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df.dropna(subset=['Entry Salary', 'Junior Salary', 'Senior Salary', 'Country'], inplace=True)</w:t>
      </w:r>
    </w:p>
    <w:p w14:paraId="6A3BF6E3"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df_melted = pd.melt(df, id_vars=["Job Title", "Country", "Skills"], </w:t>
      </w:r>
    </w:p>
    <w:p w14:paraId="197B41C7"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value_vars=["Entry Salary", "Junior Salary", "Senior Salary"], </w:t>
      </w:r>
    </w:p>
    <w:p w14:paraId="28972492"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var_name="Experience Level", value_name="Salary")</w:t>
      </w:r>
    </w:p>
    <w:p w14:paraId="4962AE22"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df_melted['Experience Level'] = pd.Categorical(df_melted['Experience Level'], </w:t>
      </w:r>
    </w:p>
    <w:p w14:paraId="69BF37EC"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categories=["Entry Salary", "Junior Salary", "Senior Salary"], </w:t>
      </w:r>
    </w:p>
    <w:p w14:paraId="67D15650"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ordered=True)</w:t>
      </w:r>
    </w:p>
    <w:p w14:paraId="64E92562"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plt.figure(figsize=(12, 8))</w:t>
      </w:r>
    </w:p>
    <w:p w14:paraId="5F4C1723"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sns.barplot(x='Salary', y='Country', hue='Job Title', data=df_melted, palette='viridis')</w:t>
      </w:r>
    </w:p>
    <w:p w14:paraId="05208132"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plt.title('Global Salary Trends by Job Title and Country')</w:t>
      </w:r>
    </w:p>
    <w:p w14:paraId="4B0908B8"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plt.xlabel('Salary (USD)')</w:t>
      </w:r>
    </w:p>
    <w:p w14:paraId="34A06578"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plt.ylabel('Country')</w:t>
      </w:r>
    </w:p>
    <w:p w14:paraId="08617248"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plt.show()</w:t>
      </w:r>
    </w:p>
    <w:p w14:paraId="1D69E4CA"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plt.figure(figsize=(10, 6))</w:t>
      </w:r>
    </w:p>
    <w:p w14:paraId="027AC871"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sns.barplot(x='Experience Level', y='Salary', hue='Job Title', data=df_melted, palette='coolwarm')</w:t>
      </w:r>
    </w:p>
    <w:p w14:paraId="3B684D39"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plt.title('Salary Trends by </w:t>
      </w:r>
      <w:r>
        <w:rPr>
          <w:rFonts w:ascii="Times New Roman" w:eastAsia="Times New Roman" w:hAnsi="Times New Roman" w:cs="Times New Roman"/>
          <w:color w:val="1F1F1F"/>
          <w:sz w:val="24"/>
          <w:szCs w:val="24"/>
        </w:rPr>
        <w:t>Experience Level and Job Title')</w:t>
      </w:r>
    </w:p>
    <w:p w14:paraId="2B676A10"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plt.xlabel('Experience Level')</w:t>
      </w:r>
    </w:p>
    <w:p w14:paraId="395CB6F0"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plt.ylabel('Salary (USD)')</w:t>
      </w:r>
    </w:p>
    <w:p w14:paraId="34E2E7D6"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plt.show()</w:t>
      </w:r>
    </w:p>
    <w:p w14:paraId="7FE4BDA0"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plt.figure(figsize=(12, 8))</w:t>
      </w:r>
    </w:p>
    <w:p w14:paraId="054BAEDF"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sns.boxplot(x='Experience Level', y='Salary', data=df_melted, palette='muted')</w:t>
      </w:r>
    </w:p>
    <w:p w14:paraId="43804B59"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plt.title('Salary Distribution by Experience Level')</w:t>
      </w:r>
    </w:p>
    <w:p w14:paraId="2BD760DC"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plt.xlabel('Experience Level')</w:t>
      </w:r>
    </w:p>
    <w:p w14:paraId="00ABB55D"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plt.ylabel('Salary (USD)')</w:t>
      </w:r>
    </w:p>
    <w:p w14:paraId="5659514E"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plt.show()</w:t>
      </w:r>
    </w:p>
    <w:p w14:paraId="3B90F0BC"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salary_columns = ['Entry Salary', 'Junior Salary', 'Senior Salary']</w:t>
      </w:r>
    </w:p>
    <w:p w14:paraId="4270219B"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correlation_matrix = df[salary_columns].corr()</w:t>
      </w:r>
    </w:p>
    <w:p w14:paraId="62C611D2"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plt.figure(figsize=(8, 6))</w:t>
      </w:r>
    </w:p>
    <w:p w14:paraId="63A68F50"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sns.heatmap(correlation_matrix, annot=True, cmap='coolwarm', fmt='.2f', linewidths=0.5)</w:t>
      </w:r>
    </w:p>
    <w:p w14:paraId="07D4CABB"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plt.title('Correlation Heatmap of Salary Levels')</w:t>
      </w:r>
    </w:p>
    <w:p w14:paraId="0972132C" w14:textId="77777777" w:rsidR="00F32A95" w:rsidRDefault="0085701E">
      <w:pPr>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plt.show()</w:t>
      </w:r>
    </w:p>
    <w:p w14:paraId="78562B0A" w14:textId="77777777" w:rsidR="00F32A95" w:rsidRDefault="00F32A95">
      <w:pPr>
        <w:jc w:val="both"/>
        <w:rPr>
          <w:rFonts w:ascii="Times New Roman" w:eastAsia="Times New Roman" w:hAnsi="Times New Roman" w:cs="Times New Roman"/>
          <w:b/>
          <w:sz w:val="26"/>
          <w:szCs w:val="26"/>
        </w:rPr>
      </w:pPr>
    </w:p>
    <w:p w14:paraId="1CBE1758" w14:textId="77777777" w:rsidR="00F32A95" w:rsidRDefault="00F32A95">
      <w:pPr>
        <w:spacing w:before="84"/>
        <w:ind w:left="1519" w:right="2051"/>
        <w:jc w:val="center"/>
        <w:rPr>
          <w:b/>
          <w:sz w:val="28"/>
          <w:szCs w:val="28"/>
        </w:rPr>
      </w:pPr>
    </w:p>
    <w:p w14:paraId="4392566C" w14:textId="77777777" w:rsidR="00F32A95" w:rsidRDefault="00F32A95">
      <w:pPr>
        <w:spacing w:before="84"/>
        <w:ind w:left="1519" w:right="2051"/>
        <w:jc w:val="center"/>
        <w:rPr>
          <w:b/>
          <w:sz w:val="28"/>
          <w:szCs w:val="28"/>
        </w:rPr>
      </w:pPr>
    </w:p>
    <w:p w14:paraId="600A43B3" w14:textId="77777777" w:rsidR="00F32A95" w:rsidRDefault="00F32A95">
      <w:pPr>
        <w:spacing w:before="84"/>
        <w:ind w:left="1519" w:right="2051"/>
        <w:jc w:val="center"/>
        <w:rPr>
          <w:b/>
          <w:sz w:val="28"/>
          <w:szCs w:val="28"/>
        </w:rPr>
      </w:pPr>
    </w:p>
    <w:p w14:paraId="04D41B66" w14:textId="77777777" w:rsidR="00F32A95" w:rsidRDefault="00F32A95">
      <w:pPr>
        <w:spacing w:before="84"/>
        <w:ind w:left="1519" w:right="2051"/>
        <w:jc w:val="center"/>
        <w:rPr>
          <w:b/>
          <w:sz w:val="28"/>
          <w:szCs w:val="28"/>
        </w:rPr>
      </w:pPr>
    </w:p>
    <w:p w14:paraId="582BC4B6" w14:textId="77777777" w:rsidR="00F32A95" w:rsidRDefault="00F32A95">
      <w:pPr>
        <w:spacing w:before="84"/>
        <w:ind w:left="1519" w:right="2051"/>
        <w:jc w:val="center"/>
        <w:rPr>
          <w:b/>
          <w:sz w:val="28"/>
          <w:szCs w:val="28"/>
        </w:rPr>
      </w:pPr>
    </w:p>
    <w:p w14:paraId="22265DD9" w14:textId="77777777" w:rsidR="00F32A95" w:rsidRDefault="00F32A95">
      <w:pPr>
        <w:spacing w:before="84"/>
        <w:ind w:left="1519" w:right="2051"/>
        <w:jc w:val="center"/>
        <w:rPr>
          <w:b/>
          <w:sz w:val="28"/>
          <w:szCs w:val="28"/>
        </w:rPr>
      </w:pPr>
    </w:p>
    <w:p w14:paraId="34EB1E9B" w14:textId="77777777" w:rsidR="00F32A95" w:rsidRDefault="00F32A95">
      <w:pPr>
        <w:spacing w:before="84"/>
        <w:ind w:left="1519" w:right="2051"/>
        <w:jc w:val="center"/>
        <w:rPr>
          <w:b/>
          <w:sz w:val="28"/>
          <w:szCs w:val="28"/>
        </w:rPr>
      </w:pPr>
    </w:p>
    <w:p w14:paraId="3B01F2CE" w14:textId="77777777" w:rsidR="00F32A95" w:rsidRDefault="00F32A95">
      <w:pPr>
        <w:spacing w:before="84"/>
        <w:ind w:left="1519" w:right="2051"/>
        <w:jc w:val="center"/>
        <w:rPr>
          <w:b/>
          <w:sz w:val="28"/>
          <w:szCs w:val="28"/>
        </w:rPr>
      </w:pPr>
    </w:p>
    <w:p w14:paraId="54CCA226" w14:textId="77777777" w:rsidR="00F32A95" w:rsidRDefault="00F32A95">
      <w:pPr>
        <w:spacing w:before="84"/>
        <w:ind w:left="1519" w:right="2051"/>
        <w:jc w:val="center"/>
        <w:rPr>
          <w:b/>
          <w:sz w:val="28"/>
          <w:szCs w:val="28"/>
        </w:rPr>
      </w:pPr>
    </w:p>
    <w:p w14:paraId="4975796D" w14:textId="77777777" w:rsidR="00F32A95" w:rsidRDefault="00F32A95">
      <w:pPr>
        <w:spacing w:before="84"/>
        <w:ind w:left="1519" w:right="2051"/>
        <w:jc w:val="center"/>
        <w:rPr>
          <w:b/>
          <w:sz w:val="28"/>
          <w:szCs w:val="28"/>
        </w:rPr>
      </w:pPr>
    </w:p>
    <w:p w14:paraId="3AC01A79" w14:textId="77777777" w:rsidR="00F32A95" w:rsidRDefault="0085701E">
      <w:pPr>
        <w:spacing w:before="84"/>
        <w:ind w:left="1519" w:right="2051"/>
        <w:jc w:val="center"/>
        <w:rPr>
          <w:b/>
          <w:sz w:val="28"/>
          <w:szCs w:val="28"/>
          <w:lang w:val="en-GB"/>
        </w:rPr>
      </w:pPr>
      <w:r>
        <w:rPr>
          <w:b/>
          <w:sz w:val="28"/>
          <w:szCs w:val="28"/>
        </w:rPr>
        <w:lastRenderedPageBreak/>
        <w:t>RESULT</w:t>
      </w:r>
      <w:r>
        <w:rPr>
          <w:b/>
          <w:spacing w:val="-3"/>
          <w:sz w:val="28"/>
          <w:szCs w:val="28"/>
        </w:rPr>
        <w:t xml:space="preserve"> </w:t>
      </w:r>
      <w:r>
        <w:rPr>
          <w:b/>
          <w:sz w:val="28"/>
          <w:szCs w:val="28"/>
        </w:rPr>
        <w:t>ANALYSIS</w:t>
      </w:r>
      <w:r>
        <w:rPr>
          <w:b/>
          <w:sz w:val="28"/>
          <w:szCs w:val="28"/>
          <w:lang w:val="en-GB"/>
        </w:rPr>
        <w:t xml:space="preserve"> :</w:t>
      </w:r>
    </w:p>
    <w:p w14:paraId="76C45F8F" w14:textId="77777777" w:rsidR="00F32A95" w:rsidRDefault="00F32A95">
      <w:pPr>
        <w:spacing w:before="84"/>
        <w:ind w:left="1519" w:right="2051"/>
        <w:jc w:val="center"/>
        <w:rPr>
          <w:b/>
          <w:sz w:val="28"/>
          <w:szCs w:val="28"/>
        </w:rPr>
      </w:pPr>
    </w:p>
    <w:p w14:paraId="6692D55A" w14:textId="77777777" w:rsidR="00F32A95" w:rsidRDefault="0085701E">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This analysis of global software engineer salary trends reveals the nuanced interplay between geography, skill </w:t>
      </w:r>
      <w:r>
        <w:rPr>
          <w:rFonts w:ascii="Times New Roman" w:eastAsia="Times New Roman" w:hAnsi="Times New Roman" w:cs="Times New Roman"/>
          <w:color w:val="1F1F1F"/>
          <w:sz w:val="24"/>
          <w:szCs w:val="24"/>
        </w:rPr>
        <w:t>set, experience, and broader economic forces in shaping compensation. Salaries in the tech sector are not only dictated by market demand but are also sensitive to local and global economic indicators, workforce availability, and rapid shifts in skill requirements driven by technological evolution. Highly specialized skills, such as machine learning or cloud computing, command higher wages, particularly in regions where there is a scarcity of expertise or intense competition for talent. Additionally, entry-l</w:t>
      </w:r>
      <w:r>
        <w:rPr>
          <w:rFonts w:ascii="Times New Roman" w:eastAsia="Times New Roman" w:hAnsi="Times New Roman" w:cs="Times New Roman"/>
          <w:color w:val="1F1F1F"/>
          <w:sz w:val="24"/>
          <w:szCs w:val="24"/>
        </w:rPr>
        <w:t>evel roles tend to reflect regional economic standards, whereas senior positions align more closely with global pay scales, often adjusting to attract top talent.</w:t>
      </w:r>
    </w:p>
    <w:p w14:paraId="2A0FC6D2" w14:textId="77777777" w:rsidR="00F32A95" w:rsidRDefault="0085701E">
      <w:pPr>
        <w:spacing w:before="240" w:after="240"/>
        <w:ind w:firstLine="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From this study, we can observe how the rise of remote work and digital collaboration has begun to reshape regional wage structures, potentially leading to greater salary equilibrium across borders. For professionals, understanding these trends provides a data-driven approach to career planning, enabling informed decisions on skill development and geographic mobility. For employers, these insights support strategic workforce planning and optimized resource allocation, fostering competitiveness in a global t</w:t>
      </w:r>
      <w:r>
        <w:rPr>
          <w:rFonts w:ascii="Times New Roman" w:eastAsia="Times New Roman" w:hAnsi="Times New Roman" w:cs="Times New Roman"/>
          <w:color w:val="1F1F1F"/>
          <w:sz w:val="24"/>
          <w:szCs w:val="24"/>
        </w:rPr>
        <w:t>alent market.</w:t>
      </w:r>
    </w:p>
    <w:p w14:paraId="3A4B3A0F" w14:textId="77777777" w:rsidR="00F32A95" w:rsidRDefault="0085701E">
      <w:pPr>
        <w:spacing w:before="240" w:after="240"/>
        <w:ind w:firstLine="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By merging skill-based analysis with geographic and economic factors, this study contributes to a comprehensive understanding of software engineering compensation trends, offering valuable insights for academia, industry, and policymakers alike. The findings underscore the critical role of data analytics in adapting to and planning for the ever-changing landscape of global tech employment.</w:t>
      </w:r>
    </w:p>
    <w:p w14:paraId="72FF2E22" w14:textId="77777777" w:rsidR="00F32A95" w:rsidRDefault="00F32A95">
      <w:pPr>
        <w:jc w:val="both"/>
        <w:rPr>
          <w:rFonts w:ascii="Times New Roman" w:eastAsia="Times New Roman" w:hAnsi="Times New Roman" w:cs="Times New Roman"/>
          <w:b/>
          <w:sz w:val="26"/>
          <w:szCs w:val="26"/>
        </w:rPr>
      </w:pPr>
    </w:p>
    <w:p w14:paraId="4299C2A4" w14:textId="77777777" w:rsidR="00F32A95" w:rsidRDefault="00F32A95">
      <w:pPr>
        <w:jc w:val="both"/>
        <w:rPr>
          <w:rFonts w:ascii="Times New Roman" w:eastAsia="Times New Roman" w:hAnsi="Times New Roman" w:cs="Times New Roman"/>
          <w:b/>
          <w:sz w:val="26"/>
          <w:szCs w:val="26"/>
        </w:rPr>
      </w:pPr>
    </w:p>
    <w:p w14:paraId="1FCCE3D3" w14:textId="77777777" w:rsidR="00F32A95" w:rsidRDefault="00F32A95">
      <w:pPr>
        <w:jc w:val="both"/>
        <w:rPr>
          <w:rFonts w:ascii="Times New Roman" w:eastAsia="Times New Roman" w:hAnsi="Times New Roman" w:cs="Times New Roman"/>
          <w:b/>
          <w:sz w:val="26"/>
          <w:szCs w:val="26"/>
        </w:rPr>
      </w:pPr>
    </w:p>
    <w:p w14:paraId="124CCBC1" w14:textId="77777777" w:rsidR="00F32A95" w:rsidRDefault="00F32A95">
      <w:pPr>
        <w:jc w:val="both"/>
        <w:rPr>
          <w:rFonts w:ascii="Times New Roman" w:eastAsia="Times New Roman" w:hAnsi="Times New Roman" w:cs="Times New Roman"/>
          <w:b/>
          <w:sz w:val="26"/>
          <w:szCs w:val="26"/>
        </w:rPr>
      </w:pPr>
    </w:p>
    <w:p w14:paraId="27316423" w14:textId="77777777" w:rsidR="00F32A95" w:rsidRDefault="00F32A95">
      <w:pPr>
        <w:jc w:val="both"/>
        <w:rPr>
          <w:rFonts w:ascii="Times New Roman" w:eastAsia="Times New Roman" w:hAnsi="Times New Roman" w:cs="Times New Roman"/>
          <w:b/>
          <w:sz w:val="26"/>
          <w:szCs w:val="26"/>
        </w:rPr>
      </w:pPr>
    </w:p>
    <w:p w14:paraId="2CDB4EF5" w14:textId="77777777" w:rsidR="00F32A95" w:rsidRDefault="00F32A95">
      <w:pPr>
        <w:jc w:val="both"/>
        <w:rPr>
          <w:rFonts w:ascii="Times New Roman" w:eastAsia="Times New Roman" w:hAnsi="Times New Roman" w:cs="Times New Roman"/>
          <w:b/>
          <w:sz w:val="26"/>
          <w:szCs w:val="26"/>
        </w:rPr>
      </w:pPr>
    </w:p>
    <w:p w14:paraId="7470E857" w14:textId="77777777" w:rsidR="00F32A95" w:rsidRDefault="00F32A95">
      <w:pPr>
        <w:jc w:val="both"/>
        <w:rPr>
          <w:rFonts w:ascii="Times New Roman" w:eastAsia="Times New Roman" w:hAnsi="Times New Roman" w:cs="Times New Roman"/>
          <w:b/>
          <w:sz w:val="26"/>
          <w:szCs w:val="26"/>
        </w:rPr>
      </w:pPr>
    </w:p>
    <w:p w14:paraId="2A8E3B8E" w14:textId="77777777" w:rsidR="00F32A95" w:rsidRDefault="00F32A95">
      <w:pPr>
        <w:jc w:val="both"/>
        <w:rPr>
          <w:rFonts w:ascii="Times New Roman" w:eastAsia="Times New Roman" w:hAnsi="Times New Roman" w:cs="Times New Roman"/>
          <w:b/>
          <w:sz w:val="26"/>
          <w:szCs w:val="26"/>
        </w:rPr>
      </w:pPr>
    </w:p>
    <w:p w14:paraId="2D8F8A6F" w14:textId="77777777" w:rsidR="00F32A95" w:rsidRDefault="00F32A95">
      <w:pPr>
        <w:jc w:val="both"/>
        <w:rPr>
          <w:rFonts w:ascii="Times New Roman" w:eastAsia="Times New Roman" w:hAnsi="Times New Roman" w:cs="Times New Roman"/>
          <w:b/>
          <w:sz w:val="26"/>
          <w:szCs w:val="26"/>
        </w:rPr>
      </w:pPr>
    </w:p>
    <w:p w14:paraId="76BE819D" w14:textId="77777777" w:rsidR="00F32A95" w:rsidRDefault="00F32A95">
      <w:pPr>
        <w:jc w:val="both"/>
        <w:rPr>
          <w:rFonts w:ascii="Times New Roman" w:eastAsia="Times New Roman" w:hAnsi="Times New Roman" w:cs="Times New Roman"/>
          <w:b/>
          <w:sz w:val="26"/>
          <w:szCs w:val="26"/>
        </w:rPr>
      </w:pPr>
    </w:p>
    <w:p w14:paraId="057F5435" w14:textId="77777777" w:rsidR="00F32A95" w:rsidRDefault="00F32A95">
      <w:pPr>
        <w:jc w:val="both"/>
        <w:rPr>
          <w:rFonts w:ascii="Times New Roman" w:eastAsia="Times New Roman" w:hAnsi="Times New Roman" w:cs="Times New Roman"/>
          <w:b/>
          <w:sz w:val="26"/>
          <w:szCs w:val="26"/>
        </w:rPr>
      </w:pPr>
    </w:p>
    <w:p w14:paraId="00CE2596" w14:textId="77777777" w:rsidR="00F32A95" w:rsidRDefault="00F32A95">
      <w:pPr>
        <w:jc w:val="both"/>
        <w:rPr>
          <w:rFonts w:ascii="Times New Roman" w:eastAsia="Times New Roman" w:hAnsi="Times New Roman" w:cs="Times New Roman"/>
          <w:b/>
          <w:sz w:val="26"/>
          <w:szCs w:val="26"/>
        </w:rPr>
      </w:pPr>
    </w:p>
    <w:p w14:paraId="7F84A509" w14:textId="77777777" w:rsidR="00F32A95" w:rsidRDefault="00F32A95">
      <w:pPr>
        <w:jc w:val="both"/>
        <w:rPr>
          <w:rFonts w:ascii="Times New Roman" w:eastAsia="Times New Roman" w:hAnsi="Times New Roman" w:cs="Times New Roman"/>
          <w:b/>
          <w:sz w:val="26"/>
          <w:szCs w:val="26"/>
        </w:rPr>
      </w:pPr>
    </w:p>
    <w:p w14:paraId="1EBC374B" w14:textId="77777777" w:rsidR="00F32A95" w:rsidRDefault="0085701E">
      <w:pPr>
        <w:spacing w:before="84"/>
        <w:ind w:left="1519" w:right="2051"/>
        <w:jc w:val="center"/>
        <w:rPr>
          <w:b/>
          <w:sz w:val="28"/>
          <w:szCs w:val="28"/>
          <w:lang w:val="en-GB"/>
        </w:rPr>
      </w:pPr>
      <w:r>
        <w:rPr>
          <w:b/>
          <w:sz w:val="28"/>
          <w:szCs w:val="28"/>
        </w:rPr>
        <w:lastRenderedPageBreak/>
        <w:t>OUTPUT SAMPLES</w:t>
      </w:r>
      <w:r>
        <w:rPr>
          <w:b/>
          <w:sz w:val="28"/>
          <w:szCs w:val="28"/>
          <w:lang w:val="en-GB"/>
        </w:rPr>
        <w:t xml:space="preserve"> :</w:t>
      </w:r>
    </w:p>
    <w:p w14:paraId="35A2025A" w14:textId="77777777" w:rsidR="00F32A95" w:rsidRDefault="00F32A95">
      <w:pPr>
        <w:jc w:val="both"/>
        <w:rPr>
          <w:rFonts w:ascii="Times New Roman" w:eastAsia="Times New Roman" w:hAnsi="Times New Roman" w:cs="Times New Roman"/>
          <w:b/>
          <w:sz w:val="26"/>
          <w:szCs w:val="26"/>
        </w:rPr>
      </w:pPr>
    </w:p>
    <w:p w14:paraId="234102D3"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noProof/>
          <w:color w:val="1F1F1F"/>
          <w:sz w:val="24"/>
          <w:szCs w:val="24"/>
        </w:rPr>
        <w:drawing>
          <wp:inline distT="114300" distB="114300" distL="114300" distR="114300" wp14:anchorId="7A722A32" wp14:editId="08C9C4B7">
            <wp:extent cx="5943600" cy="39243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0"/>
                    <a:srcRect/>
                    <a:stretch>
                      <a:fillRect/>
                    </a:stretch>
                  </pic:blipFill>
                  <pic:spPr>
                    <a:xfrm>
                      <a:off x="0" y="0"/>
                      <a:ext cx="5943600" cy="3924300"/>
                    </a:xfrm>
                    <a:prstGeom prst="rect">
                      <a:avLst/>
                    </a:prstGeom>
                  </pic:spPr>
                </pic:pic>
              </a:graphicData>
            </a:graphic>
          </wp:inline>
        </w:drawing>
      </w:r>
    </w:p>
    <w:p w14:paraId="1016211C" w14:textId="77777777" w:rsidR="00F32A95" w:rsidRDefault="0085701E">
      <w:pPr>
        <w:spacing w:before="240" w:after="240"/>
        <w:jc w:val="center"/>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FIG1: Global salary trends by job title</w:t>
      </w:r>
    </w:p>
    <w:p w14:paraId="3C00FB73" w14:textId="77777777" w:rsidR="00F32A95" w:rsidRDefault="00F32A95">
      <w:pPr>
        <w:spacing w:before="240" w:after="240"/>
        <w:rPr>
          <w:rFonts w:ascii="Times New Roman" w:eastAsia="Times New Roman" w:hAnsi="Times New Roman" w:cs="Times New Roman"/>
          <w:b/>
          <w:color w:val="1F1F1F"/>
          <w:sz w:val="24"/>
          <w:szCs w:val="24"/>
        </w:rPr>
      </w:pPr>
    </w:p>
    <w:p w14:paraId="0CBB412C" w14:textId="77777777" w:rsidR="00F32A95" w:rsidRDefault="00F32A95">
      <w:pPr>
        <w:spacing w:before="240" w:after="240"/>
        <w:rPr>
          <w:rFonts w:ascii="Times New Roman" w:eastAsia="Times New Roman" w:hAnsi="Times New Roman" w:cs="Times New Roman"/>
          <w:b/>
          <w:color w:val="1F1F1F"/>
          <w:sz w:val="24"/>
          <w:szCs w:val="24"/>
        </w:rPr>
      </w:pPr>
    </w:p>
    <w:p w14:paraId="06BFF906"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noProof/>
          <w:color w:val="1F1F1F"/>
          <w:sz w:val="24"/>
          <w:szCs w:val="24"/>
        </w:rPr>
        <w:lastRenderedPageBreak/>
        <w:drawing>
          <wp:inline distT="114300" distB="114300" distL="114300" distR="114300" wp14:anchorId="3F8C6065" wp14:editId="075ADA36">
            <wp:extent cx="5943600" cy="40386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1"/>
                    <a:srcRect/>
                    <a:stretch>
                      <a:fillRect/>
                    </a:stretch>
                  </pic:blipFill>
                  <pic:spPr>
                    <a:xfrm>
                      <a:off x="0" y="0"/>
                      <a:ext cx="5943600" cy="4038600"/>
                    </a:xfrm>
                    <a:prstGeom prst="rect">
                      <a:avLst/>
                    </a:prstGeom>
                  </pic:spPr>
                </pic:pic>
              </a:graphicData>
            </a:graphic>
          </wp:inline>
        </w:drawing>
      </w:r>
    </w:p>
    <w:p w14:paraId="0DC10BF6" w14:textId="77777777" w:rsidR="00F32A95" w:rsidRDefault="0085701E">
      <w:pPr>
        <w:spacing w:before="240" w:after="240"/>
        <w:jc w:val="center"/>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FIG2: Boxplot of salary distribution by experience level</w:t>
      </w:r>
    </w:p>
    <w:p w14:paraId="41F4995C"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noProof/>
          <w:color w:val="1F1F1F"/>
          <w:sz w:val="24"/>
          <w:szCs w:val="24"/>
        </w:rPr>
        <w:lastRenderedPageBreak/>
        <w:drawing>
          <wp:inline distT="114300" distB="114300" distL="114300" distR="114300" wp14:anchorId="43720316" wp14:editId="07ED490C">
            <wp:extent cx="5943600" cy="48768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12"/>
                    <a:srcRect/>
                    <a:stretch>
                      <a:fillRect/>
                    </a:stretch>
                  </pic:blipFill>
                  <pic:spPr>
                    <a:xfrm>
                      <a:off x="0" y="0"/>
                      <a:ext cx="5943600" cy="4876800"/>
                    </a:xfrm>
                    <a:prstGeom prst="rect">
                      <a:avLst/>
                    </a:prstGeom>
                  </pic:spPr>
                </pic:pic>
              </a:graphicData>
            </a:graphic>
          </wp:inline>
        </w:drawing>
      </w:r>
    </w:p>
    <w:p w14:paraId="5FAC32B7" w14:textId="77777777" w:rsidR="00F32A95" w:rsidRDefault="0085701E">
      <w:pPr>
        <w:spacing w:before="240" w:after="240"/>
        <w:jc w:val="center"/>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FIG3: Heatmap of salary levels</w:t>
      </w:r>
    </w:p>
    <w:p w14:paraId="6C227D94" w14:textId="77777777" w:rsidR="00F32A95" w:rsidRDefault="0085701E">
      <w:pPr>
        <w:spacing w:before="240" w:after="240"/>
        <w:rPr>
          <w:rFonts w:ascii="Times New Roman" w:eastAsia="Times New Roman" w:hAnsi="Times New Roman" w:cs="Times New Roman"/>
          <w:b/>
          <w:color w:val="1F1F1F"/>
          <w:sz w:val="24"/>
          <w:szCs w:val="24"/>
        </w:rPr>
      </w:pPr>
      <w:r>
        <w:br w:type="page"/>
      </w:r>
    </w:p>
    <w:p w14:paraId="02389493" w14:textId="77777777" w:rsidR="00F32A95" w:rsidRDefault="0085701E">
      <w:pPr>
        <w:spacing w:before="240" w:after="240"/>
        <w:rPr>
          <w:rFonts w:ascii="Times New Roman" w:eastAsia="Times New Roman" w:hAnsi="Times New Roman" w:cs="Times New Roman"/>
          <w:b/>
          <w:color w:val="1F1F1F"/>
          <w:sz w:val="24"/>
          <w:szCs w:val="24"/>
        </w:rPr>
      </w:pPr>
      <w:r>
        <w:rPr>
          <w:rFonts w:ascii="Times New Roman" w:eastAsia="Times New Roman" w:hAnsi="Times New Roman" w:cs="Times New Roman"/>
          <w:b/>
          <w:noProof/>
          <w:color w:val="1F1F1F"/>
          <w:sz w:val="24"/>
          <w:szCs w:val="24"/>
        </w:rPr>
        <w:lastRenderedPageBreak/>
        <w:drawing>
          <wp:inline distT="114300" distB="114300" distL="114300" distR="114300" wp14:anchorId="351813F9" wp14:editId="77C2FD4A">
            <wp:extent cx="6462395" cy="4238625"/>
            <wp:effectExtent l="0" t="0" r="1905" b="3175"/>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3"/>
                    <a:srcRect/>
                    <a:stretch>
                      <a:fillRect/>
                    </a:stretch>
                  </pic:blipFill>
                  <pic:spPr>
                    <a:xfrm>
                      <a:off x="0" y="0"/>
                      <a:ext cx="6462713" cy="4238625"/>
                    </a:xfrm>
                    <a:prstGeom prst="rect">
                      <a:avLst/>
                    </a:prstGeom>
                  </pic:spPr>
                </pic:pic>
              </a:graphicData>
            </a:graphic>
          </wp:inline>
        </w:drawing>
      </w:r>
    </w:p>
    <w:p w14:paraId="4FA87DFA" w14:textId="77777777" w:rsidR="00F32A95" w:rsidRDefault="00F32A95">
      <w:pPr>
        <w:spacing w:before="240" w:after="240"/>
        <w:rPr>
          <w:rFonts w:ascii="Times New Roman" w:eastAsia="Times New Roman" w:hAnsi="Times New Roman" w:cs="Times New Roman"/>
          <w:b/>
          <w:color w:val="1F1F1F"/>
          <w:sz w:val="24"/>
          <w:szCs w:val="24"/>
        </w:rPr>
      </w:pPr>
    </w:p>
    <w:p w14:paraId="0DF5D0F8" w14:textId="77777777" w:rsidR="00F32A95" w:rsidRDefault="0085701E">
      <w:pPr>
        <w:spacing w:before="240" w:after="240"/>
        <w:jc w:val="center"/>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FIG4: PowerBI </w:t>
      </w:r>
      <w:r>
        <w:rPr>
          <w:rFonts w:ascii="Times New Roman" w:eastAsia="Times New Roman" w:hAnsi="Times New Roman" w:cs="Times New Roman"/>
          <w:b/>
          <w:color w:val="1F1F1F"/>
          <w:sz w:val="28"/>
          <w:szCs w:val="28"/>
        </w:rPr>
        <w:t>dashboard</w:t>
      </w:r>
    </w:p>
    <w:p w14:paraId="2A5E68DA" w14:textId="77777777" w:rsidR="00F32A95" w:rsidRDefault="00F32A95">
      <w:pPr>
        <w:spacing w:before="240" w:after="240"/>
        <w:rPr>
          <w:rFonts w:ascii="Times New Roman" w:eastAsia="Times New Roman" w:hAnsi="Times New Roman" w:cs="Times New Roman"/>
          <w:b/>
          <w:color w:val="1F1F1F"/>
          <w:sz w:val="24"/>
          <w:szCs w:val="24"/>
        </w:rPr>
      </w:pPr>
    </w:p>
    <w:p w14:paraId="02E933DD" w14:textId="77777777" w:rsidR="00F32A95" w:rsidRDefault="00F32A95">
      <w:pPr>
        <w:jc w:val="both"/>
        <w:rPr>
          <w:rFonts w:ascii="Times New Roman" w:eastAsia="Times New Roman" w:hAnsi="Times New Roman" w:cs="Times New Roman"/>
          <w:b/>
          <w:sz w:val="26"/>
          <w:szCs w:val="26"/>
        </w:rPr>
      </w:pPr>
    </w:p>
    <w:p w14:paraId="47774F65" w14:textId="77777777" w:rsidR="00F32A95" w:rsidRDefault="00F32A95">
      <w:pPr>
        <w:jc w:val="both"/>
        <w:rPr>
          <w:rFonts w:ascii="Times New Roman" w:eastAsia="Times New Roman" w:hAnsi="Times New Roman" w:cs="Times New Roman"/>
          <w:b/>
          <w:sz w:val="26"/>
          <w:szCs w:val="26"/>
        </w:rPr>
      </w:pPr>
    </w:p>
    <w:p w14:paraId="472DB2AE" w14:textId="77777777" w:rsidR="00F32A95" w:rsidRDefault="00F32A95">
      <w:pPr>
        <w:jc w:val="both"/>
        <w:rPr>
          <w:rFonts w:ascii="Times New Roman" w:eastAsia="Times New Roman" w:hAnsi="Times New Roman" w:cs="Times New Roman"/>
          <w:b/>
          <w:sz w:val="26"/>
          <w:szCs w:val="26"/>
        </w:rPr>
      </w:pPr>
    </w:p>
    <w:p w14:paraId="3F2C97A6" w14:textId="77777777" w:rsidR="00F32A95" w:rsidRDefault="00F32A95">
      <w:pPr>
        <w:jc w:val="both"/>
        <w:rPr>
          <w:rFonts w:ascii="Times New Roman" w:eastAsia="Times New Roman" w:hAnsi="Times New Roman" w:cs="Times New Roman"/>
          <w:b/>
          <w:sz w:val="26"/>
          <w:szCs w:val="26"/>
        </w:rPr>
      </w:pPr>
    </w:p>
    <w:p w14:paraId="2CC29E5D" w14:textId="77777777" w:rsidR="00F32A95" w:rsidRDefault="00F32A95">
      <w:pPr>
        <w:jc w:val="both"/>
        <w:rPr>
          <w:rFonts w:ascii="Times New Roman" w:eastAsia="Times New Roman" w:hAnsi="Times New Roman" w:cs="Times New Roman"/>
          <w:b/>
          <w:sz w:val="26"/>
          <w:szCs w:val="26"/>
        </w:rPr>
      </w:pPr>
    </w:p>
    <w:p w14:paraId="41420E35" w14:textId="77777777" w:rsidR="00F32A95" w:rsidRDefault="00F32A95">
      <w:pPr>
        <w:jc w:val="both"/>
        <w:rPr>
          <w:rFonts w:ascii="Times New Roman" w:eastAsia="Times New Roman" w:hAnsi="Times New Roman" w:cs="Times New Roman"/>
          <w:b/>
          <w:sz w:val="26"/>
          <w:szCs w:val="26"/>
        </w:rPr>
      </w:pPr>
    </w:p>
    <w:p w14:paraId="1E27D87B" w14:textId="77777777" w:rsidR="00F32A95" w:rsidRDefault="00F32A95">
      <w:pPr>
        <w:jc w:val="both"/>
        <w:rPr>
          <w:rFonts w:ascii="Times New Roman" w:eastAsia="Times New Roman" w:hAnsi="Times New Roman" w:cs="Times New Roman"/>
          <w:b/>
          <w:sz w:val="26"/>
          <w:szCs w:val="26"/>
        </w:rPr>
      </w:pPr>
    </w:p>
    <w:p w14:paraId="79A89643" w14:textId="77777777" w:rsidR="00F32A95" w:rsidRDefault="00F32A95">
      <w:pPr>
        <w:jc w:val="both"/>
        <w:rPr>
          <w:rFonts w:ascii="Times New Roman" w:eastAsia="Times New Roman" w:hAnsi="Times New Roman" w:cs="Times New Roman"/>
          <w:b/>
          <w:sz w:val="26"/>
          <w:szCs w:val="26"/>
        </w:rPr>
      </w:pPr>
    </w:p>
    <w:p w14:paraId="53996F4A" w14:textId="77777777" w:rsidR="00F32A95" w:rsidRDefault="00F32A95">
      <w:pPr>
        <w:jc w:val="both"/>
        <w:rPr>
          <w:rFonts w:ascii="Times New Roman" w:eastAsia="Times New Roman" w:hAnsi="Times New Roman" w:cs="Times New Roman"/>
          <w:b/>
          <w:sz w:val="26"/>
          <w:szCs w:val="26"/>
        </w:rPr>
      </w:pPr>
    </w:p>
    <w:p w14:paraId="404F59E7" w14:textId="77777777" w:rsidR="00F32A95" w:rsidRDefault="00F32A95">
      <w:pPr>
        <w:jc w:val="both"/>
        <w:rPr>
          <w:rFonts w:ascii="Times New Roman" w:eastAsia="Times New Roman" w:hAnsi="Times New Roman" w:cs="Times New Roman"/>
          <w:b/>
          <w:sz w:val="26"/>
          <w:szCs w:val="26"/>
        </w:rPr>
      </w:pPr>
    </w:p>
    <w:p w14:paraId="3F38BB99" w14:textId="77777777" w:rsidR="00F32A95" w:rsidRDefault="00F32A95">
      <w:pPr>
        <w:jc w:val="both"/>
        <w:rPr>
          <w:rFonts w:ascii="Times New Roman" w:eastAsia="Times New Roman" w:hAnsi="Times New Roman" w:cs="Times New Roman"/>
          <w:b/>
          <w:sz w:val="26"/>
          <w:szCs w:val="26"/>
        </w:rPr>
      </w:pPr>
    </w:p>
    <w:p w14:paraId="7E81BDC3" w14:textId="77777777" w:rsidR="00F32A95" w:rsidRDefault="00F32A95">
      <w:pPr>
        <w:jc w:val="both"/>
        <w:rPr>
          <w:rFonts w:ascii="Times New Roman" w:eastAsia="Times New Roman" w:hAnsi="Times New Roman" w:cs="Times New Roman"/>
          <w:b/>
          <w:sz w:val="26"/>
          <w:szCs w:val="26"/>
        </w:rPr>
      </w:pPr>
    </w:p>
    <w:p w14:paraId="5259D23B" w14:textId="77777777" w:rsidR="00F32A95" w:rsidRDefault="00F32A95">
      <w:pPr>
        <w:jc w:val="both"/>
        <w:rPr>
          <w:rFonts w:ascii="Times New Roman" w:eastAsia="Times New Roman" w:hAnsi="Times New Roman" w:cs="Times New Roman"/>
          <w:b/>
          <w:sz w:val="26"/>
          <w:szCs w:val="26"/>
        </w:rPr>
      </w:pPr>
    </w:p>
    <w:p w14:paraId="5AE30CF4" w14:textId="77777777" w:rsidR="00F32A95" w:rsidRDefault="00F32A95">
      <w:pPr>
        <w:jc w:val="both"/>
        <w:rPr>
          <w:rFonts w:ascii="Times New Roman" w:eastAsia="Times New Roman" w:hAnsi="Times New Roman" w:cs="Times New Roman"/>
          <w:b/>
          <w:sz w:val="26"/>
          <w:szCs w:val="26"/>
        </w:rPr>
      </w:pPr>
    </w:p>
    <w:p w14:paraId="5374DF94" w14:textId="77777777" w:rsidR="00F32A95" w:rsidRDefault="00F32A95">
      <w:pPr>
        <w:jc w:val="both"/>
        <w:rPr>
          <w:rFonts w:ascii="Times New Roman" w:eastAsia="Times New Roman" w:hAnsi="Times New Roman" w:cs="Times New Roman"/>
          <w:b/>
          <w:sz w:val="26"/>
          <w:szCs w:val="26"/>
        </w:rPr>
      </w:pPr>
    </w:p>
    <w:p w14:paraId="45B22308" w14:textId="77777777" w:rsidR="00F32A95" w:rsidRDefault="00F32A95">
      <w:pPr>
        <w:jc w:val="both"/>
        <w:rPr>
          <w:rFonts w:ascii="Times New Roman" w:eastAsia="Times New Roman" w:hAnsi="Times New Roman" w:cs="Times New Roman"/>
          <w:b/>
          <w:sz w:val="26"/>
          <w:szCs w:val="26"/>
        </w:rPr>
      </w:pPr>
    </w:p>
    <w:p w14:paraId="5DF6C3D2" w14:textId="77777777" w:rsidR="00F32A95" w:rsidRDefault="00F32A95">
      <w:pPr>
        <w:jc w:val="both"/>
        <w:rPr>
          <w:rFonts w:ascii="Times New Roman" w:eastAsia="Times New Roman" w:hAnsi="Times New Roman" w:cs="Times New Roman"/>
          <w:b/>
          <w:sz w:val="26"/>
          <w:szCs w:val="26"/>
        </w:rPr>
      </w:pPr>
    </w:p>
    <w:sectPr w:rsidR="00F32A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8C6AC" w14:textId="77777777" w:rsidR="00F32A95" w:rsidRDefault="0085701E">
      <w:pPr>
        <w:spacing w:line="240" w:lineRule="auto"/>
      </w:pPr>
      <w:r>
        <w:separator/>
      </w:r>
    </w:p>
  </w:endnote>
  <w:endnote w:type="continuationSeparator" w:id="0">
    <w:p w14:paraId="233A298F" w14:textId="77777777" w:rsidR="00F32A95" w:rsidRDefault="00857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5CCD0" w14:textId="77777777" w:rsidR="00F32A95" w:rsidRDefault="0085701E">
      <w:r>
        <w:separator/>
      </w:r>
    </w:p>
  </w:footnote>
  <w:footnote w:type="continuationSeparator" w:id="0">
    <w:p w14:paraId="5690CC1D" w14:textId="77777777" w:rsidR="00F32A95" w:rsidRDefault="00857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336309">
    <w:abstractNumId w:val="4"/>
  </w:num>
  <w:num w:numId="2" w16cid:durableId="1112440728">
    <w:abstractNumId w:val="2"/>
  </w:num>
  <w:num w:numId="3" w16cid:durableId="195891094">
    <w:abstractNumId w:val="9"/>
  </w:num>
  <w:num w:numId="4" w16cid:durableId="1270771163">
    <w:abstractNumId w:val="11"/>
  </w:num>
  <w:num w:numId="5" w16cid:durableId="1853763323">
    <w:abstractNumId w:val="5"/>
  </w:num>
  <w:num w:numId="6" w16cid:durableId="694232111">
    <w:abstractNumId w:val="0"/>
  </w:num>
  <w:num w:numId="7" w16cid:durableId="601382668">
    <w:abstractNumId w:val="7"/>
  </w:num>
  <w:num w:numId="8" w16cid:durableId="816413704">
    <w:abstractNumId w:val="10"/>
  </w:num>
  <w:num w:numId="9" w16cid:durableId="1013996584">
    <w:abstractNumId w:val="1"/>
  </w:num>
  <w:num w:numId="10" w16cid:durableId="563757858">
    <w:abstractNumId w:val="8"/>
  </w:num>
  <w:num w:numId="11" w16cid:durableId="1046836657">
    <w:abstractNumId w:val="3"/>
  </w:num>
  <w:num w:numId="12" w16cid:durableId="1806778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A95"/>
    <w:rsid w:val="00821CBC"/>
    <w:rsid w:val="0085701E"/>
    <w:rsid w:val="00EB2B40"/>
    <w:rsid w:val="00F32A95"/>
    <w:rsid w:val="56B5139B"/>
    <w:rsid w:val="5B3E1324"/>
    <w:rsid w:val="7FF61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EB7EF9"/>
  <w15:docId w15:val="{E3CD8B9C-BE56-4083-BECE-139FE6BB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HYNDHAVI REDDY</cp:lastModifiedBy>
  <cp:revision>2</cp:revision>
  <cp:lastPrinted>2025-01-02T07:04:00Z</cp:lastPrinted>
  <dcterms:created xsi:type="dcterms:W3CDTF">2025-01-02T07:06:00Z</dcterms:created>
  <dcterms:modified xsi:type="dcterms:W3CDTF">2025-01-02T07:06:00Z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D07CB77950724420A24080DE49E6D158_13</vt:lpwstr>
  </property>
</Properties>
</file>