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Rapport technique sur la procedure d'estimation DMM et DPMM</w:t>
      </w:r>
    </w:p>
    <w:p>
      <w:r>
        <w:t xml:space="preserve"/>
      </w:r>
    </w:p>
    <w:p>
      <w:pPr>
        <w:pStyle w:val="Heading1"/>
      </w:pPr>
      <w:r>
        <w:t xml:space="preserve">1. Objet du rapport</w:t>
      </w:r>
    </w:p>
    <w:p>
      <w:r>
        <w:t xml:space="preserve"/>
      </w:r>
    </w:p>
    <w:p>
      <w:r>
        <w:t xml:space="preserve">Ce rapport decrit la procedure technique mise en place pour construire, estimer et exploiter des modeles de melange de Dirichlet appliques aux structures de depenses des menages. Il couvre uniquement la chaine methodologique allant de la creation des matrices de parts budgetaires jusqu'a l'obtention des clusters et des fichiers de sortie. Il ne traite pas de l'interpretation economique finale des groupes, ni de la discussion substantielle du meilleur nombre de classes.</w:t>
      </w:r>
    </w:p>
    <w:p>
      <w:r>
        <w:t xml:space="preserve"/>
      </w:r>
    </w:p>
    <w:p>
      <w:r>
        <w:t xml:space="preserve">Le projet travaille sur deux enquetes de consommation des menages :</w:t>
      </w:r>
    </w:p>
    <w:p>
      <w:r>
        <w:t xml:space="preserve"/>
      </w:r>
    </w:p>
    <w:p>
      <w:pPr>
        <w:pStyle w:val="ListParagraph"/>
        <w:numPr>
          <w:ilvl w:val="0"/>
          <w:numId w:val="1"/>
        </w:numPr>
      </w:pPr>
      <w:r>
        <w:t xml:space="preserve">ENNVM 2007 ;</w:t>
      </w:r>
    </w:p>
    <w:p>
      <w:pPr>
        <w:pStyle w:val="ListParagraph"/>
        <w:numPr>
          <w:ilvl w:val="0"/>
          <w:numId w:val="1"/>
        </w:numPr>
      </w:pPr>
      <w:r>
        <w:t xml:space="preserve">ENCDM 2014.</w:t>
      </w:r>
    </w:p>
    <w:p>
      <w:r>
        <w:t xml:space="preserve"/>
      </w:r>
    </w:p>
    <w:p>
      <w:r>
        <w:t xml:space="preserve">Pour chaque enquete, deux niveaux de representation des depenses ont ete construits :</w:t>
      </w:r>
    </w:p>
    <w:p>
      <w:r>
        <w:t xml:space="preserve"/>
      </w:r>
    </w:p>
    <w:p>
      <w:pPr>
        <w:pStyle w:val="ListParagraph"/>
        <w:numPr>
          <w:ilvl w:val="0"/>
          <w:numId w:val="1"/>
        </w:numPr>
      </w:pPr>
      <w:r>
        <w:t xml:space="preserve">une representation agregee en 9 grands postes, notee G1 a G9 ;</w:t>
      </w:r>
    </w:p>
    <w:p>
      <w:pPr>
        <w:pStyle w:val="ListParagraph"/>
        <w:numPr>
          <w:ilvl w:val="0"/>
          <w:numId w:val="1"/>
        </w:numPr>
      </w:pPr>
      <w:r>
        <w:t xml:space="preserve">une representation plus fine en 23 postes, notee S1 a S23.</w:t>
      </w:r>
    </w:p>
    <w:p>
      <w:r>
        <w:t xml:space="preserve"/>
      </w:r>
    </w:p>
    <w:p>
      <w:r>
        <w:t xml:space="preserve">Deux familles de modeles ont ensuite ete utilisees :</w:t>
      </w:r>
    </w:p>
    <w:p>
      <w:r>
        <w:t xml:space="preserve"/>
      </w:r>
    </w:p>
    <w:p>
      <w:pPr>
        <w:pStyle w:val="ListParagraph"/>
        <w:numPr>
          <w:ilvl w:val="0"/>
          <w:numId w:val="1"/>
        </w:numPr>
      </w:pPr>
      <w:r>
        <w:t xml:space="preserve">le DMM, ou Dirichlet Mixture Model fini, estime pour plusieurs valeurs de K ;</w:t>
      </w:r>
    </w:p>
    <w:p>
      <w:pPr>
        <w:pStyle w:val="ListParagraph"/>
        <w:numPr>
          <w:ilvl w:val="0"/>
          <w:numId w:val="1"/>
        </w:numPr>
      </w:pPr>
      <w:r>
        <w:t xml:space="preserve">le DPMM, ou Dirichlet Process Mixture Model tronque, estime par approche bayesienne avec NUTS.</w:t>
      </w:r>
    </w:p>
    <w:p>
      <w:r>
        <w:t xml:space="preserve"/>
      </w:r>
    </w:p>
    <w:p>
      <w:r>
        <w:t xml:space="preserve">L'objectif technique est d'obtenir, pour chaque menage, une affectation probabiliste a des groupes de comportement budgetaire, ainsi que des profils moyens de clusters exploitables pour l'analyse.</w:t>
      </w:r>
    </w:p>
    <w:p>
      <w:r>
        <w:t xml:space="preserve"/>
      </w:r>
    </w:p>
    <w:p>
      <w:pPr>
        <w:pStyle w:val="Heading1"/>
      </w:pPr>
      <w:r>
        <w:t xml:space="preserve">2. Organisation generale du projet</w:t>
      </w:r>
    </w:p>
    <w:p>
      <w:r>
        <w:t xml:space="preserve"/>
      </w:r>
    </w:p>
    <w:p>
      <w:r>
        <w:t xml:space="preserve">La procedure est repartie en plusieurs familles de scripts.</w:t>
      </w:r>
    </w:p>
    <w:p>
      <w:r>
        <w:t xml:space="preserve"/>
      </w:r>
    </w:p>
    <w:p>
      <w:r>
        <w:t xml:space="preserve">Les scripts de creation de matrices sont places dans matrix_creation/. Ils lisent les bases brutes, nettoient les variables de depenses, construisent les parts budgetaires et exportent des matrices pretes pour les modeles.</w:t>
      </w:r>
    </w:p>
    <w:p>
      <w:r>
        <w:t xml:space="preserve"/>
      </w:r>
    </w:p>
    <w:p>
      <w:r>
        <w:t xml:space="preserve">Les scripts DMM sont places dans DMM/. Ils estiment des melanges finis de Dirichlet pour K = 2, ..., 9, produisent les responsabilites posteriori, les affectations de clusters, les profils moyens et les parametres de Dirichlet estimes.</w:t>
      </w:r>
    </w:p>
    <w:p>
      <w:r>
        <w:t xml:space="preserve"/>
      </w:r>
    </w:p>
    <w:p>
      <w:r>
        <w:t xml:space="preserve">Les scripts DPMM sont places dans DPMM/. Ils estiment des melanges de Dirichlet bayesiens tronques avec K_MAX = 7, en utilisant NUTS, une representation stick-breaking et plusieurs priors sur le parametre de concentration du processus de Dirichlet.</w:t>
      </w:r>
    </w:p>
    <w:p>
      <w:r>
        <w:t xml:space="preserve"/>
      </w:r>
    </w:p>
    <w:p>
      <w:r>
        <w:t xml:space="preserve">Les scripts de diagnostic sont places dans Diagnostics/. Ils n'ont pas pour role de re-estimer les modeles. Ils lisent les fichiers produits par les modeles et construisent des tableaux de controle : qualite d'affectation, tailles des clusters, profils, tests statistiques et croisements avec les variables socio-economiques.</w:t>
      </w:r>
    </w:p>
    <w:p>
      <w:r>
        <w:t xml:space="preserve"/>
      </w:r>
    </w:p>
    <w:p>
      <w:pPr>
        <w:pStyle w:val="Heading1"/>
      </w:pPr>
      <w:r>
        <w:t xml:space="preserve">3. Creation des matrices de parts budgetaires</w:t>
      </w:r>
    </w:p>
    <w:p>
      <w:r>
        <w:t xml:space="preserve"/>
      </w:r>
    </w:p>
    <w:p>
      <w:pPr>
        <w:pStyle w:val="Heading2"/>
      </w:pPr>
      <w:r>
        <w:t xml:space="preserve">3.1 Principe statistique</w:t>
      </w:r>
    </w:p>
    <w:p>
      <w:r>
        <w:t xml:space="preserve"/>
      </w:r>
    </w:p>
    <w:p>
      <w:r>
        <w:t xml:space="preserve">Les modeles de Dirichlet s'appliquent a des vecteurs de proportions strictement positives et dont la somme vaut 1. Pour chaque menage i, on construit donc un vecteur :</w:t>
      </w:r>
    </w:p>
    <w:p>
      <w:r>
        <w:t xml:space="preserve"/>
      </w:r>
    </w:p>
    <w:p>
      <w:pPr>
        <w:pStyle w:val="Code"/>
      </w:pPr>
      <w:r>
        <w:rPr>
          <w:rFonts w:ascii="Courier New" w:hAnsi="Courier New"/>
          <w:sz w:val="18"/>
        </w:rPr>
        <w:t xml:space="preserve">W_i = (w_i1, w_i2, ..., w_iJ)</w:t>
      </w:r>
    </w:p>
    <w:p>
      <w:r>
        <w:t xml:space="preserve"/>
      </w:r>
    </w:p>
    <w:p>
      <w:r>
        <w:t xml:space="preserve">avec :</w:t>
      </w:r>
    </w:p>
    <w:p>
      <w:r>
        <w:t xml:space="preserve"/>
      </w:r>
    </w:p>
    <w:p>
      <w:pPr>
        <w:pStyle w:val="Code"/>
      </w:pPr>
      <w:r>
        <w:rPr>
          <w:rFonts w:ascii="Courier New" w:hAnsi="Courier New"/>
          <w:sz w:val="18"/>
        </w:rPr>
        <w:t xml:space="preserve">w_ij &gt; 0</w:t>
      </w:r>
    </w:p>
    <w:p>
      <w:pPr>
        <w:pStyle w:val="Code"/>
      </w:pPr>
      <w:r>
        <w:rPr>
          <w:rFonts w:ascii="Courier New" w:hAnsi="Courier New"/>
          <w:sz w:val="18"/>
        </w:rPr>
        <w:t xml:space="preserve">sum_j w_ij = 1</w:t>
      </w:r>
    </w:p>
    <w:p>
      <w:r>
        <w:t xml:space="preserve"/>
      </w:r>
    </w:p>
    <w:p>
      <w:r>
        <w:t xml:space="preserve">Dans les scripts, J = 9 pour les matrices en 9 postes et J = 23 pour les matrices fines.</w:t>
      </w:r>
    </w:p>
    <w:p>
      <w:r>
        <w:t xml:space="preserve"/>
      </w:r>
    </w:p>
    <w:p>
      <w:r>
        <w:t xml:space="preserve">La part budgetaire brute d'un poste est calculee comme :</w:t>
      </w:r>
    </w:p>
    <w:p>
      <w:r>
        <w:t xml:space="preserve"/>
      </w:r>
    </w:p>
    <w:p>
      <w:pPr>
        <w:pStyle w:val="Code"/>
      </w:pPr>
      <w:r>
        <w:rPr>
          <w:rFonts w:ascii="Courier New" w:hAnsi="Courier New"/>
          <w:sz w:val="18"/>
        </w:rPr>
        <w:t xml:space="preserve">w_ij = depense_ij / DAM_i</w:t>
      </w:r>
    </w:p>
    <w:p>
      <w:r>
        <w:t xml:space="preserve"/>
      </w:r>
    </w:p>
    <w:p>
      <w:r>
        <w:t xml:space="preserve">ou DAM_i represente la depense annuelle totale du menage.</w:t>
      </w:r>
    </w:p>
    <w:p>
      <w:r>
        <w:t xml:space="preserve"/>
      </w:r>
    </w:p>
    <w:p>
      <w:pPr>
        <w:pStyle w:val="Heading2"/>
      </w:pPr>
      <w:r>
        <w:t xml:space="preserve">3.2 Matrices en 9 postes</w:t>
      </w:r>
    </w:p>
    <w:p>
      <w:r>
        <w:t xml:space="preserve"/>
      </w:r>
    </w:p>
    <w:p>
      <w:r>
        <w:t xml:space="preserve">Les scripts concernes sont :</w:t>
      </w:r>
    </w:p>
    <w:p>
      <w:r>
        <w:t xml:space="preserve"/>
      </w:r>
    </w:p>
    <w:p>
      <w:pPr>
        <w:pStyle w:val="ListParagraph"/>
        <w:numPr>
          <w:ilvl w:val="0"/>
          <w:numId w:val="1"/>
        </w:numPr>
      </w:pPr>
      <w:r>
        <w:t xml:space="preserve">matrix_creation/matrice_ennvm_9.py ;</w:t>
      </w:r>
    </w:p>
    <w:p>
      <w:pPr>
        <w:pStyle w:val="ListParagraph"/>
        <w:numPr>
          <w:ilvl w:val="0"/>
          <w:numId w:val="1"/>
        </w:numPr>
      </w:pPr>
      <w:r>
        <w:t xml:space="preserve">matrix_creation/matrice_encdm_9.py.</w:t>
      </w:r>
    </w:p>
    <w:p>
      <w:r>
        <w:t xml:space="preserve"/>
      </w:r>
    </w:p>
    <w:p>
      <w:r>
        <w:t xml:space="preserve">Ces scripts utilisent les colonnes :</w:t>
      </w:r>
    </w:p>
    <w:p>
      <w:r>
        <w:t xml:space="preserve"/>
      </w:r>
    </w:p>
    <w:p>
      <w:pPr>
        <w:pStyle w:val="Code"/>
      </w:pPr>
      <w:r>
        <w:rPr>
          <w:rFonts w:ascii="Courier New" w:hAnsi="Courier New"/>
          <w:sz w:val="18"/>
        </w:rPr>
        <w:t xml:space="preserve">DAM_G1, DAM_G2, ..., DAM_G9</w:t>
      </w:r>
    </w:p>
    <w:p>
      <w:r>
        <w:t xml:space="preserve"/>
      </w:r>
    </w:p>
    <w:p>
      <w:r>
        <w:t xml:space="preserve">et construisent :</w:t>
      </w:r>
    </w:p>
    <w:p>
      <w:r>
        <w:t xml:space="preserve"/>
      </w:r>
    </w:p>
    <w:p>
      <w:pPr>
        <w:pStyle w:val="Code"/>
      </w:pPr>
      <w:r>
        <w:rPr>
          <w:rFonts w:ascii="Courier New" w:hAnsi="Courier New"/>
          <w:sz w:val="18"/>
        </w:rPr>
        <w:t xml:space="preserve">w_G1, w_G2, ..., w_G9</w:t>
      </w:r>
    </w:p>
    <w:p>
      <w:r>
        <w:t xml:space="preserve"/>
      </w:r>
    </w:p>
    <w:p>
      <w:r>
        <w:t xml:space="preserve">La procedure technique est la suivante :</w:t>
      </w:r>
    </w:p>
    <w:p>
      <w:r>
        <w:t xml:space="preserve"/>
      </w:r>
    </w:p>
    <w:p>
      <w:r>
        <w:t xml:space="preserve">1. lecture de la base brute Excel ;</w:t>
      </w:r>
    </w:p>
    <w:p>
      <w:r>
        <w:t xml:space="preserve">2. verification de l'existence de DAM et des colonnes DAM_G1 a DAM_G9 ;</w:t>
      </w:r>
    </w:p>
    <w:p>
      <w:r>
        <w:t xml:space="preserve">3. conversion numerique des colonnes de depenses ;</w:t>
      </w:r>
    </w:p>
    <w:p>
      <w:r>
        <w:t xml:space="preserve">4. exclusion des menages avec DAM manquant ou non positif ;</w:t>
      </w:r>
    </w:p>
    <w:p>
      <w:r>
        <w:t xml:space="preserve">5. exclusion des depenses de postes manquantes ou negatives ;</w:t>
      </w:r>
    </w:p>
    <w:p>
      <w:r>
        <w:t xml:space="preserve">6. calcul des parts w_Gj = DAM_Gj / DAM ;</w:t>
      </w:r>
    </w:p>
    <w:p>
      <w:r>
        <w:t xml:space="preserve">7. calcul de sum_w pour controler si les parts couvrent la totalite de la depense ;</w:t>
      </w:r>
    </w:p>
    <w:p>
      <w:r>
        <w:t xml:space="preserve">8. normalisation ligne par ligne pour obtenir une somme exactement egale a 1 ;</w:t>
      </w:r>
    </w:p>
    <w:p>
      <w:r>
        <w:t xml:space="preserve">9. remplacement des zeros par un petit epsilon ;</w:t>
      </w:r>
    </w:p>
    <w:p>
      <w:r>
        <w:t xml:space="preserve">10. renormalisation apres epsilon.</w:t>
      </w:r>
    </w:p>
    <w:p>
      <w:r>
        <w:t xml:space="preserve"/>
      </w:r>
    </w:p>
    <w:p>
      <w:r>
        <w:t xml:space="preserve">L'epsilon utilise est :</w:t>
      </w:r>
    </w:p>
    <w:p>
      <w:r>
        <w:t xml:space="preserve"/>
      </w:r>
    </w:p>
    <w:p>
      <w:pPr>
        <w:pStyle w:val="Code"/>
      </w:pPr>
      <w:r>
        <w:rPr>
          <w:rFonts w:ascii="Courier New" w:hAnsi="Courier New"/>
          <w:sz w:val="18"/>
        </w:rPr>
        <w:t xml:space="preserve">EPSILON = 1e-6</w:t>
      </w:r>
    </w:p>
    <w:p>
      <w:r>
        <w:t xml:space="preserve"/>
      </w:r>
    </w:p>
    <w:p>
      <w:r>
        <w:t xml:space="preserve">Cette correction est indispensable car la loi de Dirichlet n'est pas definie sur des composantes nulles. Sans cette correction, le terme log(W) dans la vraisemblance produirait des valeurs infinies ou non definies.</w:t>
      </w:r>
    </w:p>
    <w:p>
      <w:r>
        <w:t xml:space="preserve"/>
      </w:r>
    </w:p>
    <w:p>
      <w:r>
        <w:t xml:space="preserve">Les sorties principales sont :</w:t>
      </w:r>
    </w:p>
    <w:p>
      <w:r>
        <w:t xml:space="preserve"/>
      </w:r>
    </w:p>
    <w:p>
      <w:pPr>
        <w:pStyle w:val="ListParagraph"/>
        <w:numPr>
          <w:ilvl w:val="0"/>
          <w:numId w:val="1"/>
        </w:numPr>
      </w:pPr>
      <w:r>
        <w:t xml:space="preserve">data/processed/ennvm_2007_parts_budgetaires.xlsx ;</w:t>
      </w:r>
    </w:p>
    <w:p>
      <w:pPr>
        <w:pStyle w:val="ListParagraph"/>
        <w:numPr>
          <w:ilvl w:val="0"/>
          <w:numId w:val="1"/>
        </w:numPr>
      </w:pPr>
      <w:r>
        <w:t xml:space="preserve">data/processed/encdm_2014_parts_budgetaires.xlsx.</w:t>
      </w:r>
    </w:p>
    <w:p>
      <w:r>
        <w:t xml:space="preserve"/>
      </w:r>
    </w:p>
    <w:p>
      <w:pPr>
        <w:pStyle w:val="Heading2"/>
      </w:pPr>
      <w:r>
        <w:t xml:space="preserve">3.3 Matrices en 23 postes</w:t>
      </w:r>
    </w:p>
    <w:p>
      <w:r>
        <w:t xml:space="preserve"/>
      </w:r>
    </w:p>
    <w:p>
      <w:r>
        <w:t xml:space="preserve">Les scripts concernes sont :</w:t>
      </w:r>
    </w:p>
    <w:p>
      <w:r>
        <w:t xml:space="preserve"/>
      </w:r>
    </w:p>
    <w:p>
      <w:pPr>
        <w:pStyle w:val="ListParagraph"/>
        <w:numPr>
          <w:ilvl w:val="0"/>
          <w:numId w:val="1"/>
        </w:numPr>
      </w:pPr>
      <w:r>
        <w:t xml:space="preserve">matrix_creation/matrice_ennvm_23.py ;</w:t>
      </w:r>
    </w:p>
    <w:p>
      <w:pPr>
        <w:pStyle w:val="ListParagraph"/>
        <w:numPr>
          <w:ilvl w:val="0"/>
          <w:numId w:val="1"/>
        </w:numPr>
      </w:pPr>
      <w:r>
        <w:t xml:space="preserve">matrix_creation/matrice_encdm_23.py.</w:t>
      </w:r>
    </w:p>
    <w:p>
      <w:r>
        <w:t xml:space="preserve"/>
      </w:r>
    </w:p>
    <w:p>
      <w:r>
        <w:t xml:space="preserve">La matrice en 23 postes n'est pas directement lue depuis 23 variables brutes finales. Elle est reconstruite a partir de sous-postes de depenses DAM_Gxx.</w:t>
      </w:r>
    </w:p>
    <w:p>
      <w:r>
        <w:t xml:space="preserve"/>
      </w:r>
    </w:p>
    <w:p>
      <w:r>
        <w:t xml:space="preserve">Le mapping principal est :</w:t>
      </w:r>
    </w:p>
    <w:p>
      <w:r>
        <w:t xml:space="preserve"/>
      </w:r>
    </w:p>
    <w:p>
      <w:pPr>
        <w:pStyle w:val="Code"/>
      </w:pPr>
      <w:r>
        <w:rPr>
          <w:rFonts w:ascii="Courier New" w:hAnsi="Courier New"/>
          <w:sz w:val="18"/>
        </w:rPr>
        <w:t xml:space="preserve">S1  = DAM_G01</w:t>
      </w:r>
    </w:p>
    <w:p>
      <w:pPr>
        <w:pStyle w:val="Code"/>
      </w:pPr>
      <w:r>
        <w:rPr>
          <w:rFonts w:ascii="Courier New" w:hAnsi="Courier New"/>
          <w:sz w:val="18"/>
        </w:rPr>
        <w:t xml:space="preserve">S2  = DAM_G02 + DAM_G04 + DAM_G05</w:t>
      </w:r>
    </w:p>
    <w:p>
      <w:pPr>
        <w:pStyle w:val="Code"/>
      </w:pPr>
      <w:r>
        <w:rPr>
          <w:rFonts w:ascii="Courier New" w:hAnsi="Courier New"/>
          <w:sz w:val="18"/>
        </w:rPr>
        <w:t xml:space="preserve">S3  = DAM_G06 + DAM_G07 + DAM_G08</w:t>
      </w:r>
    </w:p>
    <w:p>
      <w:pPr>
        <w:pStyle w:val="Code"/>
      </w:pPr>
      <w:r>
        <w:rPr>
          <w:rFonts w:ascii="Courier New" w:hAnsi="Courier New"/>
          <w:sz w:val="18"/>
        </w:rPr>
        <w:t xml:space="preserve">S4  = DAM_G09 + DAM_G10</w:t>
      </w:r>
    </w:p>
    <w:p>
      <w:pPr>
        <w:pStyle w:val="Code"/>
      </w:pPr>
      <w:r>
        <w:rPr>
          <w:rFonts w:ascii="Courier New" w:hAnsi="Courier New"/>
          <w:sz w:val="18"/>
        </w:rPr>
        <w:t xml:space="preserve">S5  = DAM_G13 + DAM_G14</w:t>
      </w:r>
    </w:p>
    <w:p>
      <w:pPr>
        <w:pStyle w:val="Code"/>
      </w:pPr>
      <w:r>
        <w:rPr>
          <w:rFonts w:ascii="Courier New" w:hAnsi="Courier New"/>
          <w:sz w:val="18"/>
        </w:rPr>
        <w:t xml:space="preserve">S6  = DAM_G03 + DAM_G11 + DAM_G12 + DAM_G15 + DAM_G17 + DAM_G18</w:t>
      </w:r>
    </w:p>
    <w:p>
      <w:pPr>
        <w:pStyle w:val="Code"/>
      </w:pPr>
      <w:r>
        <w:rPr>
          <w:rFonts w:ascii="Courier New" w:hAnsi="Courier New"/>
          <w:sz w:val="18"/>
        </w:rPr>
        <w:t xml:space="preserve">S7  = DAM_G21 + ... + DAM_G28</w:t>
      </w:r>
    </w:p>
    <w:p>
      <w:pPr>
        <w:pStyle w:val="Code"/>
      </w:pPr>
      <w:r>
        <w:rPr>
          <w:rFonts w:ascii="Courier New" w:hAnsi="Courier New"/>
          <w:sz w:val="18"/>
        </w:rPr>
        <w:t xml:space="preserve">S8  = DAM_G31</w:t>
      </w:r>
    </w:p>
    <w:p>
      <w:pPr>
        <w:pStyle w:val="Code"/>
      </w:pPr>
      <w:r>
        <w:rPr>
          <w:rFonts w:ascii="Courier New" w:hAnsi="Courier New"/>
          <w:sz w:val="18"/>
        </w:rPr>
        <w:t xml:space="preserve">S9  = DAM_G32 + DAM_G34</w:t>
      </w:r>
    </w:p>
    <w:p>
      <w:pPr>
        <w:pStyle w:val="Code"/>
      </w:pPr>
      <w:r>
        <w:rPr>
          <w:rFonts w:ascii="Courier New" w:hAnsi="Courier New"/>
          <w:sz w:val="18"/>
        </w:rPr>
        <w:t xml:space="preserve">S10 = DAM_G41 + ... + DAM_G47</w:t>
      </w:r>
    </w:p>
    <w:p>
      <w:pPr>
        <w:pStyle w:val="Code"/>
      </w:pPr>
      <w:r>
        <w:rPr>
          <w:rFonts w:ascii="Courier New" w:hAnsi="Courier New"/>
          <w:sz w:val="18"/>
        </w:rPr>
        <w:t xml:space="preserve">S11 = DAM_G33</w:t>
      </w:r>
    </w:p>
    <w:p>
      <w:pPr>
        <w:pStyle w:val="Code"/>
      </w:pPr>
      <w:r>
        <w:rPr>
          <w:rFonts w:ascii="Courier New" w:hAnsi="Courier New"/>
          <w:sz w:val="18"/>
        </w:rPr>
        <w:t xml:space="preserve">S12 = DAM_G51</w:t>
      </w:r>
    </w:p>
    <w:p>
      <w:pPr>
        <w:pStyle w:val="Code"/>
      </w:pPr>
      <w:r>
        <w:rPr>
          <w:rFonts w:ascii="Courier New" w:hAnsi="Courier New"/>
          <w:sz w:val="18"/>
        </w:rPr>
        <w:t xml:space="preserve">S13 = DAM_G52 + DAM_G53</w:t>
      </w:r>
    </w:p>
    <w:p>
      <w:pPr>
        <w:pStyle w:val="Code"/>
      </w:pPr>
      <w:r>
        <w:rPr>
          <w:rFonts w:ascii="Courier New" w:hAnsi="Courier New"/>
          <w:sz w:val="18"/>
        </w:rPr>
        <w:t xml:space="preserve">S14 = DAM_G61</w:t>
      </w:r>
    </w:p>
    <w:p>
      <w:pPr>
        <w:pStyle w:val="Code"/>
      </w:pPr>
      <w:r>
        <w:rPr>
          <w:rFonts w:ascii="Courier New" w:hAnsi="Courier New"/>
          <w:sz w:val="18"/>
        </w:rPr>
        <w:t xml:space="preserve">S15 = DAM_G62</w:t>
      </w:r>
    </w:p>
    <w:p>
      <w:pPr>
        <w:pStyle w:val="Code"/>
      </w:pPr>
      <w:r>
        <w:rPr>
          <w:rFonts w:ascii="Courier New" w:hAnsi="Courier New"/>
          <w:sz w:val="18"/>
        </w:rPr>
        <w:t xml:space="preserve">S16 = DAM_G63</w:t>
      </w:r>
    </w:p>
    <w:p>
      <w:pPr>
        <w:pStyle w:val="Code"/>
      </w:pPr>
      <w:r>
        <w:rPr>
          <w:rFonts w:ascii="Courier New" w:hAnsi="Courier New"/>
          <w:sz w:val="18"/>
        </w:rPr>
        <w:t xml:space="preserve">S17 = DAM_G71 + DAM_G72 + DAM_G73 + DAM_G74</w:t>
      </w:r>
    </w:p>
    <w:p>
      <w:pPr>
        <w:pStyle w:val="Code"/>
      </w:pPr>
      <w:r>
        <w:rPr>
          <w:rFonts w:ascii="Courier New" w:hAnsi="Courier New"/>
          <w:sz w:val="18"/>
        </w:rPr>
        <w:t xml:space="preserve">S18 = DAM_G75 + DAM_G76, avec DAM_G77 ajoute dans ENCDM 2014</w:t>
      </w:r>
    </w:p>
    <w:p>
      <w:pPr>
        <w:pStyle w:val="Code"/>
      </w:pPr>
      <w:r>
        <w:rPr>
          <w:rFonts w:ascii="Courier New" w:hAnsi="Courier New"/>
          <w:sz w:val="18"/>
        </w:rPr>
        <w:t xml:space="preserve">S19 = DAM_G81 + DAM_G82 + DAM_G83 + DAM_G84</w:t>
      </w:r>
    </w:p>
    <w:p>
      <w:pPr>
        <w:pStyle w:val="Code"/>
      </w:pPr>
      <w:r>
        <w:rPr>
          <w:rFonts w:ascii="Courier New" w:hAnsi="Courier New"/>
          <w:sz w:val="18"/>
        </w:rPr>
        <w:t xml:space="preserve">S20 = DAM_G87 + DAM_G88</w:t>
      </w:r>
    </w:p>
    <w:p>
      <w:pPr>
        <w:pStyle w:val="Code"/>
      </w:pPr>
      <w:r>
        <w:rPr>
          <w:rFonts w:ascii="Courier New" w:hAnsi="Courier New"/>
          <w:sz w:val="18"/>
        </w:rPr>
        <w:t xml:space="preserve">S21 = DAM_G85 + DAM_G86</w:t>
      </w:r>
    </w:p>
    <w:p>
      <w:pPr>
        <w:pStyle w:val="Code"/>
      </w:pPr>
      <w:r>
        <w:rPr>
          <w:rFonts w:ascii="Courier New" w:hAnsi="Courier New"/>
          <w:sz w:val="18"/>
        </w:rPr>
        <w:t xml:space="preserve">S22 = DAM_G89</w:t>
      </w:r>
    </w:p>
    <w:p>
      <w:pPr>
        <w:pStyle w:val="Code"/>
      </w:pPr>
      <w:r>
        <w:rPr>
          <w:rFonts w:ascii="Courier New" w:hAnsi="Courier New"/>
          <w:sz w:val="18"/>
        </w:rPr>
        <w:t xml:space="preserve">S23 = DAM_G91 + DAM_G92 + DAM_G93 + DAM_G94</w:t>
      </w:r>
    </w:p>
    <w:p>
      <w:r>
        <w:t xml:space="preserve"/>
      </w:r>
    </w:p>
    <w:p>
      <w:r>
        <w:t xml:space="preserve">Apres construction des montants S1 a S23, les parts sont creees sous la forme :</w:t>
      </w:r>
    </w:p>
    <w:p>
      <w:r>
        <w:t xml:space="preserve"/>
      </w:r>
    </w:p>
    <w:p>
      <w:pPr>
        <w:pStyle w:val="Code"/>
      </w:pPr>
      <w:r>
        <w:rPr>
          <w:rFonts w:ascii="Courier New" w:hAnsi="Courier New"/>
          <w:sz w:val="18"/>
        </w:rPr>
        <w:t xml:space="preserve">w_S1, w_S2, ..., w_S23</w:t>
      </w:r>
    </w:p>
    <w:p>
      <w:r>
        <w:t xml:space="preserve"/>
      </w:r>
    </w:p>
    <w:p>
      <w:r>
        <w:t xml:space="preserve">La procedure est analogue au cas 9 postes, avec une difference importante : les valeurs manquantes des sous-postes sont remplacees par zero apres verification de DAM, puis les postes agreges S sont construits. Les parts sont ensuite normalisees et corrigees par epsilon.</w:t>
      </w:r>
    </w:p>
    <w:p>
      <w:r>
        <w:t xml:space="preserve"/>
      </w:r>
    </w:p>
    <w:p>
      <w:r>
        <w:t xml:space="preserve">Les sorties principales sont :</w:t>
      </w:r>
    </w:p>
    <w:p>
      <w:r>
        <w:t xml:space="preserve"/>
      </w:r>
    </w:p>
    <w:p>
      <w:pPr>
        <w:pStyle w:val="ListParagraph"/>
        <w:numPr>
          <w:ilvl w:val="0"/>
          <w:numId w:val="1"/>
        </w:numPr>
      </w:pPr>
      <w:r>
        <w:t xml:space="preserve">data/processed/ennvm_2007_parts_budgetaires_23.xlsx ;</w:t>
      </w:r>
    </w:p>
    <w:p>
      <w:pPr>
        <w:pStyle w:val="ListParagraph"/>
        <w:numPr>
          <w:ilvl w:val="0"/>
          <w:numId w:val="1"/>
        </w:numPr>
      </w:pPr>
      <w:r>
        <w:t xml:space="preserve">data/processed/encdm_2014_parts_budgetaires_23.xlsx.</w:t>
      </w:r>
    </w:p>
    <w:p>
      <w:r>
        <w:t xml:space="preserve"/>
      </w:r>
    </w:p>
    <w:p>
      <w:pPr>
        <w:pStyle w:val="Heading1"/>
      </w:pPr>
      <w:r>
        <w:t xml:space="preserve">4. Modele DMM : melange fini de Dirichlet</w:t>
      </w:r>
    </w:p>
    <w:p>
      <w:r>
        <w:t xml:space="preserve"/>
      </w:r>
    </w:p>
    <w:p>
      <w:pPr>
        <w:pStyle w:val="Heading2"/>
      </w:pPr>
      <w:r>
        <w:t xml:space="preserve">4.1 Idee generale</w:t>
      </w:r>
    </w:p>
    <w:p>
      <w:r>
        <w:t xml:space="preserve"/>
      </w:r>
    </w:p>
    <w:p>
      <w:r>
        <w:t xml:space="preserve">Le DMM suppose que la population observee est composee de K sous-populations latentes. Chaque sous-population possede son propre profil de parts budgetaires. Conditionnellement au cluster latent z_i, le vecteur de parts du menage suit une loi de Dirichlet :</w:t>
      </w:r>
    </w:p>
    <w:p>
      <w:r>
        <w:t xml:space="preserve"/>
      </w:r>
    </w:p>
    <w:p>
      <w:pPr>
        <w:pStyle w:val="Code"/>
      </w:pPr>
      <w:r>
        <w:rPr>
          <w:rFonts w:ascii="Courier New" w:hAnsi="Courier New"/>
          <w:sz w:val="18"/>
        </w:rPr>
        <w:t xml:space="preserve">W_i | z_i = k ~ Dirichlet(alpha_k)</w:t>
      </w:r>
    </w:p>
    <w:p>
      <w:r>
        <w:t xml:space="preserve"/>
      </w:r>
    </w:p>
    <w:p>
      <w:r>
        <w:t xml:space="preserve">avec :</w:t>
      </w:r>
    </w:p>
    <w:p>
      <w:r>
        <w:t xml:space="preserve"/>
      </w:r>
    </w:p>
    <w:p>
      <w:pPr>
        <w:pStyle w:val="Code"/>
      </w:pPr>
      <w:r>
        <w:rPr>
          <w:rFonts w:ascii="Courier New" w:hAnsi="Courier New"/>
          <w:sz w:val="18"/>
        </w:rPr>
        <w:t xml:space="preserve">P(z_i = k) = pi_k</w:t>
      </w:r>
    </w:p>
    <w:p>
      <w:pPr>
        <w:pStyle w:val="Code"/>
      </w:pPr>
      <w:r>
        <w:rPr>
          <w:rFonts w:ascii="Courier New" w:hAnsi="Courier New"/>
          <w:sz w:val="18"/>
        </w:rPr>
        <w:t xml:space="preserve">sum_k pi_k = 1</w:t>
      </w:r>
    </w:p>
    <w:p>
      <w:r>
        <w:t xml:space="preserve"/>
      </w:r>
    </w:p>
    <w:p>
      <w:r>
        <w:t xml:space="preserve">Le modele melange donc plusieurs densites de Dirichlet :</w:t>
      </w:r>
    </w:p>
    <w:p>
      <w:r>
        <w:t xml:space="preserve"/>
      </w:r>
    </w:p>
    <w:p>
      <w:pPr>
        <w:pStyle w:val="Code"/>
      </w:pPr>
      <w:r>
        <w:rPr>
          <w:rFonts w:ascii="Courier New" w:hAnsi="Courier New"/>
          <w:sz w:val="18"/>
        </w:rPr>
        <w:t xml:space="preserve">f(W_i) = sum_k pi_k Dirichlet(W_i ; alpha_k)</w:t>
      </w:r>
    </w:p>
    <w:p>
      <w:r>
        <w:t xml:space="preserve"/>
      </w:r>
    </w:p>
    <w:p>
      <w:r>
        <w:t xml:space="preserve">Chaque composante k represente un type de structure budgetaire. Le vecteur alpha_k controle a la fois le centre du profil et sa concentration. Le profil moyen theorique d'une composante est :</w:t>
      </w:r>
    </w:p>
    <w:p>
      <w:r>
        <w:t xml:space="preserve"/>
      </w:r>
    </w:p>
    <w:p>
      <w:pPr>
        <w:pStyle w:val="Code"/>
      </w:pPr>
      <w:r>
        <w:rPr>
          <w:rFonts w:ascii="Courier New" w:hAnsi="Courier New"/>
          <w:sz w:val="18"/>
        </w:rPr>
        <w:t xml:space="preserve">E[W_j | k] = alpha_kj / sum_j alpha_kj</w:t>
      </w:r>
    </w:p>
    <w:p>
      <w:r>
        <w:t xml:space="preserve"/>
      </w:r>
    </w:p>
    <w:p>
      <w:r>
        <w:t xml:space="preserve">La somme alpha_sum = sum_j alpha_kj mesure la concentration autour de ce profil moyen : plus elle est elevee, plus les menages du cluster sont homogenes autour de leur profil moyen.</w:t>
      </w:r>
    </w:p>
    <w:p>
      <w:r>
        <w:t xml:space="preserve"/>
      </w:r>
    </w:p>
    <w:p>
      <w:pPr>
        <w:pStyle w:val="Heading2"/>
      </w:pPr>
      <w:r>
        <w:t xml:space="preserve">4.2 Scripts DMM</w:t>
      </w:r>
    </w:p>
    <w:p>
      <w:r>
        <w:t xml:space="preserve"/>
      </w:r>
    </w:p>
    <w:p>
      <w:r>
        <w:t xml:space="preserve">Les scripts DMM sont :</w:t>
      </w:r>
    </w:p>
    <w:p>
      <w:r>
        <w:t xml:space="preserve"/>
      </w:r>
    </w:p>
    <w:p>
      <w:pPr>
        <w:pStyle w:val="ListParagraph"/>
        <w:numPr>
          <w:ilvl w:val="0"/>
          <w:numId w:val="1"/>
        </w:numPr>
      </w:pPr>
      <w:r>
        <w:t xml:space="preserve">DMM/dmm_ennvm_9.py ;</w:t>
      </w:r>
    </w:p>
    <w:p>
      <w:pPr>
        <w:pStyle w:val="ListParagraph"/>
        <w:numPr>
          <w:ilvl w:val="0"/>
          <w:numId w:val="1"/>
        </w:numPr>
      </w:pPr>
      <w:r>
        <w:t xml:space="preserve">DMM/dmm_encdm_9.py ;</w:t>
      </w:r>
    </w:p>
    <w:p>
      <w:pPr>
        <w:pStyle w:val="ListParagraph"/>
        <w:numPr>
          <w:ilvl w:val="0"/>
          <w:numId w:val="1"/>
        </w:numPr>
      </w:pPr>
      <w:r>
        <w:t xml:space="preserve">DMM/dmm_ennvm_23.py ;</w:t>
      </w:r>
    </w:p>
    <w:p>
      <w:pPr>
        <w:pStyle w:val="ListParagraph"/>
        <w:numPr>
          <w:ilvl w:val="0"/>
          <w:numId w:val="1"/>
        </w:numPr>
      </w:pPr>
      <w:r>
        <w:t xml:space="preserve">DMM/dmm_encdm_23.py.</w:t>
      </w:r>
    </w:p>
    <w:p>
      <w:r>
        <w:t xml:space="preserve"/>
      </w:r>
    </w:p>
    <w:p>
      <w:r>
        <w:t xml:space="preserve">Ils utilisent les matrices traitees dans data/processed/.</w:t>
      </w:r>
    </w:p>
    <w:p>
      <w:r>
        <w:t xml:space="preserve"/>
      </w:r>
    </w:p>
    <w:p>
      <w:r>
        <w:t xml:space="preserve">Pour les matrices 9 postes, les colonnes de modelisation sont :</w:t>
      </w:r>
    </w:p>
    <w:p>
      <w:r>
        <w:t xml:space="preserve"/>
      </w:r>
    </w:p>
    <w:p>
      <w:pPr>
        <w:pStyle w:val="Code"/>
      </w:pPr>
      <w:r>
        <w:rPr>
          <w:rFonts w:ascii="Courier New" w:hAnsi="Courier New"/>
          <w:sz w:val="18"/>
        </w:rPr>
        <w:t xml:space="preserve">w_G1, ..., w_G9</w:t>
      </w:r>
    </w:p>
    <w:p>
      <w:r>
        <w:t xml:space="preserve"/>
      </w:r>
    </w:p>
    <w:p>
      <w:r>
        <w:t xml:space="preserve">Pour les matrices 23 postes, les colonnes sont :</w:t>
      </w:r>
    </w:p>
    <w:p>
      <w:r>
        <w:t xml:space="preserve"/>
      </w:r>
    </w:p>
    <w:p>
      <w:pPr>
        <w:pStyle w:val="Code"/>
      </w:pPr>
      <w:r>
        <w:rPr>
          <w:rFonts w:ascii="Courier New" w:hAnsi="Courier New"/>
          <w:sz w:val="18"/>
        </w:rPr>
        <w:t xml:space="preserve">w_S1, ..., w_S23</w:t>
      </w:r>
    </w:p>
    <w:p>
      <w:r>
        <w:t xml:space="preserve"/>
      </w:r>
    </w:p>
    <w:p>
      <w:pPr>
        <w:pStyle w:val="Heading2"/>
      </w:pPr>
      <w:r>
        <w:t xml:space="preserve">4.3 Evaluation de la densite de Dirichlet</w:t>
      </w:r>
    </w:p>
    <w:p>
      <w:r>
        <w:t xml:space="preserve"/>
      </w:r>
    </w:p>
    <w:p>
      <w:r>
        <w:t xml:space="preserve">La log-densite de Dirichlet est calculee directement dans les scripts avec :</w:t>
      </w:r>
    </w:p>
    <w:p>
      <w:r>
        <w:t xml:space="preserve"/>
      </w:r>
    </w:p>
    <w:p>
      <w:pPr>
        <w:pStyle w:val="Code"/>
      </w:pPr>
      <w:r>
        <w:rPr>
          <w:rFonts w:ascii="Courier New" w:hAnsi="Courier New"/>
          <w:sz w:val="18"/>
        </w:rPr>
        <w:t xml:space="preserve">log Dir(W ; alpha)</w:t>
      </w:r>
    </w:p>
    <w:p>
      <w:pPr>
        <w:pStyle w:val="Code"/>
      </w:pPr>
      <w:r>
        <w:rPr>
          <w:rFonts w:ascii="Courier New" w:hAnsi="Courier New"/>
          <w:sz w:val="18"/>
        </w:rPr>
        <w:t xml:space="preserve">= log Gamma(sum_j alpha_j)</w:t>
      </w:r>
    </w:p>
    <w:p>
      <w:pPr>
        <w:pStyle w:val="Code"/>
      </w:pPr>
      <w:r>
        <w:rPr>
          <w:rFonts w:ascii="Courier New" w:hAnsi="Courier New"/>
          <w:sz w:val="18"/>
        </w:rPr>
        <w:t xml:space="preserve">  - sum_j log Gamma(alpha_j)</w:t>
      </w:r>
    </w:p>
    <w:p>
      <w:pPr>
        <w:pStyle w:val="Code"/>
      </w:pPr>
      <w:r>
        <w:rPr>
          <w:rFonts w:ascii="Courier New" w:hAnsi="Courier New"/>
          <w:sz w:val="18"/>
        </w:rPr>
        <w:t xml:space="preserve">  + sum_j (alpha_j - 1) log(w_j)</w:t>
      </w:r>
    </w:p>
    <w:p>
      <w:r>
        <w:t xml:space="preserve"/>
      </w:r>
    </w:p>
    <w:p>
      <w:r>
        <w:t xml:space="preserve">Techniquement, la fonction utilise :</w:t>
      </w:r>
    </w:p>
    <w:p>
      <w:r>
        <w:t xml:space="preserve"/>
      </w:r>
    </w:p>
    <w:p>
      <w:pPr>
        <w:pStyle w:val="ListParagraph"/>
        <w:numPr>
          <w:ilvl w:val="0"/>
          <w:numId w:val="1"/>
        </w:numPr>
      </w:pPr>
      <w:r>
        <w:t xml:space="preserve">scipy.special.gammaln pour calculer log Gamma(.) de maniere stable ;</w:t>
      </w:r>
    </w:p>
    <w:p>
      <w:pPr>
        <w:pStyle w:val="ListParagraph"/>
        <w:numPr>
          <w:ilvl w:val="0"/>
          <w:numId w:val="1"/>
        </w:numPr>
      </w:pPr>
      <w:r>
        <w:t xml:space="preserve">numpy.log pour les logarithmes des parts ;</w:t>
      </w:r>
    </w:p>
    <w:p>
      <w:pPr>
        <w:pStyle w:val="ListParagraph"/>
        <w:numPr>
          <w:ilvl w:val="0"/>
          <w:numId w:val="1"/>
        </w:numPr>
      </w:pPr>
      <w:r>
        <w:t xml:space="preserve">une evaluation vectorisee par lignes de la matrice W.</w:t>
      </w:r>
    </w:p>
    <w:p>
      <w:r>
        <w:t xml:space="preserve"/>
      </w:r>
    </w:p>
    <w:p>
      <w:r>
        <w:t xml:space="preserve">L'utilisation de gammaln est importante car les fonctions Gamma peuvent devenir numeriquement tres grandes. Travailler en log evite les debordements.</w:t>
      </w:r>
    </w:p>
    <w:p>
      <w:r>
        <w:t xml:space="preserve"/>
      </w:r>
    </w:p>
    <w:p>
      <w:pPr>
        <w:pStyle w:val="Heading2"/>
      </w:pPr>
      <w:r>
        <w:t xml:space="preserve">4.4 Initialisation par KMeans</w:t>
      </w:r>
    </w:p>
    <w:p>
      <w:r>
        <w:t xml:space="preserve"/>
      </w:r>
    </w:p>
    <w:p>
      <w:r>
        <w:t xml:space="preserve">Avant l'algorithme EM, les parametres sont initialises avec KMeans de scikit-learn.</w:t>
      </w:r>
    </w:p>
    <w:p>
      <w:r>
        <w:t xml:space="preserve"/>
      </w:r>
    </w:p>
    <w:p>
      <w:r>
        <w:t xml:space="preserve">La procedure est :</w:t>
      </w:r>
    </w:p>
    <w:p>
      <w:r>
        <w:t xml:space="preserve"/>
      </w:r>
    </w:p>
    <w:p>
      <w:r>
        <w:t xml:space="preserve">1. appliquer KMeans aux vecteurs de parts W ;</w:t>
      </w:r>
    </w:p>
    <w:p>
      <w:r>
        <w:t xml:space="preserve">2. utiliser les groupes initiaux pour estimer des proportions initiales pi_k ;</w:t>
      </w:r>
    </w:p>
    <w:p>
      <w:r>
        <w:t xml:space="preserve">3. calculer la moyenne empirique des parts dans chaque groupe ;</w:t>
      </w:r>
    </w:p>
    <w:p>
      <w:r>
        <w:t xml:space="preserve">4. initialiser alpha_k comme :</w:t>
      </w:r>
    </w:p>
    <w:p>
      <w:r>
        <w:t xml:space="preserve"/>
      </w:r>
    </w:p>
    <w:p>
      <w:pPr>
        <w:pStyle w:val="Code"/>
      </w:pPr>
      <w:r>
        <w:rPr>
          <w:rFonts w:ascii="Courier New" w:hAnsi="Courier New"/>
          <w:sz w:val="18"/>
        </w:rPr>
        <w:t xml:space="preserve">alpha_k = mean_k * phi</w:t>
      </w:r>
    </w:p>
    <w:p>
      <w:r>
        <w:t xml:space="preserve"/>
      </w:r>
    </w:p>
    <w:p>
      <w:r>
        <w:t xml:space="preserve">avec phi = 50.</w:t>
      </w:r>
    </w:p>
    <w:p>
      <w:r>
        <w:t xml:space="preserve"/>
      </w:r>
    </w:p>
    <w:p>
      <w:r>
        <w:t xml:space="preserve">Si un cluster initial contient trop peu d'observations, le script initialise alpha_k par un vecteur de uns.</w:t>
      </w:r>
    </w:p>
    <w:p>
      <w:r>
        <w:t xml:space="preserve"/>
      </w:r>
    </w:p>
    <w:p>
      <w:r>
        <w:t xml:space="preserve">Cette initialisation donne un point de depart economiquement raisonnable : les clusters initiaux se differencient deja par leurs profils de consommation.</w:t>
      </w:r>
    </w:p>
    <w:p>
      <w:r>
        <w:t xml:space="preserve"/>
      </w:r>
    </w:p>
    <w:p>
      <w:pPr>
        <w:pStyle w:val="Heading2"/>
      </w:pPr>
      <w:r>
        <w:t xml:space="preserve">4.5 Estimation par algorithme EM</w:t>
      </w:r>
    </w:p>
    <w:p>
      <w:r>
        <w:t xml:space="preserve"/>
      </w:r>
    </w:p>
    <w:p>
      <w:r>
        <w:t xml:space="preserve">Le DMM est estime par un algorithme EM.</w:t>
      </w:r>
    </w:p>
    <w:p>
      <w:r>
        <w:t xml:space="preserve"/>
      </w:r>
    </w:p>
    <w:p>
      <w:r>
        <w:t xml:space="preserve">Dans l'etape E, les responsabilites posteriori sont calculees :</w:t>
      </w:r>
    </w:p>
    <w:p>
      <w:r>
        <w:t xml:space="preserve"/>
      </w:r>
    </w:p>
    <w:p>
      <w:pPr>
        <w:pStyle w:val="Code"/>
      </w:pPr>
      <w:r>
        <w:rPr>
          <w:rFonts w:ascii="Courier New" w:hAnsi="Courier New"/>
          <w:sz w:val="18"/>
        </w:rPr>
        <w:t xml:space="preserve">tau_ik = P(z_i = k | W_i)</w:t>
      </w:r>
    </w:p>
    <w:p>
      <w:r>
        <w:t xml:space="preserve"/>
      </w:r>
    </w:p>
    <w:p>
      <w:r>
        <w:t xml:space="preserve">La formule utilisee est :</w:t>
      </w:r>
    </w:p>
    <w:p>
      <w:r>
        <w:t xml:space="preserve"/>
      </w:r>
    </w:p>
    <w:p>
      <w:pPr>
        <w:pStyle w:val="Code"/>
      </w:pPr>
      <w:r>
        <w:rPr>
          <w:rFonts w:ascii="Courier New" w:hAnsi="Courier New"/>
          <w:sz w:val="18"/>
        </w:rPr>
        <w:t xml:space="preserve">tau_ik =</w:t>
      </w:r>
    </w:p>
    <w:p>
      <w:pPr>
        <w:pStyle w:val="Code"/>
      </w:pPr>
      <w:r>
        <w:rPr>
          <w:rFonts w:ascii="Courier New" w:hAnsi="Courier New"/>
          <w:sz w:val="18"/>
        </w:rPr>
        <w:t xml:space="preserve">pi_k Dir(W_i ; alpha_k)</w:t>
      </w:r>
    </w:p>
    <w:p>
      <w:pPr>
        <w:pStyle w:val="Code"/>
      </w:pPr>
      <w:r>
        <w:rPr>
          <w:rFonts w:ascii="Courier New" w:hAnsi="Courier New"/>
          <w:sz w:val="18"/>
        </w:rPr>
        <w:t xml:space="preserve">/</w:t>
      </w:r>
    </w:p>
    <w:p>
      <w:pPr>
        <w:pStyle w:val="Code"/>
      </w:pPr>
      <w:r>
        <w:rPr>
          <w:rFonts w:ascii="Courier New" w:hAnsi="Courier New"/>
          <w:sz w:val="18"/>
        </w:rPr>
        <w:t xml:space="preserve">sum_l pi_l Dir(W_i ; alpha_l)</w:t>
      </w:r>
    </w:p>
    <w:p>
      <w:r>
        <w:t xml:space="preserve"/>
      </w:r>
    </w:p>
    <w:p>
      <w:r>
        <w:t xml:space="preserve">Pour eviter les problemes de sous-flux numerique, les calculs sont faits en log avec :</w:t>
      </w:r>
    </w:p>
    <w:p>
      <w:r>
        <w:t xml:space="preserve"/>
      </w:r>
    </w:p>
    <w:p>
      <w:pPr>
        <w:pStyle w:val="ListParagraph"/>
        <w:numPr>
          <w:ilvl w:val="0"/>
          <w:numId w:val="1"/>
        </w:numPr>
      </w:pPr>
      <w:r>
        <w:t xml:space="preserve">scipy.special.logsumexp pour normaliser les log-probabilites ;</w:t>
      </w:r>
    </w:p>
    <w:p>
      <w:pPr>
        <w:pStyle w:val="ListParagraph"/>
        <w:numPr>
          <w:ilvl w:val="0"/>
          <w:numId w:val="1"/>
        </w:numPr>
      </w:pPr>
      <w:r>
        <w:t xml:space="preserve">numpy.exp pour revenir aux probabilites posteriori.</w:t>
      </w:r>
    </w:p>
    <w:p>
      <w:r>
        <w:t xml:space="preserve"/>
      </w:r>
    </w:p>
    <w:p>
      <w:r>
        <w:t xml:space="preserve">Dans l'etape M, les poids du melange sont mis a jour par :</w:t>
      </w:r>
    </w:p>
    <w:p>
      <w:r>
        <w:t xml:space="preserve"/>
      </w:r>
    </w:p>
    <w:p>
      <w:pPr>
        <w:pStyle w:val="Code"/>
      </w:pPr>
      <w:r>
        <w:rPr>
          <w:rFonts w:ascii="Courier New" w:hAnsi="Courier New"/>
          <w:sz w:val="18"/>
        </w:rPr>
        <w:t xml:space="preserve">pi_k = Nk / n</w:t>
      </w:r>
    </w:p>
    <w:p>
      <w:pPr>
        <w:pStyle w:val="Code"/>
      </w:pPr>
      <w:r>
        <w:rPr>
          <w:rFonts w:ascii="Courier New" w:hAnsi="Courier New"/>
          <w:sz w:val="18"/>
        </w:rPr>
        <w:t xml:space="preserve">Nk = sum_i tau_ik</w:t>
      </w:r>
    </w:p>
    <w:p>
      <w:r>
        <w:t xml:space="preserve"/>
      </w:r>
    </w:p>
    <w:p>
      <w:r>
        <w:t xml:space="preserve">Les parametres alpha_k sont re-estimes par maximum de vraisemblance ponderee. Pour chaque composante, le script minimise l'oppose de la log-vraisemblance ponderee :</w:t>
      </w:r>
    </w:p>
    <w:p>
      <w:r>
        <w:t xml:space="preserve"/>
      </w:r>
    </w:p>
    <w:p>
      <w:pPr>
        <w:pStyle w:val="Code"/>
      </w:pPr>
      <w:r>
        <w:rPr>
          <w:rFonts w:ascii="Courier New" w:hAnsi="Courier New"/>
          <w:sz w:val="18"/>
        </w:rPr>
        <w:t xml:space="preserve">- sum_i tau_ik log Dir(W_i ; alpha_k)</w:t>
      </w:r>
    </w:p>
    <w:p>
      <w:r>
        <w:t xml:space="preserve"/>
      </w:r>
    </w:p>
    <w:p>
      <w:r>
        <w:t xml:space="preserve">L'optimisation est faite avec :</w:t>
      </w:r>
    </w:p>
    <w:p>
      <w:r>
        <w:t xml:space="preserve"/>
      </w:r>
    </w:p>
    <w:p>
      <w:pPr>
        <w:pStyle w:val="ListParagraph"/>
        <w:numPr>
          <w:ilvl w:val="0"/>
          <w:numId w:val="1"/>
        </w:numPr>
      </w:pPr>
      <w:r>
        <w:t xml:space="preserve">scipy.optimize.minimize ;</w:t>
      </w:r>
    </w:p>
    <w:p>
      <w:pPr>
        <w:pStyle w:val="ListParagraph"/>
        <w:numPr>
          <w:ilvl w:val="0"/>
          <w:numId w:val="1"/>
        </w:numPr>
      </w:pPr>
      <w:r>
        <w:t xml:space="preserve">methode L-BFGS-B ;</w:t>
      </w:r>
    </w:p>
    <w:p>
      <w:pPr>
        <w:pStyle w:val="ListParagraph"/>
        <w:numPr>
          <w:ilvl w:val="0"/>
          <w:numId w:val="1"/>
        </w:numPr>
      </w:pPr>
      <w:r>
        <w:t xml:space="preserve">parametrisation en log(alpha) afin de garantir alpha &gt; 0.</w:t>
      </w:r>
    </w:p>
    <w:p>
      <w:r>
        <w:t xml:space="preserve"/>
      </w:r>
    </w:p>
    <w:p>
      <w:r>
        <w:t xml:space="preserve">La convergence EM est arretee lorsque la variation de log-vraisemblance devient inferieure a :</w:t>
      </w:r>
    </w:p>
    <w:p>
      <w:r>
        <w:t xml:space="preserve"/>
      </w:r>
    </w:p>
    <w:p>
      <w:pPr>
        <w:pStyle w:val="Code"/>
      </w:pPr>
      <w:r>
        <w:rPr>
          <w:rFonts w:ascii="Courier New" w:hAnsi="Courier New"/>
          <w:sz w:val="18"/>
        </w:rPr>
        <w:t xml:space="preserve">TOL = 1e-6</w:t>
      </w:r>
    </w:p>
    <w:p>
      <w:r>
        <w:t xml:space="preserve"/>
      </w:r>
    </w:p>
    <w:p>
      <w:r>
        <w:t xml:space="preserve">ou lorsque le nombre maximal d'iterations est atteint :</w:t>
      </w:r>
    </w:p>
    <w:p>
      <w:r>
        <w:t xml:space="preserve"/>
      </w:r>
    </w:p>
    <w:p>
      <w:pPr>
        <w:pStyle w:val="Code"/>
      </w:pPr>
      <w:r>
        <w:rPr>
          <w:rFonts w:ascii="Courier New" w:hAnsi="Courier New"/>
          <w:sz w:val="18"/>
        </w:rPr>
        <w:t xml:space="preserve">MAX_ITER = 200</w:t>
      </w:r>
    </w:p>
    <w:p>
      <w:r>
        <w:t xml:space="preserve"/>
      </w:r>
    </w:p>
    <w:p>
      <w:pPr>
        <w:pStyle w:val="Heading2"/>
      </w:pPr>
      <w:r>
        <w:t xml:space="preserve">4.6 Choix de K dans le DMM</w:t>
      </w:r>
    </w:p>
    <w:p>
      <w:r>
        <w:t xml:space="preserve"/>
      </w:r>
    </w:p>
    <w:p>
      <w:r>
        <w:t xml:space="preserve">Les scripts DMM estiment systematiquement :</w:t>
      </w:r>
    </w:p>
    <w:p>
      <w:r>
        <w:t xml:space="preserve"/>
      </w:r>
    </w:p>
    <w:p>
      <w:pPr>
        <w:pStyle w:val="Code"/>
      </w:pPr>
      <w:r>
        <w:rPr>
          <w:rFonts w:ascii="Courier New" w:hAnsi="Courier New"/>
          <w:sz w:val="18"/>
        </w:rPr>
        <w:t xml:space="preserve">K = 2, 3, ..., 9</w:t>
      </w:r>
    </w:p>
    <w:p>
      <w:r>
        <w:t xml:space="preserve"/>
      </w:r>
    </w:p>
    <w:p>
      <w:r>
        <w:t xml:space="preserve">Pour chaque valeur de K, ils calculent :</w:t>
      </w:r>
    </w:p>
    <w:p>
      <w:r>
        <w:t xml:space="preserve"/>
      </w:r>
    </w:p>
    <w:p>
      <w:pPr>
        <w:pStyle w:val="ListParagraph"/>
        <w:numPr>
          <w:ilvl w:val="0"/>
          <w:numId w:val="1"/>
        </w:numPr>
      </w:pPr>
      <w:r>
        <w:t xml:space="preserve">la log-vraisemblance finale ;</w:t>
      </w:r>
    </w:p>
    <w:p>
      <w:pPr>
        <w:pStyle w:val="ListParagraph"/>
        <w:numPr>
          <w:ilvl w:val="0"/>
          <w:numId w:val="1"/>
        </w:numPr>
      </w:pPr>
      <w:r>
        <w:t xml:space="preserve">l'AIC ;</w:t>
      </w:r>
    </w:p>
    <w:p>
      <w:pPr>
        <w:pStyle w:val="ListParagraph"/>
        <w:numPr>
          <w:ilvl w:val="0"/>
          <w:numId w:val="1"/>
        </w:numPr>
      </w:pPr>
      <w:r>
        <w:t xml:space="preserve">le BIC ;</w:t>
      </w:r>
    </w:p>
    <w:p>
      <w:pPr>
        <w:pStyle w:val="ListParagraph"/>
        <w:numPr>
          <w:ilvl w:val="0"/>
          <w:numId w:val="1"/>
        </w:numPr>
      </w:pPr>
      <w:r>
        <w:t xml:space="preserve">l'entropie normalisee ;</w:t>
      </w:r>
    </w:p>
    <w:p>
      <w:pPr>
        <w:pStyle w:val="ListParagraph"/>
        <w:numPr>
          <w:ilvl w:val="0"/>
          <w:numId w:val="1"/>
        </w:numPr>
      </w:pPr>
      <w:r>
        <w:t xml:space="preserve">le nombre d'iterations ;</w:t>
      </w:r>
    </w:p>
    <w:p>
      <w:pPr>
        <w:pStyle w:val="ListParagraph"/>
        <w:numPr>
          <w:ilvl w:val="0"/>
          <w:numId w:val="1"/>
        </w:numPr>
      </w:pPr>
      <w:r>
        <w:t xml:space="preserve">la taille minimale et maximale des clusters ;</w:t>
      </w:r>
    </w:p>
    <w:p>
      <w:pPr>
        <w:pStyle w:val="ListParagraph"/>
        <w:numPr>
          <w:ilvl w:val="0"/>
          <w:numId w:val="1"/>
        </w:numPr>
      </w:pPr>
      <w:r>
        <w:t xml:space="preserve">la probabilite maximale moyenne d'appartenance ;</w:t>
      </w:r>
    </w:p>
    <w:p>
      <w:pPr>
        <w:pStyle w:val="ListParagraph"/>
        <w:numPr>
          <w:ilvl w:val="0"/>
          <w:numId w:val="1"/>
        </w:numPr>
      </w:pPr>
      <w:r>
        <w:t xml:space="preserve">la probabilite maximale mediane ;</w:t>
      </w:r>
    </w:p>
    <w:p>
      <w:pPr>
        <w:pStyle w:val="ListParagraph"/>
        <w:numPr>
          <w:ilvl w:val="0"/>
          <w:numId w:val="1"/>
        </w:numPr>
      </w:pPr>
      <w:r>
        <w:t xml:space="preserve">la part des menages ambigus, definis par max_prob &lt; 0.60.</w:t>
      </w:r>
    </w:p>
    <w:p>
      <w:r>
        <w:t xml:space="preserve"/>
      </w:r>
    </w:p>
    <w:p>
      <w:r>
        <w:t xml:space="preserve">Le BIC et l'AIC servent de criteres statistiques, mais ils ne suffisent pas a eux seuls pour retenir une structure de clusters. L'entropie et la part de menages ambigus renseignent sur la nettete de la classification. Les profils budgetaires moyens servent ensuite a verifier si les groupes sont interpretablement distincts.</w:t>
      </w:r>
    </w:p>
    <w:p>
      <w:r>
        <w:t xml:space="preserve"/>
      </w:r>
    </w:p>
    <w:p>
      <w:pPr>
        <w:pStyle w:val="Heading2"/>
      </w:pPr>
      <w:r>
        <w:t xml:space="preserve">4.7 Affectation des clusters DMM</w:t>
      </w:r>
    </w:p>
    <w:p>
      <w:r>
        <w:t xml:space="preserve"/>
      </w:r>
    </w:p>
    <w:p>
      <w:r>
        <w:t xml:space="preserve">Apres estimation, chaque menage recoit :</w:t>
      </w:r>
    </w:p>
    <w:p>
      <w:r>
        <w:t xml:space="preserve"/>
      </w:r>
    </w:p>
    <w:p>
      <w:pPr>
        <w:pStyle w:val="ListParagraph"/>
        <w:numPr>
          <w:ilvl w:val="0"/>
          <w:numId w:val="1"/>
        </w:numPr>
      </w:pPr>
      <w:r>
        <w:t xml:space="preserve">un vecteur de probabilites prob_cluster_1, ..., prob_cluster_K ;</w:t>
      </w:r>
    </w:p>
    <w:p>
      <w:pPr>
        <w:pStyle w:val="ListParagraph"/>
        <w:numPr>
          <w:ilvl w:val="0"/>
          <w:numId w:val="1"/>
        </w:numPr>
      </w:pPr>
      <w:r>
        <w:t xml:space="preserve">un cluster final cluster_dmm, obtenu par argmax(tau_ik) ;</w:t>
      </w:r>
    </w:p>
    <w:p>
      <w:pPr>
        <w:pStyle w:val="ListParagraph"/>
        <w:numPr>
          <w:ilvl w:val="0"/>
          <w:numId w:val="1"/>
        </w:numPr>
      </w:pPr>
      <w:r>
        <w:t xml:space="preserve">une probabilite maximale max_prob ;</w:t>
      </w:r>
    </w:p>
    <w:p>
      <w:pPr>
        <w:pStyle w:val="ListParagraph"/>
        <w:numPr>
          <w:ilvl w:val="0"/>
          <w:numId w:val="1"/>
        </w:numPr>
      </w:pPr>
      <w:r>
        <w:t xml:space="preserve">un indicateur ambiguous_060, egal a vrai si max_prob &lt; 0.60.</w:t>
      </w:r>
    </w:p>
    <w:p>
      <w:r>
        <w:t xml:space="preserve"/>
      </w:r>
    </w:p>
    <w:p>
      <w:r>
        <w:t xml:space="preserve">Les profils moyens de clusters sont calcules comme les moyennes empiriques des parts budgetaires des menages affectes a chaque cluster.</w:t>
      </w:r>
    </w:p>
    <w:p>
      <w:r>
        <w:t xml:space="preserve"/>
      </w:r>
    </w:p>
    <w:p>
      <w:pPr>
        <w:pStyle w:val="Heading2"/>
      </w:pPr>
      <w:r>
        <w:t xml:space="preserve">4.8 Sorties DMM</w:t>
      </w:r>
    </w:p>
    <w:p>
      <w:r>
        <w:t xml:space="preserve"/>
      </w:r>
    </w:p>
    <w:p>
      <w:r>
        <w:t xml:space="preserve">Pour chaque enquete, chaque niveau de postes et chaque valeur de K, les scripts exportent :</w:t>
      </w:r>
    </w:p>
    <w:p>
      <w:r>
        <w:t xml:space="preserve"/>
      </w:r>
    </w:p>
    <w:p>
      <w:pPr>
        <w:pStyle w:val="ListParagraph"/>
        <w:numPr>
          <w:ilvl w:val="0"/>
          <w:numId w:val="1"/>
        </w:numPr>
      </w:pPr>
      <w:r>
        <w:t xml:space="preserve">un fichier membership, contenant les menages, leur cluster et leurs probabilites d'appartenance ;</w:t>
      </w:r>
    </w:p>
    <w:p>
      <w:pPr>
        <w:pStyle w:val="ListParagraph"/>
        <w:numPr>
          <w:ilvl w:val="0"/>
          <w:numId w:val="1"/>
        </w:numPr>
      </w:pPr>
      <w:r>
        <w:t xml:space="preserve">un fichier profiles, contenant les profils moyens des clusters ;</w:t>
      </w:r>
    </w:p>
    <w:p>
      <w:pPr>
        <w:pStyle w:val="ListParagraph"/>
        <w:numPr>
          <w:ilvl w:val="0"/>
          <w:numId w:val="1"/>
        </w:numPr>
      </w:pPr>
      <w:r>
        <w:t xml:space="preserve">un fichier alpha, contenant les parametres de Dirichlet estimes ;</w:t>
      </w:r>
    </w:p>
    <w:p>
      <w:pPr>
        <w:pStyle w:val="ListParagraph"/>
        <w:numPr>
          <w:ilvl w:val="0"/>
          <w:numId w:val="1"/>
        </w:numPr>
      </w:pPr>
      <w:r>
        <w:t xml:space="preserve">un fichier global summary, comparant les valeurs de K = 2 a K = 9.</w:t>
      </w:r>
    </w:p>
    <w:p>
      <w:r>
        <w:t xml:space="preserve"/>
      </w:r>
    </w:p>
    <w:p>
      <w:r>
        <w:t xml:space="preserve">Ces fichiers constituent la base de l'analyse des clusters DMM.</w:t>
      </w:r>
    </w:p>
    <w:p>
      <w:r>
        <w:t xml:space="preserve"/>
      </w:r>
    </w:p>
    <w:p>
      <w:pPr>
        <w:pStyle w:val="Heading1"/>
      </w:pPr>
      <w:r>
        <w:t xml:space="preserve">5. Modele DPMM : melange de Dirichlet avec processus de Dirichlet tronque</w:t>
      </w:r>
    </w:p>
    <w:p>
      <w:r>
        <w:t xml:space="preserve"/>
      </w:r>
    </w:p>
    <w:p>
      <w:pPr>
        <w:pStyle w:val="Heading2"/>
      </w:pPr>
      <w:r>
        <w:t xml:space="preserve">5.1 Motivation</w:t>
      </w:r>
    </w:p>
    <w:p>
      <w:r>
        <w:t xml:space="preserve"/>
      </w:r>
    </w:p>
    <w:p>
      <w:r>
        <w:t xml:space="preserve">Le DPMM introduit une approche bayesienne ou le nombre effectif de groupes n'est pas fixe au meme sens que dans le DMM. On fixe une borne superieure K_MAX, mais le modele peut attribuer un poids faible a certaines composantes. Ainsi, K_MAX represente une capacite maximale, alors que le nombre de clusters substantiels est lu a travers les poids posteriori et les tailles affectees.</w:t>
      </w:r>
    </w:p>
    <w:p>
      <w:r>
        <w:t xml:space="preserve"/>
      </w:r>
    </w:p>
    <w:p>
      <w:r>
        <w:t xml:space="preserve">Dans le projet, les scripts utilisent :</w:t>
      </w:r>
    </w:p>
    <w:p>
      <w:r>
        <w:t xml:space="preserve"/>
      </w:r>
    </w:p>
    <w:p>
      <w:pPr>
        <w:pStyle w:val="Code"/>
      </w:pPr>
      <w:r>
        <w:rPr>
          <w:rFonts w:ascii="Courier New" w:hAnsi="Courier New"/>
          <w:sz w:val="18"/>
        </w:rPr>
        <w:t xml:space="preserve">K_MAX = 7</w:t>
      </w:r>
    </w:p>
    <w:p>
      <w:r>
        <w:t xml:space="preserve"/>
      </w:r>
    </w:p>
    <w:p>
      <w:r>
        <w:t xml:space="preserve">Le DPMM est estime pour les quatre cas :</w:t>
      </w:r>
    </w:p>
    <w:p>
      <w:r>
        <w:t xml:space="preserve"/>
      </w:r>
    </w:p>
    <w:p>
      <w:pPr>
        <w:pStyle w:val="ListParagraph"/>
        <w:numPr>
          <w:ilvl w:val="0"/>
          <w:numId w:val="1"/>
        </w:numPr>
      </w:pPr>
      <w:r>
        <w:t xml:space="preserve">ENNVM 2007, 9 postes ;</w:t>
      </w:r>
    </w:p>
    <w:p>
      <w:pPr>
        <w:pStyle w:val="ListParagraph"/>
        <w:numPr>
          <w:ilvl w:val="0"/>
          <w:numId w:val="1"/>
        </w:numPr>
      </w:pPr>
      <w:r>
        <w:t xml:space="preserve">ENCDM 2014, 9 postes ;</w:t>
      </w:r>
    </w:p>
    <w:p>
      <w:pPr>
        <w:pStyle w:val="ListParagraph"/>
        <w:numPr>
          <w:ilvl w:val="0"/>
          <w:numId w:val="1"/>
        </w:numPr>
      </w:pPr>
      <w:r>
        <w:t xml:space="preserve">ENNVM 2007, 23 postes ;</w:t>
      </w:r>
    </w:p>
    <w:p>
      <w:pPr>
        <w:pStyle w:val="ListParagraph"/>
        <w:numPr>
          <w:ilvl w:val="0"/>
          <w:numId w:val="1"/>
        </w:numPr>
      </w:pPr>
      <w:r>
        <w:t xml:space="preserve">ENCDM 2014, 23 postes.</w:t>
      </w:r>
    </w:p>
    <w:p>
      <w:r>
        <w:t xml:space="preserve"/>
      </w:r>
    </w:p>
    <w:p>
      <w:r>
        <w:t xml:space="preserve">Les scripts sont :</w:t>
      </w:r>
    </w:p>
    <w:p>
      <w:r>
        <w:t xml:space="preserve"/>
      </w:r>
    </w:p>
    <w:p>
      <w:pPr>
        <w:pStyle w:val="ListParagraph"/>
        <w:numPr>
          <w:ilvl w:val="0"/>
          <w:numId w:val="1"/>
        </w:numPr>
      </w:pPr>
      <w:r>
        <w:t xml:space="preserve">DPMM/dpmm_ennvm_9.py ;</w:t>
      </w:r>
    </w:p>
    <w:p>
      <w:pPr>
        <w:pStyle w:val="ListParagraph"/>
        <w:numPr>
          <w:ilvl w:val="0"/>
          <w:numId w:val="1"/>
        </w:numPr>
      </w:pPr>
      <w:r>
        <w:t xml:space="preserve">DPMM/dpmm_encdm_9.py ;</w:t>
      </w:r>
    </w:p>
    <w:p>
      <w:pPr>
        <w:pStyle w:val="ListParagraph"/>
        <w:numPr>
          <w:ilvl w:val="0"/>
          <w:numId w:val="1"/>
        </w:numPr>
      </w:pPr>
      <w:r>
        <w:t xml:space="preserve">DPMM/dpmm_ennvm_23.py ;</w:t>
      </w:r>
    </w:p>
    <w:p>
      <w:pPr>
        <w:pStyle w:val="ListParagraph"/>
        <w:numPr>
          <w:ilvl w:val="0"/>
          <w:numId w:val="1"/>
        </w:numPr>
      </w:pPr>
      <w:r>
        <w:t xml:space="preserve">DPMM/dpmm_encdm_23.py.</w:t>
      </w:r>
    </w:p>
    <w:p>
      <w:r>
        <w:t xml:space="preserve"/>
      </w:r>
    </w:p>
    <w:p>
      <w:pPr>
        <w:pStyle w:val="Heading2"/>
      </w:pPr>
      <w:r>
        <w:t xml:space="preserve">5.2 Representation stick-breaking</w:t>
      </w:r>
    </w:p>
    <w:p>
      <w:r>
        <w:t xml:space="preserve"/>
      </w:r>
    </w:p>
    <w:p>
      <w:r>
        <w:t xml:space="preserve">Le DPMM est implemente sous forme de melange tronque. Les poids de melange sont generes par une construction de type stick-breaking :</w:t>
      </w:r>
    </w:p>
    <w:p>
      <w:r>
        <w:t xml:space="preserve"/>
      </w:r>
    </w:p>
    <w:p>
      <w:pPr>
        <w:pStyle w:val="Code"/>
      </w:pPr>
      <w:r>
        <w:rPr>
          <w:rFonts w:ascii="Courier New" w:hAnsi="Courier New"/>
          <w:sz w:val="18"/>
        </w:rPr>
        <w:t xml:space="preserve">v_k ~ Beta(1, alpha_DP)</w:t>
      </w:r>
    </w:p>
    <w:p>
      <w:r>
        <w:t xml:space="preserve"/>
      </w:r>
    </w:p>
    <w:p>
      <w:r>
        <w:t xml:space="preserve">puis :</w:t>
      </w:r>
    </w:p>
    <w:p>
      <w:r>
        <w:t xml:space="preserve"/>
      </w:r>
    </w:p>
    <w:p>
      <w:pPr>
        <w:pStyle w:val="Code"/>
      </w:pPr>
      <w:r>
        <w:rPr>
          <w:rFonts w:ascii="Courier New" w:hAnsi="Courier New"/>
          <w:sz w:val="18"/>
        </w:rPr>
        <w:t xml:space="preserve">pi_k = v_k prod_l&lt;k (1 - v_l)</w:t>
      </w:r>
    </w:p>
    <w:p>
      <w:r>
        <w:t xml:space="preserve"/>
      </w:r>
    </w:p>
    <w:p>
      <w:r>
        <w:t xml:space="preserve">La derniere composante recupere le reste de la masse. Les poids sont ensuite renormalises pour sommer a 1.</w:t>
      </w:r>
    </w:p>
    <w:p>
      <w:r>
        <w:t xml:space="preserve"/>
      </w:r>
    </w:p>
    <w:p>
      <w:r>
        <w:t xml:space="preserve">Le parametre alpha_DP controle la tendance du modele a utiliser davantage de composantes. Une valeur plus elevee favorise potentiellement plus de groupes occupes ; une valeur plus faible concentre davantage la masse sur quelques composantes.</w:t>
      </w:r>
    </w:p>
    <w:p>
      <w:r>
        <w:t xml:space="preserve"/>
      </w:r>
    </w:p>
    <w:p>
      <w:pPr>
        <w:pStyle w:val="Heading2"/>
      </w:pPr>
      <w:r>
        <w:t xml:space="preserve">5.3 Sensibilite aux priors de alpha_DP</w:t>
      </w:r>
    </w:p>
    <w:p>
      <w:r>
        <w:t xml:space="preserve"/>
      </w:r>
    </w:p>
    <w:p>
      <w:r>
        <w:t xml:space="preserve">Chaque script DPMM teste plusieurs priors Gamma sur alpha_DP. Les scripts actuels contiennent une liste ALPHA_DP_PRIORS, chaque element ayant la forme :</w:t>
      </w:r>
    </w:p>
    <w:p>
      <w:r>
        <w:t xml:space="preserve"/>
      </w:r>
    </w:p>
    <w:p>
      <w:pPr>
        <w:pStyle w:val="Code"/>
      </w:pPr>
      <w:r>
        <w:rPr>
          <w:rFonts w:ascii="Courier New" w:hAnsi="Courier New"/>
          <w:sz w:val="18"/>
        </w:rPr>
        <w:t xml:space="preserve">(nom_du_prior, alpha, beta)</w:t>
      </w:r>
    </w:p>
    <w:p>
      <w:r>
        <w:t xml:space="preserve"/>
      </w:r>
    </w:p>
    <w:p>
      <w:r>
        <w:t xml:space="preserve">Dans les scripts, la loi est specifiee par :</w:t>
      </w:r>
    </w:p>
    <w:p>
      <w:r>
        <w:t xml:space="preserve"/>
      </w:r>
    </w:p>
    <w:p>
      <w:pPr>
        <w:pStyle w:val="Code"/>
      </w:pPr>
      <w:r>
        <w:rPr>
          <w:rFonts w:ascii="Courier New" w:hAnsi="Courier New"/>
          <w:sz w:val="18"/>
        </w:rPr>
        <w:t xml:space="preserve">alpha_DP ~ Gamma(alpha, beta)</w:t>
      </w:r>
    </w:p>
    <w:p>
      <w:r>
        <w:t xml:space="preserve"/>
      </w:r>
    </w:p>
    <w:p>
      <w:r>
        <w:t xml:space="preserve">Cette sensibilite permet de verifier si les conclusions sur le nombre effectif de clusters dependent fortement ou non du prior choisi. Les sorties sont ensuite comparees par prior.</w:t>
      </w:r>
    </w:p>
    <w:p>
      <w:r>
        <w:t xml:space="preserve"/>
      </w:r>
    </w:p>
    <w:p>
      <w:pPr>
        <w:pStyle w:val="Heading2"/>
      </w:pPr>
      <w:r>
        <w:t xml:space="preserve">5.4 Parametrisation des composantes de Dirichlet</w:t>
      </w:r>
    </w:p>
    <w:p>
      <w:r>
        <w:t xml:space="preserve"/>
      </w:r>
    </w:p>
    <w:p>
      <w:r>
        <w:t xml:space="preserve">Chaque composante du melange possede un parametre de Dirichlet :</w:t>
      </w:r>
    </w:p>
    <w:p>
      <w:r>
        <w:t xml:space="preserve"/>
      </w:r>
    </w:p>
    <w:p>
      <w:pPr>
        <w:pStyle w:val="Code"/>
      </w:pPr>
      <w:r>
        <w:rPr>
          <w:rFonts w:ascii="Courier New" w:hAnsi="Courier New"/>
          <w:sz w:val="18"/>
        </w:rPr>
        <w:t xml:space="preserve">alpha_comp_k = m_k * phi_k</w:t>
      </w:r>
    </w:p>
    <w:p>
      <w:r>
        <w:t xml:space="preserve"/>
      </w:r>
    </w:p>
    <w:p>
      <w:r>
        <w:t xml:space="preserve">ou :</w:t>
      </w:r>
    </w:p>
    <w:p>
      <w:r>
        <w:t xml:space="preserve"/>
      </w:r>
    </w:p>
    <w:p>
      <w:pPr>
        <w:pStyle w:val="ListParagraph"/>
        <w:numPr>
          <w:ilvl w:val="0"/>
          <w:numId w:val="1"/>
        </w:numPr>
      </w:pPr>
      <w:r>
        <w:t xml:space="preserve">m_k est le profil moyen theorique de la composante ;</w:t>
      </w:r>
    </w:p>
    <w:p>
      <w:pPr>
        <w:pStyle w:val="ListParagraph"/>
        <w:numPr>
          <w:ilvl w:val="0"/>
          <w:numId w:val="1"/>
        </w:numPr>
      </w:pPr>
      <w:r>
        <w:t xml:space="preserve">phi_k est un parametre de concentration ;</w:t>
      </w:r>
    </w:p>
    <w:p>
      <w:pPr>
        <w:pStyle w:val="ListParagraph"/>
        <w:numPr>
          <w:ilvl w:val="0"/>
          <w:numId w:val="1"/>
        </w:numPr>
      </w:pPr>
      <w:r>
        <w:t xml:space="preserve">alpha_comp_k est le vecteur de parametres de Dirichlet.</w:t>
      </w:r>
    </w:p>
    <w:p>
      <w:r>
        <w:t xml:space="preserve"/>
      </w:r>
    </w:p>
    <w:p>
      <w:r>
        <w:t xml:space="preserve">Le parametre de concentration est modelise par :</w:t>
      </w:r>
    </w:p>
    <w:p>
      <w:r>
        <w:t xml:space="preserve"/>
      </w:r>
    </w:p>
    <w:p>
      <w:pPr>
        <w:pStyle w:val="Code"/>
      </w:pPr>
      <w:r>
        <w:rPr>
          <w:rFonts w:ascii="Courier New" w:hAnsi="Courier New"/>
          <w:sz w:val="18"/>
        </w:rPr>
        <w:t xml:space="preserve">phi_k ~ Gamma(2.0, 0.1)</w:t>
      </w:r>
    </w:p>
    <w:p>
      <w:r>
        <w:t xml:space="preserve"/>
      </w:r>
    </w:p>
    <w:p>
      <w:r>
        <w:t xml:space="preserve">Cette decomposition est utile car elle separe :</w:t>
      </w:r>
    </w:p>
    <w:p>
      <w:r>
        <w:t xml:space="preserve"/>
      </w:r>
    </w:p>
    <w:p>
      <w:pPr>
        <w:pStyle w:val="ListParagraph"/>
        <w:numPr>
          <w:ilvl w:val="0"/>
          <w:numId w:val="1"/>
        </w:numPr>
      </w:pPr>
      <w:r>
        <w:t xml:space="preserve">la position du cluster dans le simplexe, via m_k ;</w:t>
      </w:r>
    </w:p>
    <w:p>
      <w:pPr>
        <w:pStyle w:val="ListParagraph"/>
        <w:numPr>
          <w:ilvl w:val="0"/>
          <w:numId w:val="1"/>
        </w:numPr>
      </w:pPr>
      <w:r>
        <w:t xml:space="preserve">le degre d'homogeneite autour de cette position, via phi_k.</w:t>
      </w:r>
    </w:p>
    <w:p>
      <w:r>
        <w:t xml:space="preserve"/>
      </w:r>
    </w:p>
    <w:p>
      <w:pPr>
        <w:pStyle w:val="Heading2"/>
      </w:pPr>
      <w:r>
        <w:t xml:space="preserve">5.5 Contrainte d'ordre contre le label switching</w:t>
      </w:r>
    </w:p>
    <w:p>
      <w:r>
        <w:t xml:space="preserve"/>
      </w:r>
    </w:p>
    <w:p>
      <w:r>
        <w:t xml:space="preserve">Les modeles de melange bayesiens souffrent naturellement du label switching. Les composantes sont echangeables : appeler une composante cluster 1 ou cluster 4 ne change pas la vraisemblance. Si l'echantillonneur explore ces permutations, les moyennes posteriori des parametres deviennent difficiles a interpreter.</w:t>
      </w:r>
    </w:p>
    <w:p>
      <w:r>
        <w:t xml:space="preserve"/>
      </w:r>
    </w:p>
    <w:p>
      <w:r>
        <w:t xml:space="preserve">Pour stabiliser les labels, les scripts DPMM utilisent une contrainte d'ordre economique.</w:t>
      </w:r>
    </w:p>
    <w:p>
      <w:r>
        <w:t xml:space="preserve"/>
      </w:r>
    </w:p>
    <w:p>
      <w:r>
        <w:t xml:space="preserve">Dans les modeles en 9 postes, les composantes sont ordonnees selon la part theorique du premier poste :</w:t>
      </w:r>
    </w:p>
    <w:p>
      <w:r>
        <w:t xml:space="preserve"/>
      </w:r>
    </w:p>
    <w:p>
      <w:pPr>
        <w:pStyle w:val="Code"/>
      </w:pPr>
      <w:r>
        <w:rPr>
          <w:rFonts w:ascii="Courier New" w:hAnsi="Courier New"/>
          <w:sz w:val="18"/>
        </w:rPr>
        <w:t xml:space="preserve">G1</w:t>
      </w:r>
    </w:p>
    <w:p>
      <w:r>
        <w:t xml:space="preserve"/>
      </w:r>
    </w:p>
    <w:p>
      <w:r>
        <w:t xml:space="preserve">Dans les modeles en 23 postes, elles sont ordonnees selon :</w:t>
      </w:r>
    </w:p>
    <w:p>
      <w:r>
        <w:t xml:space="preserve"/>
      </w:r>
    </w:p>
    <w:p>
      <w:pPr>
        <w:pStyle w:val="Code"/>
      </w:pPr>
      <w:r>
        <w:rPr>
          <w:rFonts w:ascii="Courier New" w:hAnsi="Courier New"/>
          <w:sz w:val="18"/>
        </w:rPr>
        <w:t xml:space="preserve">S1</w:t>
      </w:r>
    </w:p>
    <w:p>
      <w:r>
        <w:t xml:space="preserve"/>
      </w:r>
    </w:p>
    <w:p>
      <w:r>
        <w:t xml:space="preserve">Techniquement, le modele definit une variable latente ordonnee g1_ordered, transformee ensuite par une fonction logistique. L'ordre impose une hierarchie descendante de la part alimentaire theorique. Les autres parts sont modelisees par une loi de Dirichlet conditionnelle et sont redimensionnees pour sommer a 1 - G1 ou 1 - S1.</w:t>
      </w:r>
    </w:p>
    <w:p>
      <w:r>
        <w:t xml:space="preserve"/>
      </w:r>
    </w:p>
    <w:p>
      <w:r>
        <w:t xml:space="preserve">Cette contrainte reduit le label switching directement pendant l'echantillonnage. Elle est ensuite completee par un relabeling posteriori.</w:t>
      </w:r>
    </w:p>
    <w:p>
      <w:r>
        <w:t xml:space="preserve"/>
      </w:r>
    </w:p>
    <w:p>
      <w:pPr>
        <w:pStyle w:val="Heading2"/>
      </w:pPr>
      <w:r>
        <w:t xml:space="preserve">5.6 Relabeling posteriori</w:t>
      </w:r>
    </w:p>
    <w:p>
      <w:r>
        <w:t xml:space="preserve"/>
      </w:r>
    </w:p>
    <w:p>
      <w:r>
        <w:t xml:space="preserve">Apres echantillonnage, les tirages posteriori sont reorganises par une procedure de relabeling.</w:t>
      </w:r>
    </w:p>
    <w:p>
      <w:r>
        <w:t xml:space="preserve"/>
      </w:r>
    </w:p>
    <w:p>
      <w:r>
        <w:t xml:space="preserve">La procedure commence par trier chaque tirage selon la part theorique du premier poste. Ensuite, elle applique une procedure iterative de matching avec une reference moyenne. Pour chaque tirage et chaque composante, une matrice de cout est construite a partir :</w:t>
      </w:r>
    </w:p>
    <w:p>
      <w:r>
        <w:t xml:space="preserve"/>
      </w:r>
    </w:p>
    <w:p>
      <w:pPr>
        <w:pStyle w:val="ListParagraph"/>
        <w:numPr>
          <w:ilvl w:val="0"/>
          <w:numId w:val="1"/>
        </w:numPr>
      </w:pPr>
      <w:r>
        <w:t xml:space="preserve">de la distance entre profils moyens m_k ;</w:t>
      </w:r>
    </w:p>
    <w:p>
      <w:pPr>
        <w:pStyle w:val="ListParagraph"/>
        <w:numPr>
          <w:ilvl w:val="0"/>
          <w:numId w:val="1"/>
        </w:numPr>
      </w:pPr>
      <w:r>
        <w:t xml:space="preserve">de la difference de poids de melange ;</w:t>
      </w:r>
    </w:p>
    <w:p>
      <w:pPr>
        <w:pStyle w:val="ListParagraph"/>
        <w:numPr>
          <w:ilvl w:val="0"/>
          <w:numId w:val="1"/>
        </w:numPr>
      </w:pPr>
      <w:r>
        <w:t xml:space="preserve">d'une penalisation de poids controlee par RELABEL_WEIGHT_PENALTY = 0.25.</w:t>
      </w:r>
    </w:p>
    <w:p>
      <w:r>
        <w:t xml:space="preserve"/>
      </w:r>
    </w:p>
    <w:p>
      <w:r>
        <w:t xml:space="preserve">Le probleme d'appariement est resolu par :</w:t>
      </w:r>
    </w:p>
    <w:p>
      <w:r>
        <w:t xml:space="preserve"/>
      </w:r>
    </w:p>
    <w:p>
      <w:pPr>
        <w:pStyle w:val="Code"/>
      </w:pPr>
      <w:r>
        <w:rPr>
          <w:rFonts w:ascii="Courier New" w:hAnsi="Courier New"/>
          <w:sz w:val="18"/>
        </w:rPr>
        <w:t xml:space="preserve">scipy.optimize.linear_sum_assignment</w:t>
      </w:r>
    </w:p>
    <w:p>
      <w:r>
        <w:t xml:space="preserve"/>
      </w:r>
    </w:p>
    <w:p>
      <w:r>
        <w:t xml:space="preserve">Il s'agit de l'algorithme hongrois, utilise ici pour aligner les composantes des tirages MCMC sur une reference commune. La procedure est repetee :</w:t>
      </w:r>
    </w:p>
    <w:p>
      <w:r>
        <w:t xml:space="preserve"/>
      </w:r>
    </w:p>
    <w:p>
      <w:pPr>
        <w:pStyle w:val="Code"/>
      </w:pPr>
      <w:r>
        <w:rPr>
          <w:rFonts w:ascii="Courier New" w:hAnsi="Courier New"/>
          <w:sz w:val="18"/>
        </w:rPr>
        <w:t xml:space="preserve">RELABEL_ITER = 8</w:t>
      </w:r>
    </w:p>
    <w:p>
      <w:r>
        <w:t xml:space="preserve"/>
      </w:r>
    </w:p>
    <w:p>
      <w:r>
        <w:t xml:space="preserve">Enfin, les composantes sont remises dans un ordre lisible, avec les groupes a forte part du premier poste en premier.</w:t>
      </w:r>
    </w:p>
    <w:p>
      <w:r>
        <w:t xml:space="preserve"/>
      </w:r>
    </w:p>
    <w:p>
      <w:pPr>
        <w:pStyle w:val="Heading2"/>
      </w:pPr>
      <w:r>
        <w:t xml:space="preserve">5.7 Vraisemblance marginalisee</w:t>
      </w:r>
    </w:p>
    <w:p>
      <w:r>
        <w:t xml:space="preserve"/>
      </w:r>
    </w:p>
    <w:p>
      <w:r>
        <w:t xml:space="preserve">Les scripts DPMM ne tirent pas explicitement un indicateur categoriel de cluster pour chaque menage pendant NUTS. Les allocations latentes sont marginalisees dans la vraisemblance :</w:t>
      </w:r>
    </w:p>
    <w:p>
      <w:r>
        <w:t xml:space="preserve"/>
      </w:r>
    </w:p>
    <w:p>
      <w:pPr>
        <w:pStyle w:val="Code"/>
      </w:pPr>
      <w:r>
        <w:rPr>
          <w:rFonts w:ascii="Courier New" w:hAnsi="Courier New"/>
          <w:sz w:val="18"/>
        </w:rPr>
        <w:t xml:space="preserve">log p(W_i) = log sum_k pi_k Dirichlet(W_i ; alpha_k)</w:t>
      </w:r>
    </w:p>
    <w:p>
      <w:r>
        <w:t xml:space="preserve"/>
      </w:r>
    </w:p>
    <w:p>
      <w:r>
        <w:t xml:space="preserve">Cette strategie est plus stable que l'echantillonnage direct des labels discrets, car NUTS ne gere pas naturellement les variables discretes. Elle evite aussi une partie des problemes numeriques lies a l'exploration combinatoire des allocations.</w:t>
      </w:r>
    </w:p>
    <w:p>
      <w:r>
        <w:t xml:space="preserve"/>
      </w:r>
    </w:p>
    <w:p>
      <w:r>
        <w:t xml:space="preserve">La vraisemblance est ajoutee au modele par :</w:t>
      </w:r>
    </w:p>
    <w:p>
      <w:r>
        <w:t xml:space="preserve"/>
      </w:r>
    </w:p>
    <w:p>
      <w:pPr>
        <w:pStyle w:val="Code"/>
      </w:pPr>
      <w:r>
        <w:rPr>
          <w:rFonts w:ascii="Courier New" w:hAnsi="Courier New"/>
          <w:sz w:val="18"/>
        </w:rPr>
        <w:t xml:space="preserve">pm.Potential("likelihood", logp_mix.sum())</w:t>
      </w:r>
    </w:p>
    <w:p>
      <w:r>
        <w:t xml:space="preserve"/>
      </w:r>
    </w:p>
    <w:p>
      <w:pPr>
        <w:pStyle w:val="Heading2"/>
      </w:pPr>
      <w:r>
        <w:t xml:space="preserve">5.8 Echantillonnage NUTS</w:t>
      </w:r>
    </w:p>
    <w:p>
      <w:r>
        <w:t xml:space="preserve"/>
      </w:r>
    </w:p>
    <w:p>
      <w:r>
        <w:t xml:space="preserve">Les modeles DPMM sont estimes avec PyMC :</w:t>
      </w:r>
    </w:p>
    <w:p>
      <w:r>
        <w:t xml:space="preserve"/>
      </w:r>
    </w:p>
    <w:p>
      <w:pPr>
        <w:pStyle w:val="Code"/>
      </w:pPr>
      <w:r>
        <w:rPr>
          <w:rFonts w:ascii="Courier New" w:hAnsi="Courier New"/>
          <w:sz w:val="18"/>
        </w:rPr>
        <w:t xml:space="preserve">pm.sample(...)</w:t>
      </w:r>
    </w:p>
    <w:p>
      <w:r>
        <w:t xml:space="preserve"/>
      </w:r>
    </w:p>
    <w:p>
      <w:r>
        <w:t xml:space="preserve">Les parametres principaux sont :</w:t>
      </w:r>
    </w:p>
    <w:p>
      <w:r>
        <w:t xml:space="preserve"/>
      </w:r>
    </w:p>
    <w:p>
      <w:pPr>
        <w:pStyle w:val="Code"/>
      </w:pPr>
      <w:r>
        <w:rPr>
          <w:rFonts w:ascii="Courier New" w:hAnsi="Courier New"/>
          <w:sz w:val="18"/>
        </w:rPr>
        <w:t xml:space="preserve">DRAWS = 1000</w:t>
      </w:r>
    </w:p>
    <w:p>
      <w:pPr>
        <w:pStyle w:val="Code"/>
      </w:pPr>
      <w:r>
        <w:rPr>
          <w:rFonts w:ascii="Courier New" w:hAnsi="Courier New"/>
          <w:sz w:val="18"/>
        </w:rPr>
        <w:t xml:space="preserve">TUNE = 1000</w:t>
      </w:r>
    </w:p>
    <w:p>
      <w:pPr>
        <w:pStyle w:val="Code"/>
      </w:pPr>
      <w:r>
        <w:rPr>
          <w:rFonts w:ascii="Courier New" w:hAnsi="Courier New"/>
          <w:sz w:val="18"/>
        </w:rPr>
        <w:t xml:space="preserve">CHAINS = 1</w:t>
      </w:r>
    </w:p>
    <w:p>
      <w:pPr>
        <w:pStyle w:val="Code"/>
      </w:pPr>
      <w:r>
        <w:rPr>
          <w:rFonts w:ascii="Courier New" w:hAnsi="Courier New"/>
          <w:sz w:val="18"/>
        </w:rPr>
        <w:t xml:space="preserve">CORES = 1</w:t>
      </w:r>
    </w:p>
    <w:p>
      <w:pPr>
        <w:pStyle w:val="Code"/>
      </w:pPr>
      <w:r>
        <w:rPr>
          <w:rFonts w:ascii="Courier New" w:hAnsi="Courier New"/>
          <w:sz w:val="18"/>
        </w:rPr>
        <w:t xml:space="preserve">TARGET_ACCEPT = 0.9</w:t>
      </w:r>
    </w:p>
    <w:p>
      <w:r>
        <w:t xml:space="preserve"/>
      </w:r>
    </w:p>
    <w:p>
      <w:r>
        <w:t xml:space="preserve">Le choix d'une seule chaine a ete retenu dans les scripts actuels pour eviter les difficultes pratiques de parallelisation et de label switching multi-chain. En contrepartie, R-hat n'est pas interpretable comme dans une estimation multi-chain classique. Les diagnostics se concentrent donc surtout sur :</w:t>
      </w:r>
    </w:p>
    <w:p>
      <w:r>
        <w:t xml:space="preserve"/>
      </w:r>
    </w:p>
    <w:p>
      <w:pPr>
        <w:pStyle w:val="ListParagraph"/>
        <w:numPr>
          <w:ilvl w:val="0"/>
          <w:numId w:val="1"/>
        </w:numPr>
      </w:pPr>
      <w:r>
        <w:t xml:space="preserve">le nombre de divergences ;</w:t>
      </w:r>
    </w:p>
    <w:p>
      <w:pPr>
        <w:pStyle w:val="ListParagraph"/>
        <w:numPr>
          <w:ilvl w:val="0"/>
          <w:numId w:val="1"/>
        </w:numPr>
      </w:pPr>
      <w:r>
        <w:t xml:space="preserve">l'ESS disponible ;</w:t>
      </w:r>
    </w:p>
    <w:p>
      <w:pPr>
        <w:pStyle w:val="ListParagraph"/>
        <w:numPr>
          <w:ilvl w:val="0"/>
          <w:numId w:val="1"/>
        </w:numPr>
      </w:pPr>
      <w:r>
        <w:t xml:space="preserve">la coherence des poids posteriori ;</w:t>
      </w:r>
    </w:p>
    <w:p>
      <w:pPr>
        <w:pStyle w:val="ListParagraph"/>
        <w:numPr>
          <w:ilvl w:val="0"/>
          <w:numId w:val="1"/>
        </w:numPr>
      </w:pPr>
      <w:r>
        <w:t xml:space="preserve">la stabilite selon les priors ;</w:t>
      </w:r>
    </w:p>
    <w:p>
      <w:pPr>
        <w:pStyle w:val="ListParagraph"/>
        <w:numPr>
          <w:ilvl w:val="0"/>
          <w:numId w:val="1"/>
        </w:numPr>
      </w:pPr>
      <w:r>
        <w:t xml:space="preserve">la qualite des affectations posteriori.</w:t>
      </w:r>
    </w:p>
    <w:p>
      <w:r>
        <w:t xml:space="preserve"/>
      </w:r>
    </w:p>
    <w:p>
      <w:r>
        <w:t xml:space="preserve">Les scripts activent :</w:t>
      </w:r>
    </w:p>
    <w:p>
      <w:r>
        <w:t xml:space="preserve"/>
      </w:r>
    </w:p>
    <w:p>
      <w:pPr>
        <w:pStyle w:val="Code"/>
      </w:pPr>
      <w:r>
        <w:rPr>
          <w:rFonts w:ascii="Courier New" w:hAnsi="Courier New"/>
          <w:sz w:val="18"/>
        </w:rPr>
        <w:t xml:space="preserve">USE_JAX = True</w:t>
      </w:r>
    </w:p>
    <w:p>
      <w:r>
        <w:t xml:space="preserve"/>
      </w:r>
    </w:p>
    <w:p>
      <w:r>
        <w:t xml:space="preserve">Lorsque possible, PyMC utilise le backend NUTS de NumPyro, qui s'appuie sur JAX. Si cette execution echoue, le script retombe automatiquement sur le NUTS standard de PyMC.</w:t>
      </w:r>
    </w:p>
    <w:p>
      <w:r>
        <w:t xml:space="preserve"/>
      </w:r>
    </w:p>
    <w:p>
      <w:pPr>
        <w:pStyle w:val="Heading2"/>
      </w:pPr>
      <w:r>
        <w:t xml:space="preserve">5.9 Passage de l'estimation aux clusters</w:t>
      </w:r>
    </w:p>
    <w:p>
      <w:r>
        <w:t xml:space="preserve"/>
      </w:r>
    </w:p>
    <w:p>
      <w:r>
        <w:t xml:space="preserve">Apres estimation, les scripts calculent les moyennes posteriori :</w:t>
      </w:r>
    </w:p>
    <w:p>
      <w:r>
        <w:t xml:space="preserve"/>
      </w:r>
    </w:p>
    <w:p>
      <w:pPr>
        <w:pStyle w:val="ListParagraph"/>
        <w:numPr>
          <w:ilvl w:val="0"/>
          <w:numId w:val="1"/>
        </w:numPr>
      </w:pPr>
      <w:r>
        <w:t xml:space="preserve">des poids du melange ;</w:t>
      </w:r>
    </w:p>
    <w:p>
      <w:pPr>
        <w:pStyle w:val="ListParagraph"/>
        <w:numPr>
          <w:ilvl w:val="0"/>
          <w:numId w:val="1"/>
        </w:numPr>
      </w:pPr>
      <w:r>
        <w:t xml:space="preserve">des parametres alpha_comp ;</w:t>
      </w:r>
    </w:p>
    <w:p>
      <w:pPr>
        <w:pStyle w:val="ListParagraph"/>
        <w:numPr>
          <w:ilvl w:val="0"/>
          <w:numId w:val="1"/>
        </w:numPr>
      </w:pPr>
      <w:r>
        <w:t xml:space="preserve">des concentrations phi ;</w:t>
      </w:r>
    </w:p>
    <w:p>
      <w:pPr>
        <w:pStyle w:val="ListParagraph"/>
        <w:numPr>
          <w:ilvl w:val="0"/>
          <w:numId w:val="1"/>
        </w:numPr>
      </w:pPr>
      <w:r>
        <w:t xml:space="preserve">des profils moyens theoriques m.</w:t>
      </w:r>
    </w:p>
    <w:p>
      <w:r>
        <w:t xml:space="preserve"/>
      </w:r>
    </w:p>
    <w:p>
      <w:r>
        <w:t xml:space="preserve">Avec ces parametres posteriori moyens, les responsabilites sont recalculees pour tous les menages :</w:t>
      </w:r>
    </w:p>
    <w:p>
      <w:r>
        <w:t xml:space="preserve"/>
      </w:r>
    </w:p>
    <w:p>
      <w:pPr>
        <w:pStyle w:val="Code"/>
      </w:pPr>
      <w:r>
        <w:rPr>
          <w:rFonts w:ascii="Courier New" w:hAnsi="Courier New"/>
          <w:sz w:val="18"/>
        </w:rPr>
        <w:t xml:space="preserve">tau_ik = P(z_i = k | W_i, parametres posteriori moyens)</w:t>
      </w:r>
    </w:p>
    <w:p>
      <w:r>
        <w:t xml:space="preserve"/>
      </w:r>
    </w:p>
    <w:p>
      <w:r>
        <w:t xml:space="preserve">Chaque menage recoit ensuite :</w:t>
      </w:r>
    </w:p>
    <w:p>
      <w:r>
        <w:t xml:space="preserve"/>
      </w:r>
    </w:p>
    <w:p>
      <w:pPr>
        <w:pStyle w:val="ListParagraph"/>
        <w:numPr>
          <w:ilvl w:val="0"/>
          <w:numId w:val="1"/>
        </w:numPr>
      </w:pPr>
      <w:r>
        <w:t xml:space="preserve">cluster_dpmm_nuts, par maximum de probabilite ;</w:t>
      </w:r>
    </w:p>
    <w:p>
      <w:pPr>
        <w:pStyle w:val="ListParagraph"/>
        <w:numPr>
          <w:ilvl w:val="0"/>
          <w:numId w:val="1"/>
        </w:numPr>
      </w:pPr>
      <w:r>
        <w:t xml:space="preserve">max_prob_dpmm_nuts ;</w:t>
      </w:r>
    </w:p>
    <w:p>
      <w:pPr>
        <w:pStyle w:val="ListParagraph"/>
        <w:numPr>
          <w:ilvl w:val="0"/>
          <w:numId w:val="1"/>
        </w:numPr>
      </w:pPr>
      <w:r>
        <w:t xml:space="preserve">ambiguous_060_dpmm_nuts, si la probabilite maximale est inferieure a 0.60 ;</w:t>
      </w:r>
    </w:p>
    <w:p>
      <w:pPr>
        <w:pStyle w:val="ListParagraph"/>
        <w:numPr>
          <w:ilvl w:val="0"/>
          <w:numId w:val="1"/>
        </w:numPr>
      </w:pPr>
      <w:r>
        <w:t xml:space="preserve">prob_cluster_1, ..., prob_cluster_K_MAX.</w:t>
      </w:r>
    </w:p>
    <w:p>
      <w:r>
        <w:t xml:space="preserve"/>
      </w:r>
    </w:p>
    <w:p>
      <w:pPr>
        <w:pStyle w:val="Heading2"/>
      </w:pPr>
      <w:r>
        <w:t xml:space="preserve">5.10 Nombre de clusters occupes et K effectif</w:t>
      </w:r>
    </w:p>
    <w:p>
      <w:r>
        <w:t xml:space="preserve"/>
      </w:r>
    </w:p>
    <w:p>
      <w:r>
        <w:t xml:space="preserve">Dans le DPMM, le nombre K_MAX = 7 n'est pas forcement le nombre final de groupes interpretablement actifs. Les scripts calculent des indicateurs d'occupation :</w:t>
      </w:r>
    </w:p>
    <w:p>
      <w:r>
        <w:t xml:space="preserve"/>
      </w:r>
    </w:p>
    <w:p>
      <w:pPr>
        <w:pStyle w:val="Code"/>
      </w:pPr>
      <w:r>
        <w:rPr>
          <w:rFonts w:ascii="Courier New" w:hAnsi="Courier New"/>
          <w:sz w:val="18"/>
        </w:rPr>
        <w:t xml:space="preserve">OCCUPIED_WEIGHT_THRESHOLD = 0.01</w:t>
      </w:r>
    </w:p>
    <w:p>
      <w:pPr>
        <w:pStyle w:val="Code"/>
      </w:pPr>
      <w:r>
        <w:rPr>
          <w:rFonts w:ascii="Courier New" w:hAnsi="Courier New"/>
          <w:sz w:val="18"/>
        </w:rPr>
        <w:t xml:space="preserve">OCCUPIED_SIZE_THRESHOLD = 20</w:t>
      </w:r>
    </w:p>
    <w:p>
      <w:r>
        <w:t xml:space="preserve"/>
      </w:r>
    </w:p>
    <w:p>
      <w:r>
        <w:t xml:space="preserve">Un cluster peut donc etre techniquement present mais tres peu occupe. L'analyse distingue :</w:t>
      </w:r>
    </w:p>
    <w:p>
      <w:r>
        <w:t xml:space="preserve"/>
      </w:r>
    </w:p>
    <w:p>
      <w:pPr>
        <w:pStyle w:val="ListParagraph"/>
        <w:numPr>
          <w:ilvl w:val="0"/>
          <w:numId w:val="1"/>
        </w:numPr>
      </w:pPr>
      <w:r>
        <w:t xml:space="preserve">K_MAX, borne superieure de la troncature ;</w:t>
      </w:r>
    </w:p>
    <w:p>
      <w:pPr>
        <w:pStyle w:val="ListParagraph"/>
        <w:numPr>
          <w:ilvl w:val="0"/>
          <w:numId w:val="1"/>
        </w:numPr>
      </w:pPr>
      <w:r>
        <w:t xml:space="preserve">le nombre de composantes avec poids posteriori superieur a 1 % ;</w:t>
      </w:r>
    </w:p>
    <w:p>
      <w:pPr>
        <w:pStyle w:val="ListParagraph"/>
        <w:numPr>
          <w:ilvl w:val="0"/>
          <w:numId w:val="1"/>
        </w:numPr>
      </w:pPr>
      <w:r>
        <w:t xml:space="preserve">le nombre de composantes affectant plus de 20 menages ;</w:t>
      </w:r>
    </w:p>
    <w:p>
      <w:pPr>
        <w:pStyle w:val="ListParagraph"/>
        <w:numPr>
          <w:ilvl w:val="0"/>
          <w:numId w:val="1"/>
        </w:numPr>
      </w:pPr>
      <w:r>
        <w:t xml:space="preserve">le nombre de groupes economiquement substantiels apres lecture des profils.</w:t>
      </w:r>
    </w:p>
    <w:p>
      <w:r>
        <w:t xml:space="preserve"/>
      </w:r>
    </w:p>
    <w:p>
      <w:r>
        <w:t xml:space="preserve">Cette distinction est essentielle pour eviter de dire que le modele choisit automatiquement K = 7. En pratique, le DPMM peut proposer une solution technique a 7 composantes, tout en indiquant un nombre effectif plus proche de 5 ou 6 si certaines composantes sont tres petites ou redondantes.</w:t>
      </w:r>
    </w:p>
    <w:p>
      <w:r>
        <w:t xml:space="preserve"/>
      </w:r>
    </w:p>
    <w:p>
      <w:pPr>
        <w:pStyle w:val="Heading2"/>
      </w:pPr>
      <w:r>
        <w:t xml:space="preserve">5.11 Sorties DPMM</w:t>
      </w:r>
    </w:p>
    <w:p>
      <w:r>
        <w:t xml:space="preserve"/>
      </w:r>
    </w:p>
    <w:p>
      <w:r>
        <w:t xml:space="preserve">Pour chaque prior de alpha_DP, les scripts exportent :</w:t>
      </w:r>
    </w:p>
    <w:p>
      <w:r>
        <w:t xml:space="preserve"/>
      </w:r>
    </w:p>
    <w:p>
      <w:pPr>
        <w:pStyle w:val="ListParagraph"/>
        <w:numPr>
          <w:ilvl w:val="0"/>
          <w:numId w:val="1"/>
        </w:numPr>
      </w:pPr>
      <w:r>
        <w:t xml:space="preserve">un fichier cluster_summary, avec poids posteriori, tailles affectees, concentration et indicateurs d'occupation ;</w:t>
      </w:r>
    </w:p>
    <w:p>
      <w:pPr>
        <w:pStyle w:val="ListParagraph"/>
        <w:numPr>
          <w:ilvl w:val="0"/>
          <w:numId w:val="1"/>
        </w:numPr>
      </w:pPr>
      <w:r>
        <w:t xml:space="preserve">un fichier alpha, avec les parametres de Dirichlet posteriori moyens ;</w:t>
      </w:r>
    </w:p>
    <w:p>
      <w:pPr>
        <w:pStyle w:val="ListParagraph"/>
        <w:numPr>
          <w:ilvl w:val="0"/>
          <w:numId w:val="1"/>
        </w:numPr>
      </w:pPr>
      <w:r>
        <w:t xml:space="preserve">un fichier membership_full, avec affectations et probabilites par menage ;</w:t>
      </w:r>
    </w:p>
    <w:p>
      <w:pPr>
        <w:pStyle w:val="ListParagraph"/>
        <w:numPr>
          <w:ilvl w:val="0"/>
          <w:numId w:val="1"/>
        </w:numPr>
      </w:pPr>
      <w:r>
        <w:t xml:space="preserve">un fichier profiles_full, avec profils moyens empiriques par cluster.</w:t>
      </w:r>
    </w:p>
    <w:p>
      <w:r>
        <w:t xml:space="preserve"/>
      </w:r>
    </w:p>
    <w:p>
      <w:r>
        <w:t xml:space="preserve">Un fichier global prior_comparison est aussi produit. Il contient :</w:t>
      </w:r>
    </w:p>
    <w:p>
      <w:r>
        <w:t xml:space="preserve"/>
      </w:r>
    </w:p>
    <w:p>
      <w:pPr>
        <w:pStyle w:val="ListParagraph"/>
        <w:numPr>
          <w:ilvl w:val="0"/>
          <w:numId w:val="1"/>
        </w:numPr>
      </w:pPr>
      <w:r>
        <w:t xml:space="preserve">une feuille prior_global_summary ;</w:t>
      </w:r>
    </w:p>
    <w:p>
      <w:pPr>
        <w:pStyle w:val="ListParagraph"/>
        <w:numPr>
          <w:ilvl w:val="0"/>
          <w:numId w:val="1"/>
        </w:numPr>
      </w:pPr>
      <w:r>
        <w:t xml:space="preserve">une feuille cluster_summary.</w:t>
      </w:r>
    </w:p>
    <w:p>
      <w:r>
        <w:t xml:space="preserve"/>
      </w:r>
    </w:p>
    <w:p>
      <w:r>
        <w:t xml:space="preserve">Ces sorties servent ensuite aux diagnostics DPMM.</w:t>
      </w:r>
    </w:p>
    <w:p>
      <w:r>
        <w:t xml:space="preserve"/>
      </w:r>
    </w:p>
    <w:p>
      <w:pPr>
        <w:pStyle w:val="Heading1"/>
      </w:pPr>
      <w:r>
        <w:t xml:space="preserve">6. Diagnostics apres estimation</w:t>
      </w:r>
    </w:p>
    <w:p>
      <w:r>
        <w:t xml:space="preserve"/>
      </w:r>
    </w:p>
    <w:p>
      <w:r>
        <w:t xml:space="preserve">Les diagnostics sont separes de l'estimation afin de ne pas melanger deux taches differentes :</w:t>
      </w:r>
    </w:p>
    <w:p>
      <w:r>
        <w:t xml:space="preserve"/>
      </w:r>
    </w:p>
    <w:p>
      <w:pPr>
        <w:pStyle w:val="ListParagraph"/>
        <w:numPr>
          <w:ilvl w:val="0"/>
          <w:numId w:val="1"/>
        </w:numPr>
      </w:pPr>
      <w:r>
        <w:t xml:space="preserve">estimer les modeles ;</w:t>
      </w:r>
    </w:p>
    <w:p>
      <w:pPr>
        <w:pStyle w:val="ListParagraph"/>
        <w:numPr>
          <w:ilvl w:val="0"/>
          <w:numId w:val="1"/>
        </w:numPr>
      </w:pPr>
      <w:r>
        <w:t xml:space="preserve">analyser les resultats produits.</w:t>
      </w:r>
    </w:p>
    <w:p>
      <w:r>
        <w:t xml:space="preserve"/>
      </w:r>
    </w:p>
    <w:p>
      <w:r>
        <w:t xml:space="preserve">Les scripts de diagnostic lisent les sorties DMM ou DPMM et fusionnent les affectations avec les variables socio-economiques disponibles dans les bases brutes. Ils construisent ensuite des tableaux d'analyse :</w:t>
      </w:r>
    </w:p>
    <w:p>
      <w:r>
        <w:t xml:space="preserve"/>
      </w:r>
    </w:p>
    <w:p>
      <w:pPr>
        <w:pStyle w:val="ListParagraph"/>
        <w:numPr>
          <w:ilvl w:val="0"/>
          <w:numId w:val="1"/>
        </w:numPr>
      </w:pPr>
      <w:r>
        <w:t xml:space="preserve">distributions globales ;</w:t>
      </w:r>
    </w:p>
    <w:p>
      <w:pPr>
        <w:pStyle w:val="ListParagraph"/>
        <w:numPr>
          <w:ilvl w:val="0"/>
          <w:numId w:val="1"/>
        </w:numPr>
      </w:pPr>
      <w:r>
        <w:t xml:space="preserve">tableaux croises cluster x variables qualitatives ;</w:t>
      </w:r>
    </w:p>
    <w:p>
      <w:pPr>
        <w:pStyle w:val="ListParagraph"/>
        <w:numPr>
          <w:ilvl w:val="0"/>
          <w:numId w:val="1"/>
        </w:numPr>
      </w:pPr>
      <w:r>
        <w:t xml:space="preserve">pourcentages par ligne ;</w:t>
      </w:r>
    </w:p>
    <w:p>
      <w:pPr>
        <w:pStyle w:val="ListParagraph"/>
        <w:numPr>
          <w:ilvl w:val="0"/>
          <w:numId w:val="1"/>
        </w:numPr>
      </w:pPr>
      <w:r>
        <w:t xml:space="preserve">ecarts aux proportions globales ;</w:t>
      </w:r>
    </w:p>
    <w:p>
      <w:pPr>
        <w:pStyle w:val="ListParagraph"/>
        <w:numPr>
          <w:ilvl w:val="0"/>
          <w:numId w:val="1"/>
        </w:numPr>
      </w:pPr>
      <w:r>
        <w:t xml:space="preserve">tests du khi-deux ;</w:t>
      </w:r>
    </w:p>
    <w:p>
      <w:pPr>
        <w:pStyle w:val="ListParagraph"/>
        <w:numPr>
          <w:ilvl w:val="0"/>
          <w:numId w:val="1"/>
        </w:numPr>
      </w:pPr>
      <w:r>
        <w:t xml:space="preserve">V de Cramer ;</w:t>
      </w:r>
    </w:p>
    <w:p>
      <w:pPr>
        <w:pStyle w:val="ListParagraph"/>
        <w:numPr>
          <w:ilvl w:val="0"/>
          <w:numId w:val="1"/>
        </w:numPr>
      </w:pPr>
      <w:r>
        <w:t xml:space="preserve">statistiques quantitatives par cluster ;</w:t>
      </w:r>
    </w:p>
    <w:p>
      <w:pPr>
        <w:pStyle w:val="ListParagraph"/>
        <w:numPr>
          <w:ilvl w:val="0"/>
          <w:numId w:val="1"/>
        </w:numPr>
      </w:pPr>
      <w:r>
        <w:t xml:space="preserve">ANOVA ;</w:t>
      </w:r>
    </w:p>
    <w:p>
      <w:pPr>
        <w:pStyle w:val="ListParagraph"/>
        <w:numPr>
          <w:ilvl w:val="0"/>
          <w:numId w:val="1"/>
        </w:numPr>
      </w:pPr>
      <w:r>
        <w:t xml:space="preserve">test de Kruskal-Wallis ;</w:t>
      </w:r>
    </w:p>
    <w:p>
      <w:pPr>
        <w:pStyle w:val="ListParagraph"/>
        <w:numPr>
          <w:ilvl w:val="0"/>
          <w:numId w:val="1"/>
        </w:numPr>
      </w:pPr>
      <w:r>
        <w:t xml:space="preserve">vue synthetique par K ou par prior.</w:t>
      </w:r>
    </w:p>
    <w:p>
      <w:r>
        <w:t xml:space="preserve"/>
      </w:r>
    </w:p>
    <w:p>
      <w:r>
        <w:t xml:space="preserve">Ces diagnostics permettent de juger si les groupes sont statistiquement differencies et interpretables en termes de comportement des menages.</w:t>
      </w:r>
    </w:p>
    <w:p>
      <w:r>
        <w:t xml:space="preserve"/>
      </w:r>
    </w:p>
    <w:p>
      <w:pPr>
        <w:pStyle w:val="Heading1"/>
      </w:pPr>
      <w:r>
        <w:t xml:space="preserve">7. Bibliotheques Python utilisees</w:t>
      </w:r>
    </w:p>
    <w:p>
      <w:r>
        <w:t xml:space="preserve"/>
      </w:r>
    </w:p>
    <w:p>
      <w:pPr>
        <w:pStyle w:val="Heading2"/>
      </w:pPr>
      <w:r>
        <w:t xml:space="preserve">7.1 pandas</w:t>
      </w:r>
    </w:p>
    <w:p>
      <w:r>
        <w:t xml:space="preserve"/>
      </w:r>
    </w:p>
    <w:p>
      <w:r>
        <w:t xml:space="preserve">pandas est utilise pour :</w:t>
      </w:r>
    </w:p>
    <w:p>
      <w:r>
        <w:t xml:space="preserve"/>
      </w:r>
    </w:p>
    <w:p>
      <w:pPr>
        <w:pStyle w:val="ListParagraph"/>
        <w:numPr>
          <w:ilvl w:val="0"/>
          <w:numId w:val="1"/>
        </w:numPr>
      </w:pPr>
      <w:r>
        <w:t xml:space="preserve">lire et ecrire les fichiers Excel ;</w:t>
      </w:r>
    </w:p>
    <w:p>
      <w:pPr>
        <w:pStyle w:val="ListParagraph"/>
        <w:numPr>
          <w:ilvl w:val="0"/>
          <w:numId w:val="1"/>
        </w:numPr>
      </w:pPr>
      <w:r>
        <w:t xml:space="preserve">nettoyer les bases ;</w:t>
      </w:r>
    </w:p>
    <w:p>
      <w:pPr>
        <w:pStyle w:val="ListParagraph"/>
        <w:numPr>
          <w:ilvl w:val="0"/>
          <w:numId w:val="1"/>
        </w:numPr>
      </w:pPr>
      <w:r>
        <w:t xml:space="preserve">selectionner les colonnes de depenses ;</w:t>
      </w:r>
    </w:p>
    <w:p>
      <w:pPr>
        <w:pStyle w:val="ListParagraph"/>
        <w:numPr>
          <w:ilvl w:val="0"/>
          <w:numId w:val="1"/>
        </w:numPr>
      </w:pPr>
      <w:r>
        <w:t xml:space="preserve">construire les matrices de parts ;</w:t>
      </w:r>
    </w:p>
    <w:p>
      <w:pPr>
        <w:pStyle w:val="ListParagraph"/>
        <w:numPr>
          <w:ilvl w:val="0"/>
          <w:numId w:val="1"/>
        </w:numPr>
      </w:pPr>
      <w:r>
        <w:t xml:space="preserve">fusionner les memberships avec les variables brutes ;</w:t>
      </w:r>
    </w:p>
    <w:p>
      <w:pPr>
        <w:pStyle w:val="ListParagraph"/>
        <w:numPr>
          <w:ilvl w:val="0"/>
          <w:numId w:val="1"/>
        </w:numPr>
      </w:pPr>
      <w:r>
        <w:t xml:space="preserve">agreger les profils par cluster ;</w:t>
      </w:r>
    </w:p>
    <w:p>
      <w:pPr>
        <w:pStyle w:val="ListParagraph"/>
        <w:numPr>
          <w:ilvl w:val="0"/>
          <w:numId w:val="1"/>
        </w:numPr>
      </w:pPr>
      <w:r>
        <w:t xml:space="preserve">exporter les tableaux de resultats.</w:t>
      </w:r>
    </w:p>
    <w:p>
      <w:r>
        <w:t xml:space="preserve"/>
      </w:r>
    </w:p>
    <w:p>
      <w:pPr>
        <w:pStyle w:val="Heading2"/>
      </w:pPr>
      <w:r>
        <w:t xml:space="preserve">7.2 numpy</w:t>
      </w:r>
    </w:p>
    <w:p>
      <w:r>
        <w:t xml:space="preserve"/>
      </w:r>
    </w:p>
    <w:p>
      <w:r>
        <w:t xml:space="preserve">numpy est utilise pour :</w:t>
      </w:r>
    </w:p>
    <w:p>
      <w:r>
        <w:t xml:space="preserve"/>
      </w:r>
    </w:p>
    <w:p>
      <w:pPr>
        <w:pStyle w:val="ListParagraph"/>
        <w:numPr>
          <w:ilvl w:val="0"/>
          <w:numId w:val="1"/>
        </w:numPr>
      </w:pPr>
      <w:r>
        <w:t xml:space="preserve">manipuler les matrices de parts budgetaires ;</w:t>
      </w:r>
    </w:p>
    <w:p>
      <w:pPr>
        <w:pStyle w:val="ListParagraph"/>
        <w:numPr>
          <w:ilvl w:val="0"/>
          <w:numId w:val="1"/>
        </w:numPr>
      </w:pPr>
      <w:r>
        <w:t xml:space="preserve">calculer les logarithmes, exponentielles et normalisations ;</w:t>
      </w:r>
    </w:p>
    <w:p>
      <w:pPr>
        <w:pStyle w:val="ListParagraph"/>
        <w:numPr>
          <w:ilvl w:val="0"/>
          <w:numId w:val="1"/>
        </w:numPr>
      </w:pPr>
      <w:r>
        <w:t xml:space="preserve">vectoriser les calculs de densite ;</w:t>
      </w:r>
    </w:p>
    <w:p>
      <w:pPr>
        <w:pStyle w:val="ListParagraph"/>
        <w:numPr>
          <w:ilvl w:val="0"/>
          <w:numId w:val="1"/>
        </w:numPr>
      </w:pPr>
      <w:r>
        <w:t xml:space="preserve">calculer les responsabilites ;</w:t>
      </w:r>
    </w:p>
    <w:p>
      <w:pPr>
        <w:pStyle w:val="ListParagraph"/>
        <w:numPr>
          <w:ilvl w:val="0"/>
          <w:numId w:val="1"/>
        </w:numPr>
      </w:pPr>
      <w:r>
        <w:t xml:space="preserve">manipuler les tenseurs posteriori du DPMM apres extraction depuis ArviZ/PyMC.</w:t>
      </w:r>
    </w:p>
    <w:p>
      <w:r>
        <w:t xml:space="preserve"/>
      </w:r>
    </w:p>
    <w:p>
      <w:pPr>
        <w:pStyle w:val="Heading2"/>
      </w:pPr>
      <w:r>
        <w:t xml:space="preserve">7.3 scipy.special</w:t>
      </w:r>
    </w:p>
    <w:p>
      <w:r>
        <w:t xml:space="preserve"/>
      </w:r>
    </w:p>
    <w:p>
      <w:r>
        <w:t xml:space="preserve">scipy.special.gammaln est utilise pour calculer la log-fonction Gamma dans la densite de Dirichlet. scipy.special.logsumexp est utilise pour stabiliser les sommes de probabilites en echelle logarithmique dans les melanges.</w:t>
      </w:r>
    </w:p>
    <w:p>
      <w:r>
        <w:t xml:space="preserve"/>
      </w:r>
    </w:p>
    <w:p>
      <w:r>
        <w:t xml:space="preserve">Ces deux fonctions sont centrales mathematiquement : elles rendent possible une evaluation numeriquement stable de la vraisemblance des modeles de Dirichlet.</w:t>
      </w:r>
    </w:p>
    <w:p>
      <w:r>
        <w:t xml:space="preserve"/>
      </w:r>
    </w:p>
    <w:p>
      <w:pPr>
        <w:pStyle w:val="Heading2"/>
      </w:pPr>
      <w:r>
        <w:t xml:space="preserve">7.4 scipy.optimize</w:t>
      </w:r>
    </w:p>
    <w:p>
      <w:r>
        <w:t xml:space="preserve"/>
      </w:r>
    </w:p>
    <w:p>
      <w:r>
        <w:t xml:space="preserve">scipy.optimize.minimize est utilise dans le DMM pour estimer les parametres alpha_k par maximum de vraisemblance ponderee. La methode employee est L-BFGS-B, appliquee a log(alpha) pour respecter la contrainte de positivite.</w:t>
      </w:r>
    </w:p>
    <w:p>
      <w:r>
        <w:t xml:space="preserve"/>
      </w:r>
    </w:p>
    <w:p>
      <w:r>
        <w:t xml:space="preserve">scipy.optimize.linear_sum_assignment est utilise dans le DPMM pour resoudre le probleme de relabeling posteriori. Il permet d'apparier les composantes des tirages MCMC a une reference commune en minimisant une matrice de cout.</w:t>
      </w:r>
    </w:p>
    <w:p>
      <w:r>
        <w:t xml:space="preserve"/>
      </w:r>
    </w:p>
    <w:p>
      <w:pPr>
        <w:pStyle w:val="Heading2"/>
      </w:pPr>
      <w:r>
        <w:t xml:space="preserve">7.5 scikit-learn</w:t>
      </w:r>
    </w:p>
    <w:p>
      <w:r>
        <w:t xml:space="preserve"/>
      </w:r>
    </w:p>
    <w:p>
      <w:r>
        <w:t xml:space="preserve">sklearn.cluster.KMeans est utilise pour initialiser les composantes du DMM. Cette initialisation donne des profils de depart plausibles avant l'algorithme EM.</w:t>
      </w:r>
    </w:p>
    <w:p>
      <w:r>
        <w:t xml:space="preserve"/>
      </w:r>
    </w:p>
    <w:p>
      <w:pPr>
        <w:pStyle w:val="Heading2"/>
      </w:pPr>
      <w:r>
        <w:t xml:space="preserve">7.6 PyMC</w:t>
      </w:r>
    </w:p>
    <w:p>
      <w:r>
        <w:t xml:space="preserve"/>
      </w:r>
    </w:p>
    <w:p>
      <w:r>
        <w:t xml:space="preserve">pymc est la bibliotheque centrale pour le DPMM bayesien. Elle sert a definir :</w:t>
      </w:r>
    </w:p>
    <w:p>
      <w:r>
        <w:t xml:space="preserve"/>
      </w:r>
    </w:p>
    <w:p>
      <w:pPr>
        <w:pStyle w:val="ListParagraph"/>
        <w:numPr>
          <w:ilvl w:val="0"/>
          <w:numId w:val="1"/>
        </w:numPr>
      </w:pPr>
      <w:r>
        <w:t xml:space="preserve">les priors Gamma et Beta ;</w:t>
      </w:r>
    </w:p>
    <w:p>
      <w:pPr>
        <w:pStyle w:val="ListParagraph"/>
        <w:numPr>
          <w:ilvl w:val="0"/>
          <w:numId w:val="1"/>
        </w:numPr>
      </w:pPr>
      <w:r>
        <w:t xml:space="preserve">la construction stick-breaking ;</w:t>
      </w:r>
    </w:p>
    <w:p>
      <w:pPr>
        <w:pStyle w:val="ListParagraph"/>
        <w:numPr>
          <w:ilvl w:val="0"/>
          <w:numId w:val="1"/>
        </w:numPr>
      </w:pPr>
      <w:r>
        <w:t xml:space="preserve">les profils de composantes ;</w:t>
      </w:r>
    </w:p>
    <w:p>
      <w:pPr>
        <w:pStyle w:val="ListParagraph"/>
        <w:numPr>
          <w:ilvl w:val="0"/>
          <w:numId w:val="1"/>
        </w:numPr>
      </w:pPr>
      <w:r>
        <w:t xml:space="preserve">les concentrations phi ;</w:t>
      </w:r>
    </w:p>
    <w:p>
      <w:pPr>
        <w:pStyle w:val="ListParagraph"/>
        <w:numPr>
          <w:ilvl w:val="0"/>
          <w:numId w:val="1"/>
        </w:numPr>
      </w:pPr>
      <w:r>
        <w:t xml:space="preserve">la vraisemblance marginalisee via pm.Potential ;</w:t>
      </w:r>
    </w:p>
    <w:p>
      <w:pPr>
        <w:pStyle w:val="ListParagraph"/>
        <w:numPr>
          <w:ilvl w:val="0"/>
          <w:numId w:val="1"/>
        </w:numPr>
      </w:pPr>
      <w:r>
        <w:t xml:space="preserve">l'echantillonnage NUTS.</w:t>
      </w:r>
    </w:p>
    <w:p>
      <w:r>
        <w:t xml:space="preserve"/>
      </w:r>
    </w:p>
    <w:p>
      <w:pPr>
        <w:pStyle w:val="Heading2"/>
      </w:pPr>
      <w:r>
        <w:t xml:space="preserve">7.7 PyTensor</w:t>
      </w:r>
    </w:p>
    <w:p>
      <w:r>
        <w:t xml:space="preserve"/>
      </w:r>
    </w:p>
    <w:p>
      <w:r>
        <w:t xml:space="preserve">pytensor.tensor est utilise dans les scripts PyMC pour construire les operations symboliques du modele :</w:t>
      </w:r>
    </w:p>
    <w:p>
      <w:r>
        <w:t xml:space="preserve"/>
      </w:r>
    </w:p>
    <w:p>
      <w:pPr>
        <w:pStyle w:val="ListParagraph"/>
        <w:numPr>
          <w:ilvl w:val="0"/>
          <w:numId w:val="1"/>
        </w:numPr>
      </w:pPr>
      <w:r>
        <w:t xml:space="preserve">concatenation ;</w:t>
      </w:r>
    </w:p>
    <w:p>
      <w:pPr>
        <w:pStyle w:val="ListParagraph"/>
        <w:numPr>
          <w:ilvl w:val="0"/>
          <w:numId w:val="1"/>
        </w:numPr>
      </w:pPr>
      <w:r>
        <w:t xml:space="preserve">produit cumule ;</w:t>
      </w:r>
    </w:p>
    <w:p>
      <w:pPr>
        <w:pStyle w:val="ListParagraph"/>
        <w:numPr>
          <w:ilvl w:val="0"/>
          <w:numId w:val="1"/>
        </w:numPr>
      </w:pPr>
      <w:r>
        <w:t xml:space="preserve">produit matriciel ;</w:t>
      </w:r>
    </w:p>
    <w:p>
      <w:pPr>
        <w:pStyle w:val="ListParagraph"/>
        <w:numPr>
          <w:ilvl w:val="0"/>
          <w:numId w:val="1"/>
        </w:numPr>
      </w:pPr>
      <w:r>
        <w:t xml:space="preserve">calcul de gammaln ;</w:t>
      </w:r>
    </w:p>
    <w:p>
      <w:pPr>
        <w:pStyle w:val="ListParagraph"/>
        <w:numPr>
          <w:ilvl w:val="0"/>
          <w:numId w:val="1"/>
        </w:numPr>
      </w:pPr>
      <w:r>
        <w:t xml:space="preserve">log-vraisemblance vectorisee.</w:t>
      </w:r>
    </w:p>
    <w:p>
      <w:r>
        <w:t xml:space="preserve"/>
      </w:r>
    </w:p>
    <w:p>
      <w:pPr>
        <w:pStyle w:val="Heading2"/>
      </w:pPr>
      <w:r>
        <w:t xml:space="preserve">7.8 ArviZ</w:t>
      </w:r>
    </w:p>
    <w:p>
      <w:r>
        <w:t xml:space="preserve"/>
      </w:r>
    </w:p>
    <w:p>
      <w:r>
        <w:t xml:space="preserve">arviz est utilise pour extraire des diagnostics posteriori, notamment :</w:t>
      </w:r>
    </w:p>
    <w:p>
      <w:r>
        <w:t xml:space="preserve"/>
      </w:r>
    </w:p>
    <w:p>
      <w:pPr>
        <w:pStyle w:val="ListParagraph"/>
        <w:numPr>
          <w:ilvl w:val="0"/>
          <w:numId w:val="1"/>
        </w:numPr>
      </w:pPr>
      <w:r>
        <w:t xml:space="preserve">le nombre effectif d'echantillons ;</w:t>
      </w:r>
    </w:p>
    <w:p>
      <w:pPr>
        <w:pStyle w:val="ListParagraph"/>
        <w:numPr>
          <w:ilvl w:val="0"/>
          <w:numId w:val="1"/>
        </w:numPr>
      </w:pPr>
      <w:r>
        <w:t xml:space="preserve">les resumés de parametres ;</w:t>
      </w:r>
    </w:p>
    <w:p>
      <w:pPr>
        <w:pStyle w:val="ListParagraph"/>
        <w:numPr>
          <w:ilvl w:val="0"/>
          <w:numId w:val="1"/>
        </w:numPr>
      </w:pPr>
      <w:r>
        <w:t xml:space="preserve">R-hat lorsque disponible.</w:t>
      </w:r>
    </w:p>
    <w:p>
      <w:r>
        <w:t xml:space="preserve"/>
      </w:r>
    </w:p>
    <w:p>
      <w:r>
        <w:t xml:space="preserve">Dans les scripts actuels, comme l'estimation se fait avec une seule chaine, R-hat est souvent non disponible ou non interpretable.</w:t>
      </w:r>
    </w:p>
    <w:p>
      <w:r>
        <w:t xml:space="preserve"/>
      </w:r>
    </w:p>
    <w:p>
      <w:pPr>
        <w:pStyle w:val="Heading2"/>
      </w:pPr>
      <w:r>
        <w:t xml:space="preserve">7.9 JAX et NumPyro</w:t>
      </w:r>
    </w:p>
    <w:p>
      <w:r>
        <w:t xml:space="preserve"/>
      </w:r>
    </w:p>
    <w:p>
      <w:r>
        <w:t xml:space="preserve">Les scripts DPMM demandent a PyMC d'utiliser le backend NUTS numpyro lorsque cela est possible. NumPyro s'appuie sur JAX, qui compile et accelere certains calculs numeriques. L'objectif est d'ameliorer le temps d'execution sans modifier la specification statistique du modele.</w:t>
      </w:r>
    </w:p>
    <w:p>
      <w:r>
        <w:t xml:space="preserve"/>
      </w:r>
    </w:p>
    <w:p>
      <w:r>
        <w:t xml:space="preserve">Si le backend JAX/NumPyro echoue, le code retombe automatiquement sur le NUTS standard de PyMC.</w:t>
      </w:r>
    </w:p>
    <w:p>
      <w:r>
        <w:t xml:space="preserve"/>
      </w:r>
    </w:p>
    <w:p>
      <w:pPr>
        <w:pStyle w:val="Heading2"/>
      </w:pPr>
      <w:r>
        <w:t xml:space="preserve">7.10 openpyxl</w:t>
      </w:r>
    </w:p>
    <w:p>
      <w:r>
        <w:t xml:space="preserve"/>
      </w:r>
    </w:p>
    <w:p>
      <w:r>
        <w:t xml:space="preserve">openpyxl est utilise indirectement par pandas pour lire et ecrire les fichiers Excel .xlsx. Les resultats sont donc facilement inspectables dans Excel.</w:t>
      </w:r>
    </w:p>
    <w:p>
      <w:r>
        <w:t xml:space="preserve"/>
      </w:r>
    </w:p>
    <w:p>
      <w:pPr>
        <w:pStyle w:val="Heading1"/>
      </w:pPr>
      <w:r>
        <w:t xml:space="preserve">8. Resume de la chaine complete</w:t>
      </w:r>
    </w:p>
    <w:p>
      <w:r>
        <w:t xml:space="preserve"/>
      </w:r>
    </w:p>
    <w:p>
      <w:r>
        <w:t xml:space="preserve">La chaine technique peut etre resumee ainsi :</w:t>
      </w:r>
    </w:p>
    <w:p>
      <w:r>
        <w:t xml:space="preserve"/>
      </w:r>
    </w:p>
    <w:p>
      <w:r>
        <w:t xml:space="preserve">1. Lecture des bases brutes ENNVM 2007 et ENCDM 2014.</w:t>
      </w:r>
    </w:p>
    <w:p>
      <w:r>
        <w:t xml:space="preserve">2. Verification des variables de depenses et de la depense totale DAM.</w:t>
      </w:r>
    </w:p>
    <w:p>
      <w:r>
        <w:t xml:space="preserve">3. Construction des matrices en 9 postes w_G1 a w_G9.</w:t>
      </w:r>
    </w:p>
    <w:p>
      <w:r>
        <w:t xml:space="preserve">4. Construction des matrices en 23 postes w_S1 a w_S23.</w:t>
      </w:r>
    </w:p>
    <w:p>
      <w:r>
        <w:t xml:space="preserve">5. Normalisation des parts pour que chaque ligne somme a 1.</w:t>
      </w:r>
    </w:p>
    <w:p>
      <w:r>
        <w:t xml:space="preserve">6. Correction epsilon pour rendre toutes les composantes strictement positives.</w:t>
      </w:r>
    </w:p>
    <w:p>
      <w:r>
        <w:t xml:space="preserve">7. Estimation DMM pour K = 2, ..., 9.</w:t>
      </w:r>
    </w:p>
    <w:p>
      <w:r>
        <w:t xml:space="preserve">8. Export des memberships, profils, parametres alpha et criteres AIC/BIC/entropie.</w:t>
      </w:r>
    </w:p>
    <w:p>
      <w:r>
        <w:t xml:space="preserve">9. Estimation DPMM tronquee avec K_MAX = 7.</w:t>
      </w:r>
    </w:p>
    <w:p>
      <w:r>
        <w:t xml:space="preserve">10. Test de plusieurs priors Gamma sur alpha_DP.</w:t>
      </w:r>
    </w:p>
    <w:p>
      <w:r>
        <w:t xml:space="preserve">11. Echantillonnage NUTS avec tentative JAX/NumPyro.</w:t>
      </w:r>
    </w:p>
    <w:p>
      <w:r>
        <w:t xml:space="preserve">12. Stabilisation des labels par contrainte d'ordre et relabeling posteriori.</w:t>
      </w:r>
    </w:p>
    <w:p>
      <w:r>
        <w:t xml:space="preserve">13. Calcul des responsabilites posteriori pour tous les menages.</w:t>
      </w:r>
    </w:p>
    <w:p>
      <w:r>
        <w:t xml:space="preserve">14. Export des clusters, probabilites, profils et diagnostics de prior.</w:t>
      </w:r>
    </w:p>
    <w:p>
      <w:r>
        <w:t xml:space="preserve">15. Analyse separee des sorties par scripts de diagnostic.</w:t>
      </w:r>
    </w:p>
    <w:p>
      <w:r>
        <w:t xml:space="preserve"/>
      </w:r>
    </w:p>
    <w:p>
      <w:pPr>
        <w:pStyle w:val="Heading1"/>
      </w:pPr>
      <w:r>
        <w:t xml:space="preserve">9. Conclusion methodologique</w:t>
      </w:r>
    </w:p>
    <w:p>
      <w:r>
        <w:t xml:space="preserve"/>
      </w:r>
    </w:p>
    <w:p>
      <w:r>
        <w:t xml:space="preserve">La procedure mise en place combine une approche frequentiste et une approche bayesienne des melanges de Dirichlet. Le DMM fournit une grille comparative explicite pour plusieurs valeurs de K, tandis que le DPMM fournit une approche plus flexible ou le nombre effectif de composantes est interprete a partir des poids posteriori et des tailles de clusters.</w:t>
      </w:r>
    </w:p>
    <w:p>
      <w:r>
        <w:t xml:space="preserve"/>
      </w:r>
    </w:p>
    <w:p>
      <w:r>
        <w:t xml:space="preserve">Le point central de la procedure est la representation des menages par des vecteurs de parts budgetaires strictement positives et normalisees. Cette representation justifie l'utilisation de la loi de Dirichlet et permet de comparer les menages par structure de consommation plutot que par niveau absolu de depense.</w:t>
      </w:r>
    </w:p>
    <w:p>
      <w:r>
        <w:t xml:space="preserve"/>
      </w:r>
    </w:p>
    <w:p>
      <w:r>
        <w:t xml:space="preserve">Les sorties finales ne se limitent pas a une affectation dure des menages. Elles conservent les probabilites d'appartenance, les indicateurs d'ambiguite, les profils moyens et les parametres de concentration. Ces elements sont essentiels pour juger la robustesse, la lisibilite et l'interpretabilite des groupes obtenus.</w:t>
      </w:r>
    </w:p>
    <w:sectPr>
      <w:pgSz w:w="11906" w:h="16838"/>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rFonts w:ascii="Calibri" w:hAnsi="Calibri"/>
      <w:sz w:val="22"/>
    </w:rPr>
    <w:pPr>
      <w:spacing w:after="120" w:line="276" w:lineRule="auto"/>
    </w:pPr>
  </w:style>
  <w:style w:type="paragraph" w:styleId="Title">
    <w:name w:val="Title"/>
    <w:basedOn w:val="Normal"/>
    <w:rPr>
      <w:b/>
      <w:sz w:val="36"/>
    </w:rPr>
    <w:pPr>
      <w:spacing w:after="300"/>
    </w:pPr>
  </w:style>
  <w:style w:type="paragraph" w:styleId="Heading1">
    <w:name w:val="heading 1"/>
    <w:basedOn w:val="Normal"/>
    <w:rPr>
      <w:b/>
      <w:sz w:val="30"/>
    </w:rPr>
    <w:pPr>
      <w:spacing w:before="360" w:after="180"/>
    </w:pPr>
  </w:style>
  <w:style w:type="paragraph" w:styleId="Heading2">
    <w:name w:val="heading 2"/>
    <w:basedOn w:val="Normal"/>
    <w:rPr>
      <w:b/>
      <w:sz w:val="26"/>
    </w:rPr>
    <w:pPr>
      <w:spacing w:before="240" w:after="120"/>
    </w:pPr>
  </w:style>
  <w:style w:type="paragraph" w:styleId="ListParagraph">
    <w:name w:val="List Paragraph"/>
    <w:basedOn w:val="Normal"/>
    <w:pPr>
      <w:ind w:left="720" w:hanging="360"/>
    </w:pPr>
  </w:style>
  <w:style w:type="paragraph" w:styleId="Code">
    <w:name w:val="Code"/>
    <w:basedOn w:val="Normal"/>
    <w:rPr>
      <w:rFonts w:ascii="Courier New" w:hAnsi="Courier New"/>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