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51AB" w14:textId="752BDF9B" w:rsidR="001549F7" w:rsidRPr="007E0695" w:rsidRDefault="00C749AA">
      <w:pPr>
        <w:rPr>
          <w:rFonts w:asciiTheme="minorHAnsi" w:hAnsiTheme="minorHAnsi"/>
          <w:b/>
          <w:bCs/>
          <w:i/>
          <w:i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Quels sont les atouts des contrats d’entretien Zen ?</w:t>
      </w:r>
    </w:p>
    <w:p w14:paraId="5BE5D5FF" w14:textId="70672901" w:rsidR="00DA7C8E" w:rsidRDefault="00DA7C8E">
      <w:pPr>
        <w:rPr>
          <w:rFonts w:asciiTheme="minorHAnsi" w:hAnsiTheme="minorHAnsi"/>
          <w:i/>
          <w:iCs/>
          <w:color w:val="A6A6A6" w:themeColor="background1" w:themeShade="A6"/>
          <w:sz w:val="22"/>
          <w:szCs w:val="22"/>
        </w:rPr>
      </w:pPr>
    </w:p>
    <w:p w14:paraId="40A26954" w14:textId="77777777" w:rsidR="00C749AA" w:rsidRPr="00C749AA" w:rsidRDefault="00C749AA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Investir dans des équipements énergétiques comme une </w:t>
      </w:r>
      <w:r w:rsidRPr="00C749AA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pompe à chaleur, un boiler thermodynamique ou des panneaux photovoltaïques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est un excellent choix pour optimiser son confort et réduire son empreinte carbone. Mais pour garantir leur performance et leur longévité, un </w:t>
      </w:r>
      <w:r w:rsidRPr="00C749AA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entretien régulier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est indispensable.</w:t>
      </w:r>
    </w:p>
    <w:p w14:paraId="31AFA46B" w14:textId="4BE9BD17" w:rsidR="00C749AA" w:rsidRPr="00C749AA" w:rsidRDefault="00C749AA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Avec les </w:t>
      </w:r>
      <w:r w:rsidRPr="00C749AA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contrats d’entretien Zen</w:t>
      </w: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 Énergie Services Suisse</w:t>
      </w:r>
      <w:r w:rsidRPr="00C749AA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vous bénéficiez d’un service complet, conçu pour vous offrir </w:t>
      </w:r>
      <w:r w:rsidRPr="00C749AA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tranquillité d’esprit, économies et sécurité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. 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Des offres d’entretien flexibles qui correspondent aux besoins de chacun. </w:t>
      </w:r>
    </w:p>
    <w:p w14:paraId="3A435BBD" w14:textId="30C9DA21" w:rsidR="00C749AA" w:rsidRPr="00C749AA" w:rsidRDefault="00C749AA" w:rsidP="00C749AA">
      <w:pPr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C749AA">
        <w:rPr>
          <w:rFonts w:asciiTheme="minorHAnsi" w:hAnsiTheme="minorHAnsi"/>
          <w:b/>
          <w:bCs/>
          <w:color w:val="000000" w:themeColor="text1"/>
          <w:sz w:val="22"/>
          <w:szCs w:val="22"/>
        </w:rPr>
        <w:t>Des formules adaptées à vos besoins</w:t>
      </w:r>
    </w:p>
    <w:p w14:paraId="545651E8" w14:textId="22DF8801" w:rsidR="00C749AA" w:rsidRDefault="00C749AA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Chez </w:t>
      </w:r>
      <w:r w:rsidRPr="00C749AA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Zen Énergie Services</w:t>
      </w: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 Suisse</w:t>
      </w:r>
      <w:r w:rsidRPr="00C749AA">
        <w:rPr>
          <w:rFonts w:asciiTheme="minorHAnsi" w:hAnsiTheme="minorHAnsi"/>
          <w:b/>
          <w:bCs/>
          <w:color w:val="000000" w:themeColor="text1"/>
          <w:sz w:val="22"/>
          <w:szCs w:val="22"/>
        </w:rPr>
        <w:t>,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nous savons que chaque installation et chaque client a des besoins différents. C’est pourquoi nous proposons plusieurs formules de contrats d’entretien adaptées :</w:t>
      </w:r>
    </w:p>
    <w:p w14:paraId="3B16C2D3" w14:textId="2A5C85F3" w:rsidR="00C749AA" w:rsidRDefault="00C749AA" w:rsidP="00C749AA">
      <w:pPr>
        <w:pStyle w:val="NormalWeb"/>
        <w:numPr>
          <w:ilvl w:val="0"/>
          <w:numId w:val="15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Zen Accès : avec un entretien et une maintenance tous les 2 ans</w:t>
      </w:r>
    </w:p>
    <w:p w14:paraId="136C650C" w14:textId="03CD6F79" w:rsidR="00C749AA" w:rsidRDefault="00C749AA" w:rsidP="00C749AA">
      <w:pPr>
        <w:pStyle w:val="NormalWeb"/>
        <w:numPr>
          <w:ilvl w:val="0"/>
          <w:numId w:val="15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Zen Équilibre : un entretien annuel de vos installations</w:t>
      </w:r>
    </w:p>
    <w:p w14:paraId="008FE31D" w14:textId="2B2F959B" w:rsidR="00C749AA" w:rsidRDefault="00C749AA" w:rsidP="00C749AA">
      <w:pPr>
        <w:pStyle w:val="NormalWeb"/>
        <w:numPr>
          <w:ilvl w:val="0"/>
          <w:numId w:val="15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Zen Plus : un contrat Premium avec un entretien annuel et les dépannages inclus</w:t>
      </w:r>
    </w:p>
    <w:p w14:paraId="716E3DB2" w14:textId="67586DF6" w:rsidR="00C749AA" w:rsidRPr="00C749AA" w:rsidRDefault="00C749AA" w:rsidP="00C749AA">
      <w:pPr>
        <w:pStyle w:val="NormalWeb"/>
        <w:numPr>
          <w:ilvl w:val="0"/>
          <w:numId w:val="15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PV Clean : une offre spécialement conçue pour le nettoyage des panneaux photovoltaïques avec un paiement unique pour chaque intervention</w:t>
      </w:r>
    </w:p>
    <w:p w14:paraId="2FC222FC" w14:textId="74560C2F" w:rsidR="00C749AA" w:rsidRDefault="00C749AA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Chaque contrat Zen offre de plus un accès digital gratuit à un espace client totalement personnalisé où chacun pourra y retrouver ses factures, son abonnement et ses rapports d’intervention.</w:t>
      </w:r>
    </w:p>
    <w:p w14:paraId="1388FAE1" w14:textId="3CCCC4BC" w:rsidR="00C749AA" w:rsidRPr="00C749AA" w:rsidRDefault="00CA11CE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Une maintenance en toute sérénité !</w:t>
      </w:r>
    </w:p>
    <w:p w14:paraId="5DAFC49B" w14:textId="71B903FF" w:rsidR="00C749AA" w:rsidRPr="00CA11CE" w:rsidRDefault="00C749AA" w:rsidP="00C749AA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CA11CE">
        <w:rPr>
          <w:rStyle w:val="lev"/>
          <w:rFonts w:asciiTheme="minorHAnsi" w:hAnsiTheme="minorHAnsi"/>
          <w:color w:val="000000" w:themeColor="text1"/>
          <w:sz w:val="22"/>
          <w:szCs w:val="22"/>
        </w:rPr>
        <w:t>Une intervention rapide et efficace</w:t>
      </w:r>
    </w:p>
    <w:p w14:paraId="3B16551C" w14:textId="77777777" w:rsidR="00C749AA" w:rsidRPr="00C749AA" w:rsidRDefault="00C749AA" w:rsidP="00C749AA">
      <w:pPr>
        <w:pStyle w:val="NormalWeb"/>
        <w:rPr>
          <w:rFonts w:asciiTheme="minorHAnsi" w:hAnsiTheme="minorHAnsi"/>
          <w:color w:val="000000" w:themeColor="text1"/>
          <w:sz w:val="22"/>
          <w:szCs w:val="22"/>
        </w:rPr>
      </w:pPr>
      <w:r w:rsidRPr="00C749AA">
        <w:rPr>
          <w:rFonts w:asciiTheme="minorHAnsi" w:hAnsiTheme="minorHAnsi"/>
          <w:color w:val="000000" w:themeColor="text1"/>
          <w:sz w:val="22"/>
          <w:szCs w:val="22"/>
        </w:rPr>
        <w:t>En souscrivant à un contrat Zen, vous avez accès à :</w:t>
      </w:r>
    </w:p>
    <w:p w14:paraId="6F916034" w14:textId="77777777" w:rsidR="00CA11CE" w:rsidRDefault="00C749AA" w:rsidP="00CA11CE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Un service client réactif</w:t>
      </w:r>
      <w:r w:rsidRPr="00CA11CE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: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 w:rsidR="00CA11CE">
        <w:rPr>
          <w:rFonts w:asciiTheme="minorHAnsi" w:hAnsiTheme="minorHAnsi"/>
          <w:color w:val="000000" w:themeColor="text1"/>
          <w:sz w:val="22"/>
          <w:szCs w:val="22"/>
        </w:rPr>
        <w:t>n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os experts interviennent rapidement </w:t>
      </w:r>
      <w:r w:rsidR="00CA11CE">
        <w:rPr>
          <w:rFonts w:asciiTheme="minorHAnsi" w:hAnsiTheme="minorHAnsi"/>
          <w:color w:val="000000" w:themeColor="text1"/>
          <w:sz w:val="22"/>
          <w:szCs w:val="22"/>
        </w:rPr>
        <w:t>dans toute la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Suisse romande.</w:t>
      </w:r>
    </w:p>
    <w:p w14:paraId="5F7681CB" w14:textId="77777777" w:rsidR="00CA11CE" w:rsidRDefault="00CA11CE" w:rsidP="00CA11CE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D</w:t>
      </w:r>
      <w:r w:rsidR="00C749AA" w:rsidRP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es techniciens qualifiés</w:t>
      </w:r>
      <w:r w:rsidR="00C749AA" w:rsidRPr="00CA11CE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:</w:t>
      </w:r>
      <w:r w:rsidR="00C749AA"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  <w:r>
        <w:rPr>
          <w:rFonts w:asciiTheme="minorHAnsi" w:hAnsiTheme="minorHAnsi"/>
          <w:color w:val="000000" w:themeColor="text1"/>
          <w:sz w:val="22"/>
          <w:szCs w:val="22"/>
        </w:rPr>
        <w:t>n</w:t>
      </w:r>
      <w:r w:rsidR="00C749AA" w:rsidRPr="00C749AA">
        <w:rPr>
          <w:rFonts w:asciiTheme="minorHAnsi" w:hAnsiTheme="minorHAnsi"/>
          <w:color w:val="000000" w:themeColor="text1"/>
          <w:sz w:val="22"/>
          <w:szCs w:val="22"/>
        </w:rPr>
        <w:t>os experts sont formés aux dernières technologies pour assurer un service de qualité.</w:t>
      </w:r>
    </w:p>
    <w:p w14:paraId="4586CFCB" w14:textId="6052FF25" w:rsidR="00C749AA" w:rsidRPr="00CA11CE" w:rsidRDefault="00C749AA" w:rsidP="00C749AA">
      <w:pPr>
        <w:pStyle w:val="NormalWeb"/>
        <w:numPr>
          <w:ilvl w:val="0"/>
          <w:numId w:val="16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Un rapport </w:t>
      </w:r>
      <w:r w:rsid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 xml:space="preserve">d’intervention </w:t>
      </w:r>
      <w:r w:rsidRP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détaillé après chaque visite</w:t>
      </w:r>
      <w:r w:rsidRPr="00CA11CE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:</w:t>
      </w:r>
      <w:r w:rsidRPr="00C749AA">
        <w:rPr>
          <w:rFonts w:asciiTheme="minorHAnsi" w:hAnsiTheme="minorHAnsi"/>
          <w:color w:val="000000" w:themeColor="text1"/>
          <w:sz w:val="22"/>
          <w:szCs w:val="22"/>
        </w:rPr>
        <w:t xml:space="preserve"> un compte-rendu clair de l’état de </w:t>
      </w:r>
      <w:r w:rsidR="00CA11CE">
        <w:rPr>
          <w:rFonts w:asciiTheme="minorHAnsi" w:hAnsiTheme="minorHAnsi"/>
          <w:color w:val="000000" w:themeColor="text1"/>
          <w:sz w:val="22"/>
          <w:szCs w:val="22"/>
        </w:rPr>
        <w:t>l’installation et de l’intervention Zen</w:t>
      </w:r>
    </w:p>
    <w:p w14:paraId="5FDE876B" w14:textId="63831DC2" w:rsidR="00C749AA" w:rsidRPr="00CA11CE" w:rsidRDefault="00CA11CE" w:rsidP="00C749AA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CA11CE">
        <w:rPr>
          <w:rStyle w:val="lev"/>
          <w:rFonts w:asciiTheme="minorHAnsi" w:hAnsiTheme="minorHAnsi"/>
          <w:color w:val="000000" w:themeColor="text1"/>
          <w:sz w:val="22"/>
          <w:szCs w:val="22"/>
        </w:rPr>
        <w:t>Des offres avantageuses</w:t>
      </w:r>
    </w:p>
    <w:p w14:paraId="55111BC1" w14:textId="1783B777" w:rsidR="00CA11CE" w:rsidRDefault="00CA11CE" w:rsidP="00C749AA">
      <w:pPr>
        <w:pStyle w:val="NormalWeb"/>
        <w:rPr>
          <w:rFonts w:asciiTheme="minorHAnsi" w:hAnsiTheme="minorHAnsi" w:cs="Apple Color Emoji"/>
          <w:color w:val="000000" w:themeColor="text1"/>
          <w:sz w:val="22"/>
          <w:szCs w:val="22"/>
        </w:rPr>
      </w:pPr>
      <w:r>
        <w:rPr>
          <w:rFonts w:asciiTheme="minorHAnsi" w:hAnsiTheme="minorHAnsi" w:cs="Apple Color Emoji"/>
          <w:color w:val="000000" w:themeColor="text1"/>
          <w:sz w:val="22"/>
          <w:szCs w:val="22"/>
        </w:rPr>
        <w:t>Les contrats Zen Énergie Services sont conçus pour répondre à tous les foyers et à tous les besoins. C’est pourquoi ne faisons profiter nos clients d’offres avantageuses :</w:t>
      </w:r>
    </w:p>
    <w:p w14:paraId="3F619579" w14:textId="35791A2A" w:rsidR="00CA11CE" w:rsidRDefault="00CA11CE" w:rsidP="00CA11CE">
      <w:pPr>
        <w:pStyle w:val="NormalWeb"/>
        <w:numPr>
          <w:ilvl w:val="0"/>
          <w:numId w:val="17"/>
        </w:numPr>
        <w:rPr>
          <w:rFonts w:asciiTheme="minorHAnsi" w:hAnsiTheme="minorHAnsi" w:cs="Apple Color Emoji"/>
          <w:color w:val="000000" w:themeColor="text1"/>
          <w:sz w:val="22"/>
          <w:szCs w:val="22"/>
        </w:rPr>
      </w:pPr>
      <w:r>
        <w:rPr>
          <w:rFonts w:asciiTheme="minorHAnsi" w:hAnsiTheme="minorHAnsi" w:cs="Apple Color Emoji"/>
          <w:color w:val="000000" w:themeColor="text1"/>
          <w:sz w:val="22"/>
          <w:szCs w:val="22"/>
        </w:rPr>
        <w:t>Un rabais de 10% sur la 1</w:t>
      </w:r>
      <w:r w:rsidRPr="00CA11CE">
        <w:rPr>
          <w:rFonts w:asciiTheme="minorHAnsi" w:hAnsiTheme="minorHAnsi" w:cs="Apple Color Emoji"/>
          <w:color w:val="000000" w:themeColor="text1"/>
          <w:sz w:val="22"/>
          <w:szCs w:val="22"/>
          <w:vertAlign w:val="superscript"/>
        </w:rPr>
        <w:t>ère</w:t>
      </w:r>
      <w:r>
        <w:rPr>
          <w:rFonts w:asciiTheme="minorHAnsi" w:hAnsiTheme="minorHAnsi" w:cs="Apple Color Emoji"/>
          <w:color w:val="000000" w:themeColor="text1"/>
          <w:sz w:val="22"/>
          <w:szCs w:val="22"/>
        </w:rPr>
        <w:t xml:space="preserve"> année d’abonnement pour la souscription de plusieurs contrats produits différents </w:t>
      </w:r>
    </w:p>
    <w:p w14:paraId="254334AF" w14:textId="0110CB51" w:rsidR="00CA11CE" w:rsidRDefault="00CA11CE" w:rsidP="00CA11CE">
      <w:pPr>
        <w:pStyle w:val="NormalWeb"/>
        <w:numPr>
          <w:ilvl w:val="0"/>
          <w:numId w:val="17"/>
        </w:numPr>
        <w:rPr>
          <w:rFonts w:asciiTheme="minorHAnsi" w:hAnsiTheme="minorHAnsi" w:cs="Apple Color Emoji"/>
          <w:color w:val="000000" w:themeColor="text1"/>
          <w:sz w:val="22"/>
          <w:szCs w:val="22"/>
        </w:rPr>
      </w:pPr>
      <w:r>
        <w:rPr>
          <w:rFonts w:asciiTheme="minorHAnsi" w:hAnsiTheme="minorHAnsi" w:cs="Apple Color Emoji"/>
          <w:color w:val="000000" w:themeColor="text1"/>
          <w:sz w:val="22"/>
          <w:szCs w:val="22"/>
        </w:rPr>
        <w:t>Un rabais de 10% sur l’abonnement global pour 2 pompes à chaleur</w:t>
      </w:r>
    </w:p>
    <w:p w14:paraId="5CBEF321" w14:textId="0F5F02FA" w:rsidR="00CA11CE" w:rsidRPr="00CA11CE" w:rsidRDefault="00CA11CE" w:rsidP="00CA11CE">
      <w:pPr>
        <w:pStyle w:val="NormalWeb"/>
        <w:numPr>
          <w:ilvl w:val="0"/>
          <w:numId w:val="17"/>
        </w:numPr>
        <w:rPr>
          <w:rFonts w:asciiTheme="minorHAnsi" w:hAnsiTheme="minorHAnsi" w:cs="Apple Color Emoji"/>
          <w:color w:val="000000" w:themeColor="text1"/>
          <w:sz w:val="22"/>
          <w:szCs w:val="22"/>
        </w:rPr>
      </w:pPr>
      <w:r>
        <w:rPr>
          <w:rFonts w:asciiTheme="minorHAnsi" w:hAnsiTheme="minorHAnsi" w:cs="Apple Color Emoji"/>
          <w:color w:val="000000" w:themeColor="text1"/>
          <w:sz w:val="22"/>
          <w:szCs w:val="22"/>
        </w:rPr>
        <w:t xml:space="preserve">Un rabais de 15% </w:t>
      </w:r>
      <w:r>
        <w:rPr>
          <w:rFonts w:asciiTheme="minorHAnsi" w:hAnsiTheme="minorHAnsi" w:cs="Apple Color Emoji"/>
          <w:color w:val="000000" w:themeColor="text1"/>
          <w:sz w:val="22"/>
          <w:szCs w:val="22"/>
        </w:rPr>
        <w:t xml:space="preserve">sur l’abonnement global pour </w:t>
      </w:r>
      <w:r>
        <w:rPr>
          <w:rFonts w:asciiTheme="minorHAnsi" w:hAnsiTheme="minorHAnsi" w:cs="Apple Color Emoji"/>
          <w:color w:val="000000" w:themeColor="text1"/>
          <w:sz w:val="22"/>
          <w:szCs w:val="22"/>
        </w:rPr>
        <w:t>3</w:t>
      </w:r>
      <w:r>
        <w:rPr>
          <w:rFonts w:asciiTheme="minorHAnsi" w:hAnsiTheme="minorHAnsi" w:cs="Apple Color Emoji"/>
          <w:color w:val="000000" w:themeColor="text1"/>
          <w:sz w:val="22"/>
          <w:szCs w:val="22"/>
        </w:rPr>
        <w:t xml:space="preserve"> pompes à chaleur</w:t>
      </w:r>
      <w:r>
        <w:rPr>
          <w:rFonts w:asciiTheme="minorHAnsi" w:hAnsiTheme="minorHAnsi" w:cs="Apple Color Emoji"/>
          <w:color w:val="000000" w:themeColor="text1"/>
          <w:sz w:val="22"/>
          <w:szCs w:val="22"/>
        </w:rPr>
        <w:t xml:space="preserve"> ou plus</w:t>
      </w:r>
    </w:p>
    <w:p w14:paraId="4D1A67EC" w14:textId="500F2E92" w:rsidR="00C749AA" w:rsidRPr="00C749AA" w:rsidRDefault="00CA11CE" w:rsidP="00C749AA">
      <w:pPr>
        <w:pStyle w:val="Titre2"/>
        <w:rPr>
          <w:rFonts w:asciiTheme="minorHAnsi" w:hAnsiTheme="minorHAnsi"/>
          <w:color w:val="000000" w:themeColor="text1"/>
          <w:sz w:val="22"/>
          <w:szCs w:val="22"/>
        </w:rPr>
      </w:pPr>
      <w:r w:rsidRPr="00C749AA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lastRenderedPageBreak/>
        <w:t>Souscrivez</w:t>
      </w:r>
      <w:r w:rsidR="00C749AA" w:rsidRPr="00C749AA"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dès maintenant et profitez de l’entretien Zen</w:t>
      </w:r>
      <w:r>
        <w:rPr>
          <w:rStyle w:val="lev"/>
          <w:rFonts w:asciiTheme="minorHAnsi" w:hAnsiTheme="minorHAnsi"/>
          <w:b w:val="0"/>
          <w:bCs w:val="0"/>
          <w:color w:val="000000" w:themeColor="text1"/>
          <w:sz w:val="22"/>
          <w:szCs w:val="22"/>
        </w:rPr>
        <w:t xml:space="preserve"> Énergie Services sans souci. Restez Zen !</w:t>
      </w:r>
    </w:p>
    <w:p w14:paraId="0A8F1E81" w14:textId="02406E4B" w:rsidR="00C749AA" w:rsidRPr="00CA11CE" w:rsidRDefault="00C749AA" w:rsidP="00C749AA">
      <w:pPr>
        <w:pStyle w:val="NormalWeb"/>
        <w:rPr>
          <w:rFonts w:asciiTheme="minorHAnsi" w:hAnsiTheme="minorHAnsi"/>
          <w:b/>
          <w:bCs/>
          <w:color w:val="000000" w:themeColor="text1"/>
          <w:sz w:val="22"/>
          <w:szCs w:val="22"/>
        </w:rPr>
      </w:pPr>
      <w:r w:rsidRPr="00CA11CE">
        <w:rPr>
          <w:rStyle w:val="lev"/>
          <w:rFonts w:asciiTheme="minorHAnsi" w:eastAsiaTheme="majorEastAsia" w:hAnsiTheme="minorHAnsi"/>
          <w:b w:val="0"/>
          <w:bCs w:val="0"/>
          <w:color w:val="000000" w:themeColor="text1"/>
          <w:sz w:val="22"/>
          <w:szCs w:val="22"/>
        </w:rPr>
        <w:t>Contactez-nous au 021 512 05 74</w:t>
      </w:r>
      <w:r w:rsidRPr="00CA11CE">
        <w:rPr>
          <w:rFonts w:asciiTheme="minorHAnsi" w:hAnsiTheme="minorHAnsi"/>
          <w:b/>
          <w:bCs/>
          <w:color w:val="000000" w:themeColor="text1"/>
          <w:sz w:val="22"/>
          <w:szCs w:val="22"/>
        </w:rPr>
        <w:t xml:space="preserve"> ou souscrivez en ligne dès aujourd’hui </w:t>
      </w:r>
    </w:p>
    <w:p w14:paraId="1A1D71CF" w14:textId="77777777" w:rsidR="00C749AA" w:rsidRPr="00C749AA" w:rsidRDefault="00C749AA">
      <w:pPr>
        <w:rPr>
          <w:rFonts w:asciiTheme="minorHAnsi" w:hAnsiTheme="minorHAnsi"/>
          <w:i/>
          <w:iCs/>
          <w:color w:val="000000" w:themeColor="text1"/>
          <w:sz w:val="22"/>
          <w:szCs w:val="22"/>
        </w:rPr>
      </w:pPr>
    </w:p>
    <w:p w14:paraId="750AB113" w14:textId="5D542069" w:rsidR="005A368C" w:rsidRPr="00C749AA" w:rsidRDefault="005A368C" w:rsidP="007E0695">
      <w:pPr>
        <w:spacing w:before="100" w:beforeAutospacing="1" w:after="100" w:afterAutospacing="1"/>
        <w:rPr>
          <w:rFonts w:asciiTheme="minorHAnsi" w:hAnsiTheme="minorHAnsi"/>
          <w:color w:val="000000" w:themeColor="text1"/>
          <w:sz w:val="22"/>
          <w:szCs w:val="22"/>
        </w:rPr>
      </w:pPr>
    </w:p>
    <w:sectPr w:rsidR="005A368C" w:rsidRPr="00C749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E51"/>
    <w:multiLevelType w:val="multilevel"/>
    <w:tmpl w:val="040C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16A83"/>
    <w:multiLevelType w:val="multilevel"/>
    <w:tmpl w:val="BD98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7BE5"/>
    <w:multiLevelType w:val="multilevel"/>
    <w:tmpl w:val="87A2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12F58"/>
    <w:multiLevelType w:val="multilevel"/>
    <w:tmpl w:val="11A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76AFF"/>
    <w:multiLevelType w:val="multilevel"/>
    <w:tmpl w:val="31EA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629A3"/>
    <w:multiLevelType w:val="multilevel"/>
    <w:tmpl w:val="3EBE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70C54"/>
    <w:multiLevelType w:val="hybridMultilevel"/>
    <w:tmpl w:val="F296F842"/>
    <w:lvl w:ilvl="0" w:tplc="E6EEDD28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33FFE"/>
    <w:multiLevelType w:val="hybridMultilevel"/>
    <w:tmpl w:val="C6E6F2F4"/>
    <w:lvl w:ilvl="0" w:tplc="0E2AE344">
      <w:start w:val="1"/>
      <w:numFmt w:val="lowerLetter"/>
      <w:lvlText w:val="%1."/>
      <w:lvlJc w:val="left"/>
      <w:pPr>
        <w:ind w:left="2136" w:hanging="360"/>
      </w:pPr>
      <w:rPr>
        <w:rFonts w:asciiTheme="minorHAnsi" w:hAnsiTheme="minorHAnsi" w:hint="default"/>
        <w:b w:val="0"/>
        <w:bCs w:val="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 w:tentative="1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8" w15:restartNumberingAfterBreak="0">
    <w:nsid w:val="35B655C3"/>
    <w:multiLevelType w:val="multilevel"/>
    <w:tmpl w:val="ACB8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E53B7"/>
    <w:multiLevelType w:val="hybridMultilevel"/>
    <w:tmpl w:val="B61A715C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62AD0"/>
    <w:multiLevelType w:val="hybridMultilevel"/>
    <w:tmpl w:val="59EAE144"/>
    <w:lvl w:ilvl="0" w:tplc="E6EEDD28">
      <w:start w:val="1"/>
      <w:numFmt w:val="bullet"/>
      <w:lvlText w:val=""/>
      <w:lvlJc w:val="left"/>
      <w:pPr>
        <w:ind w:left="142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1" w15:restartNumberingAfterBreak="0">
    <w:nsid w:val="3E405752"/>
    <w:multiLevelType w:val="multilevel"/>
    <w:tmpl w:val="673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B275F"/>
    <w:multiLevelType w:val="hybridMultilevel"/>
    <w:tmpl w:val="555C158A"/>
    <w:lvl w:ilvl="0" w:tplc="E6EEDD28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F0B01"/>
    <w:multiLevelType w:val="multilevel"/>
    <w:tmpl w:val="BFB4D4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3AC16B5"/>
    <w:multiLevelType w:val="multilevel"/>
    <w:tmpl w:val="C04E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E57C81"/>
    <w:multiLevelType w:val="multilevel"/>
    <w:tmpl w:val="28D4A154"/>
    <w:lvl w:ilvl="0">
      <w:start w:val="1"/>
      <w:numFmt w:val="bullet"/>
      <w:lvlText w:val=""/>
      <w:lvlJc w:val="left"/>
      <w:pPr>
        <w:ind w:left="1428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B5338"/>
    <w:multiLevelType w:val="hybridMultilevel"/>
    <w:tmpl w:val="211EF8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731185">
    <w:abstractNumId w:val="7"/>
  </w:num>
  <w:num w:numId="2" w16cid:durableId="967275468">
    <w:abstractNumId w:val="13"/>
  </w:num>
  <w:num w:numId="3" w16cid:durableId="782112776">
    <w:abstractNumId w:val="8"/>
  </w:num>
  <w:num w:numId="4" w16cid:durableId="581112224">
    <w:abstractNumId w:val="2"/>
  </w:num>
  <w:num w:numId="5" w16cid:durableId="207232155">
    <w:abstractNumId w:val="1"/>
  </w:num>
  <w:num w:numId="6" w16cid:durableId="1367171416">
    <w:abstractNumId w:val="0"/>
  </w:num>
  <w:num w:numId="7" w16cid:durableId="2063139888">
    <w:abstractNumId w:val="11"/>
  </w:num>
  <w:num w:numId="8" w16cid:durableId="1096170673">
    <w:abstractNumId w:val="14"/>
  </w:num>
  <w:num w:numId="9" w16cid:durableId="1790973775">
    <w:abstractNumId w:val="4"/>
  </w:num>
  <w:num w:numId="10" w16cid:durableId="575163987">
    <w:abstractNumId w:val="5"/>
  </w:num>
  <w:num w:numId="11" w16cid:durableId="1966932941">
    <w:abstractNumId w:val="3"/>
  </w:num>
  <w:num w:numId="12" w16cid:durableId="2142111281">
    <w:abstractNumId w:val="6"/>
  </w:num>
  <w:num w:numId="13" w16cid:durableId="928973920">
    <w:abstractNumId w:val="16"/>
  </w:num>
  <w:num w:numId="14" w16cid:durableId="921791188">
    <w:abstractNumId w:val="15"/>
  </w:num>
  <w:num w:numId="15" w16cid:durableId="1989507495">
    <w:abstractNumId w:val="10"/>
  </w:num>
  <w:num w:numId="16" w16cid:durableId="251935078">
    <w:abstractNumId w:val="12"/>
  </w:num>
  <w:num w:numId="17" w16cid:durableId="13422732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CD"/>
    <w:rsid w:val="001549F7"/>
    <w:rsid w:val="001C3A01"/>
    <w:rsid w:val="001D10EF"/>
    <w:rsid w:val="0022561F"/>
    <w:rsid w:val="003A6E91"/>
    <w:rsid w:val="003B278F"/>
    <w:rsid w:val="00463513"/>
    <w:rsid w:val="004D42B5"/>
    <w:rsid w:val="005A368C"/>
    <w:rsid w:val="006E45CD"/>
    <w:rsid w:val="007E0695"/>
    <w:rsid w:val="00813FA0"/>
    <w:rsid w:val="00965464"/>
    <w:rsid w:val="00A71BBB"/>
    <w:rsid w:val="00AD794A"/>
    <w:rsid w:val="00AF22DC"/>
    <w:rsid w:val="00C5730A"/>
    <w:rsid w:val="00C749AA"/>
    <w:rsid w:val="00CA11CE"/>
    <w:rsid w:val="00DA5421"/>
    <w:rsid w:val="00DA7C8E"/>
    <w:rsid w:val="00E969AF"/>
    <w:rsid w:val="00FB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22814"/>
  <w15:chartTrackingRefBased/>
  <w15:docId w15:val="{A6E05C81-2DEF-5C41-BF2D-FBC68D3C3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695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E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E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E4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E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E4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E4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E4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E4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6E45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6E45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6E45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5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5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5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5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5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5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5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5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5C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368C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5A368C"/>
  </w:style>
  <w:style w:type="character" w:styleId="Mentionnonrsolue">
    <w:name w:val="Unresolved Mention"/>
    <w:basedOn w:val="Policepardfaut"/>
    <w:uiPriority w:val="99"/>
    <w:semiHidden/>
    <w:unhideWhenUsed/>
    <w:rsid w:val="001549F7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7E0695"/>
    <w:rPr>
      <w:b/>
      <w:bCs/>
    </w:rPr>
  </w:style>
  <w:style w:type="paragraph" w:styleId="NormalWeb">
    <w:name w:val="Normal (Web)"/>
    <w:basedOn w:val="Normal"/>
    <w:uiPriority w:val="99"/>
    <w:unhideWhenUsed/>
    <w:rsid w:val="007E0695"/>
    <w:pPr>
      <w:spacing w:before="100" w:beforeAutospacing="1" w:after="100" w:afterAutospacing="1"/>
    </w:pPr>
  </w:style>
  <w:style w:type="character" w:customStyle="1" w:styleId="overflow-hidden">
    <w:name w:val="overflow-hidden"/>
    <w:basedOn w:val="Policepardfaut"/>
    <w:rsid w:val="007E0695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E0695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paragraph" w:customStyle="1" w:styleId="placeholder">
    <w:name w:val="placeholder"/>
    <w:basedOn w:val="Normal"/>
    <w:rsid w:val="007E0695"/>
    <w:pPr>
      <w:spacing w:before="100" w:beforeAutospacing="1" w:after="100" w:afterAutospacing="1"/>
    </w:pPr>
  </w:style>
  <w:style w:type="character" w:customStyle="1" w:styleId="pointer-events-none">
    <w:name w:val="pointer-events-none"/>
    <w:basedOn w:val="Policepardfaut"/>
    <w:rsid w:val="007E0695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E0695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E0695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C749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3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5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6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7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1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3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9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48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12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34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64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5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64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010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2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553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3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19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83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3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512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36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40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0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714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54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1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2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109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8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8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5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04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42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3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5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74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250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2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08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14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41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21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377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3</cp:revision>
  <dcterms:created xsi:type="dcterms:W3CDTF">2025-02-13T17:07:00Z</dcterms:created>
  <dcterms:modified xsi:type="dcterms:W3CDTF">2025-02-13T17:25:00Z</dcterms:modified>
</cp:coreProperties>
</file>