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B2051" w14:textId="5F22533A" w:rsidR="0014795C" w:rsidRPr="0014795C" w:rsidRDefault="00EC5898" w:rsidP="0014795C">
      <w:pPr>
        <w:spacing w:after="160" w:line="278" w:lineRule="auto"/>
        <w:rPr>
          <w:rFonts w:asciiTheme="minorHAnsi" w:hAnsiTheme="minorHAnsi"/>
          <w:b/>
          <w:bCs/>
          <w:color w:val="000000" w:themeColor="text1"/>
          <w:sz w:val="28"/>
          <w:szCs w:val="28"/>
        </w:rPr>
      </w:pPr>
      <w:r>
        <w:rPr>
          <w:rFonts w:asciiTheme="minorHAnsi" w:hAnsiTheme="minorHAnsi"/>
          <w:b/>
          <w:bCs/>
          <w:color w:val="000000" w:themeColor="text1"/>
          <w:sz w:val="28"/>
          <w:szCs w:val="28"/>
        </w:rPr>
        <w:t>Pourquoi entretenir son boiler thermodynamique ?</w:t>
      </w:r>
    </w:p>
    <w:p w14:paraId="2A68E727" w14:textId="21F5FB46" w:rsidR="00EC5898" w:rsidRPr="002665B1" w:rsidRDefault="00EC5898" w:rsidP="002665B1">
      <w:pPr>
        <w:pStyle w:val="NormalWeb"/>
        <w:rPr>
          <w:rFonts w:asciiTheme="minorHAnsi" w:hAnsiTheme="minorHAnsi"/>
          <w:color w:val="000000" w:themeColor="text1"/>
          <w:sz w:val="22"/>
          <w:szCs w:val="22"/>
        </w:rPr>
      </w:pPr>
      <w:r w:rsidRPr="002665B1">
        <w:rPr>
          <w:rFonts w:asciiTheme="minorHAnsi" w:hAnsiTheme="minorHAnsi"/>
          <w:color w:val="000000" w:themeColor="text1"/>
          <w:sz w:val="22"/>
          <w:szCs w:val="22"/>
        </w:rPr>
        <w:t xml:space="preserve">Le </w:t>
      </w:r>
      <w:r w:rsidRPr="002665B1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boiler thermodynamique</w:t>
      </w:r>
      <w:r w:rsidRPr="002665B1">
        <w:rPr>
          <w:rFonts w:asciiTheme="minorHAnsi" w:hAnsiTheme="minorHAnsi"/>
          <w:color w:val="000000" w:themeColor="text1"/>
          <w:sz w:val="22"/>
          <w:szCs w:val="22"/>
        </w:rPr>
        <w:t xml:space="preserve"> est une solution efficace et écologique pour produire de l’eau chaude sanitaire tout en réduisant sa consommation d’énergie. Mais, comme tout équipement, il nécessite un </w:t>
      </w:r>
      <w:r w:rsidRPr="002665B1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entretien régulier</w:t>
      </w:r>
      <w:r w:rsidRPr="002665B1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 </w:t>
      </w:r>
      <w:r w:rsidRPr="002665B1">
        <w:rPr>
          <w:rFonts w:asciiTheme="minorHAnsi" w:hAnsiTheme="minorHAnsi"/>
          <w:color w:val="000000" w:themeColor="text1"/>
          <w:sz w:val="22"/>
          <w:szCs w:val="22"/>
        </w:rPr>
        <w:t xml:space="preserve">pour fonctionner de manière optimale. </w:t>
      </w:r>
    </w:p>
    <w:p w14:paraId="15788AA7" w14:textId="77777777" w:rsidR="00EC5898" w:rsidRPr="002665B1" w:rsidRDefault="00EC5898" w:rsidP="00EC5898">
      <w:pPr>
        <w:pStyle w:val="Titre2"/>
        <w:rPr>
          <w:rFonts w:asciiTheme="minorHAnsi" w:hAnsiTheme="minorHAnsi"/>
          <w:color w:val="000000" w:themeColor="text1"/>
          <w:sz w:val="22"/>
          <w:szCs w:val="22"/>
        </w:rPr>
      </w:pPr>
      <w:r w:rsidRPr="002665B1">
        <w:rPr>
          <w:rStyle w:val="lev"/>
          <w:rFonts w:asciiTheme="minorHAnsi" w:hAnsiTheme="minorHAnsi"/>
          <w:color w:val="000000" w:themeColor="text1"/>
          <w:sz w:val="22"/>
          <w:szCs w:val="22"/>
        </w:rPr>
        <w:t>1. Maintenir un rendement optimal et réduire sa consommation d’énergie</w:t>
      </w:r>
    </w:p>
    <w:p w14:paraId="4C6BE715" w14:textId="77777777" w:rsidR="00EC5898" w:rsidRPr="002665B1" w:rsidRDefault="00EC5898" w:rsidP="00EC5898">
      <w:pPr>
        <w:pStyle w:val="NormalWeb"/>
        <w:rPr>
          <w:rFonts w:asciiTheme="minorHAnsi" w:hAnsiTheme="minorHAnsi"/>
          <w:color w:val="000000" w:themeColor="text1"/>
          <w:sz w:val="22"/>
          <w:szCs w:val="22"/>
        </w:rPr>
      </w:pPr>
      <w:r w:rsidRPr="002665B1">
        <w:rPr>
          <w:rFonts w:asciiTheme="minorHAnsi" w:hAnsiTheme="minorHAnsi"/>
          <w:color w:val="000000" w:themeColor="text1"/>
          <w:sz w:val="22"/>
          <w:szCs w:val="22"/>
        </w:rPr>
        <w:t xml:space="preserve">Le boiler thermodynamique utilise une pompe à chaleur pour chauffer l’eau, un processus très économe en énergie. Cependant, </w:t>
      </w:r>
      <w:r w:rsidRPr="002665B1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sans entretien, son efficacité diminue progressivement</w:t>
      </w:r>
      <w:r w:rsidRPr="002665B1">
        <w:rPr>
          <w:rFonts w:asciiTheme="minorHAnsi" w:hAnsiTheme="minorHAnsi"/>
          <w:b/>
          <w:bCs/>
          <w:color w:val="000000" w:themeColor="text1"/>
          <w:sz w:val="22"/>
          <w:szCs w:val="22"/>
        </w:rPr>
        <w:t>,</w:t>
      </w:r>
      <w:r w:rsidRPr="002665B1">
        <w:rPr>
          <w:rFonts w:asciiTheme="minorHAnsi" w:hAnsiTheme="minorHAnsi"/>
          <w:color w:val="000000" w:themeColor="text1"/>
          <w:sz w:val="22"/>
          <w:szCs w:val="22"/>
        </w:rPr>
        <w:t xml:space="preserve"> entraînant une hausse de la consommation électrique.</w:t>
      </w:r>
    </w:p>
    <w:p w14:paraId="628CF63B" w14:textId="6D69763C" w:rsidR="00EC5898" w:rsidRPr="002665B1" w:rsidRDefault="00EC5898" w:rsidP="002665B1">
      <w:pPr>
        <w:pStyle w:val="NormalWeb"/>
        <w:numPr>
          <w:ilvl w:val="0"/>
          <w:numId w:val="37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2665B1">
        <w:rPr>
          <w:rStyle w:val="lev"/>
          <w:rFonts w:asciiTheme="minorHAnsi" w:eastAsiaTheme="majorEastAsia" w:hAnsiTheme="minorHAnsi"/>
          <w:color w:val="000000" w:themeColor="text1"/>
          <w:sz w:val="22"/>
          <w:szCs w:val="22"/>
        </w:rPr>
        <w:t>Pourquoi ?</w:t>
      </w:r>
    </w:p>
    <w:p w14:paraId="54CF1AF6" w14:textId="77777777" w:rsidR="00EC5898" w:rsidRPr="002665B1" w:rsidRDefault="00EC5898" w:rsidP="00EC5898">
      <w:pPr>
        <w:numPr>
          <w:ilvl w:val="0"/>
          <w:numId w:val="33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2"/>
          <w:szCs w:val="22"/>
        </w:rPr>
      </w:pPr>
      <w:r w:rsidRPr="002665B1">
        <w:rPr>
          <w:rFonts w:asciiTheme="minorHAnsi" w:hAnsiTheme="minorHAnsi"/>
          <w:color w:val="000000" w:themeColor="text1"/>
          <w:sz w:val="22"/>
          <w:szCs w:val="22"/>
        </w:rPr>
        <w:t xml:space="preserve">L’accumulation de </w:t>
      </w:r>
      <w:r w:rsidRPr="002665B1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calcaire</w:t>
      </w:r>
      <w:r w:rsidRPr="002665B1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 </w:t>
      </w:r>
      <w:r w:rsidRPr="002665B1">
        <w:rPr>
          <w:rFonts w:asciiTheme="minorHAnsi" w:hAnsiTheme="minorHAnsi"/>
          <w:color w:val="000000" w:themeColor="text1"/>
          <w:sz w:val="22"/>
          <w:szCs w:val="22"/>
        </w:rPr>
        <w:t>réduit le transfert de chaleur et force l’appareil à fonctionner plus longtemps.</w:t>
      </w:r>
    </w:p>
    <w:p w14:paraId="284A2DEE" w14:textId="77777777" w:rsidR="00EC5898" w:rsidRPr="002665B1" w:rsidRDefault="00EC5898" w:rsidP="00EC5898">
      <w:pPr>
        <w:numPr>
          <w:ilvl w:val="0"/>
          <w:numId w:val="33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2"/>
          <w:szCs w:val="22"/>
        </w:rPr>
      </w:pPr>
      <w:r w:rsidRPr="002665B1">
        <w:rPr>
          <w:rFonts w:asciiTheme="minorHAnsi" w:hAnsiTheme="minorHAnsi"/>
          <w:color w:val="000000" w:themeColor="text1"/>
          <w:sz w:val="22"/>
          <w:szCs w:val="22"/>
        </w:rPr>
        <w:t xml:space="preserve">Des </w:t>
      </w:r>
      <w:r w:rsidRPr="002665B1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filtres encrassés</w:t>
      </w:r>
      <w:r w:rsidRPr="002665B1">
        <w:rPr>
          <w:rFonts w:asciiTheme="minorHAnsi" w:hAnsiTheme="minorHAnsi"/>
          <w:color w:val="000000" w:themeColor="text1"/>
          <w:sz w:val="22"/>
          <w:szCs w:val="22"/>
        </w:rPr>
        <w:t xml:space="preserve"> ou un manque de ventilation peuvent ralentir l’échange thermique.</w:t>
      </w:r>
    </w:p>
    <w:p w14:paraId="40D0BFC7" w14:textId="77777777" w:rsidR="00EC5898" w:rsidRPr="002665B1" w:rsidRDefault="00EC5898" w:rsidP="00EC5898">
      <w:pPr>
        <w:numPr>
          <w:ilvl w:val="0"/>
          <w:numId w:val="33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2"/>
          <w:szCs w:val="22"/>
        </w:rPr>
      </w:pPr>
      <w:r w:rsidRPr="002665B1">
        <w:rPr>
          <w:rFonts w:asciiTheme="minorHAnsi" w:hAnsiTheme="minorHAnsi"/>
          <w:color w:val="000000" w:themeColor="text1"/>
          <w:sz w:val="22"/>
          <w:szCs w:val="22"/>
        </w:rPr>
        <w:t>Un mauvais réglage des paramètres de fonctionnement peut entraîner une surconsommation.</w:t>
      </w:r>
    </w:p>
    <w:p w14:paraId="52482E69" w14:textId="007281DD" w:rsidR="00EC5898" w:rsidRPr="002665B1" w:rsidRDefault="00EC5898" w:rsidP="002665B1">
      <w:pPr>
        <w:pStyle w:val="NormalWeb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r w:rsidRPr="002665B1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Un entretien régulier permet de garantir un rendement optimal et d’économiser jusqu’à 20 % d’énergie.</w:t>
      </w:r>
    </w:p>
    <w:p w14:paraId="36294637" w14:textId="77777777" w:rsidR="00EC5898" w:rsidRPr="002665B1" w:rsidRDefault="00EC5898" w:rsidP="00EC5898">
      <w:pPr>
        <w:pStyle w:val="Titre2"/>
        <w:rPr>
          <w:rFonts w:asciiTheme="minorHAnsi" w:hAnsiTheme="minorHAnsi"/>
          <w:color w:val="000000" w:themeColor="text1"/>
          <w:sz w:val="22"/>
          <w:szCs w:val="22"/>
        </w:rPr>
      </w:pPr>
      <w:r w:rsidRPr="002665B1">
        <w:rPr>
          <w:rStyle w:val="lev"/>
          <w:rFonts w:asciiTheme="minorHAnsi" w:hAnsiTheme="minorHAnsi"/>
          <w:color w:val="000000" w:themeColor="text1"/>
          <w:sz w:val="22"/>
          <w:szCs w:val="22"/>
        </w:rPr>
        <w:t>2. Prolonger la durée de vie du boiler</w:t>
      </w:r>
    </w:p>
    <w:p w14:paraId="68777E2D" w14:textId="77777777" w:rsidR="00EC5898" w:rsidRPr="002665B1" w:rsidRDefault="00EC5898" w:rsidP="00EC5898">
      <w:pPr>
        <w:pStyle w:val="NormalWeb"/>
        <w:rPr>
          <w:rFonts w:asciiTheme="minorHAnsi" w:hAnsiTheme="minorHAnsi"/>
          <w:color w:val="000000" w:themeColor="text1"/>
          <w:sz w:val="22"/>
          <w:szCs w:val="22"/>
        </w:rPr>
      </w:pPr>
      <w:r w:rsidRPr="002665B1">
        <w:rPr>
          <w:rFonts w:asciiTheme="minorHAnsi" w:hAnsiTheme="minorHAnsi"/>
          <w:color w:val="000000" w:themeColor="text1"/>
          <w:sz w:val="22"/>
          <w:szCs w:val="22"/>
        </w:rPr>
        <w:t xml:space="preserve">Un boiler thermodynamique bien entretenu peut durer </w:t>
      </w:r>
      <w:r w:rsidRPr="002665B1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15 à 20 ans</w:t>
      </w:r>
      <w:r w:rsidRPr="002665B1">
        <w:rPr>
          <w:rFonts w:asciiTheme="minorHAnsi" w:hAnsiTheme="minorHAnsi"/>
          <w:color w:val="000000" w:themeColor="text1"/>
          <w:sz w:val="22"/>
          <w:szCs w:val="22"/>
        </w:rPr>
        <w:t>, alors qu’un manque de suivi peut réduire cette durée de moitié.</w:t>
      </w:r>
    </w:p>
    <w:p w14:paraId="6E258B19" w14:textId="71E721B9" w:rsidR="002665B1" w:rsidRDefault="002665B1" w:rsidP="002665B1">
      <w:pPr>
        <w:pStyle w:val="NormalWeb"/>
        <w:rPr>
          <w:rFonts w:asciiTheme="minorHAnsi" w:hAnsiTheme="minorHAnsi"/>
          <w:color w:val="000000" w:themeColor="text1"/>
          <w:sz w:val="22"/>
          <w:szCs w:val="22"/>
        </w:rPr>
      </w:pPr>
      <w:r w:rsidRPr="002665B1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Quelques problèmes courants pouvant intervenir sur votre boiler thermodynamique sans une maintenance régulière :</w:t>
      </w:r>
      <w:r>
        <w:rPr>
          <w:rStyle w:val="lev"/>
          <w:rFonts w:asciiTheme="minorHAnsi" w:eastAsiaTheme="majorEastAsia" w:hAnsiTheme="minorHAnsi"/>
          <w:color w:val="000000" w:themeColor="text1"/>
          <w:sz w:val="22"/>
          <w:szCs w:val="22"/>
        </w:rPr>
        <w:t xml:space="preserve"> </w:t>
      </w:r>
    </w:p>
    <w:p w14:paraId="66424BE7" w14:textId="35088DC2" w:rsidR="002665B1" w:rsidRDefault="00EC5898" w:rsidP="002665B1">
      <w:pPr>
        <w:pStyle w:val="NormalWeb"/>
        <w:numPr>
          <w:ilvl w:val="0"/>
          <w:numId w:val="37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2665B1">
        <w:rPr>
          <w:rFonts w:asciiTheme="minorHAnsi" w:hAnsiTheme="minorHAnsi"/>
          <w:color w:val="000000" w:themeColor="text1"/>
          <w:sz w:val="22"/>
          <w:szCs w:val="22"/>
        </w:rPr>
        <w:t>Dépôts de calcaire accélérant l’usure de la résistance et du ballon</w:t>
      </w:r>
    </w:p>
    <w:p w14:paraId="0C925CFB" w14:textId="4B05B549" w:rsidR="002665B1" w:rsidRDefault="00EC5898" w:rsidP="002665B1">
      <w:pPr>
        <w:pStyle w:val="NormalWeb"/>
        <w:numPr>
          <w:ilvl w:val="0"/>
          <w:numId w:val="37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2665B1">
        <w:rPr>
          <w:rFonts w:asciiTheme="minorHAnsi" w:hAnsiTheme="minorHAnsi"/>
          <w:color w:val="000000" w:themeColor="text1"/>
          <w:sz w:val="22"/>
          <w:szCs w:val="22"/>
        </w:rPr>
        <w:t>Détérioration des joints et des connexions entraînant des fuites</w:t>
      </w:r>
    </w:p>
    <w:p w14:paraId="2555243C" w14:textId="27B602B3" w:rsidR="00EC5898" w:rsidRPr="002665B1" w:rsidRDefault="00EC5898" w:rsidP="002665B1">
      <w:pPr>
        <w:pStyle w:val="NormalWeb"/>
        <w:numPr>
          <w:ilvl w:val="0"/>
          <w:numId w:val="37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2665B1">
        <w:rPr>
          <w:rFonts w:asciiTheme="minorHAnsi" w:hAnsiTheme="minorHAnsi"/>
          <w:color w:val="000000" w:themeColor="text1"/>
          <w:sz w:val="22"/>
          <w:szCs w:val="22"/>
        </w:rPr>
        <w:t>Encrassement des conduits d’air réduisant l’efficacité du système thermodynamique.</w:t>
      </w:r>
    </w:p>
    <w:p w14:paraId="4E5BCFB0" w14:textId="00DC646E" w:rsidR="00EC5898" w:rsidRPr="002665B1" w:rsidRDefault="002665B1" w:rsidP="00EC5898">
      <w:pPr>
        <w:pStyle w:val="Titre2"/>
        <w:rPr>
          <w:rFonts w:asciiTheme="minorHAnsi" w:hAnsiTheme="minorHAnsi"/>
          <w:color w:val="000000" w:themeColor="text1"/>
          <w:sz w:val="22"/>
          <w:szCs w:val="22"/>
        </w:rPr>
      </w:pPr>
      <w:r w:rsidRPr="002665B1">
        <w:rPr>
          <w:rStyle w:val="lev"/>
          <w:rFonts w:asciiTheme="minorHAnsi" w:hAnsiTheme="minorHAnsi"/>
          <w:color w:val="000000" w:themeColor="text1"/>
          <w:sz w:val="22"/>
          <w:szCs w:val="22"/>
        </w:rPr>
        <w:t>3</w:t>
      </w:r>
      <w:r w:rsidR="00EC5898" w:rsidRPr="002665B1">
        <w:rPr>
          <w:rStyle w:val="lev"/>
          <w:rFonts w:asciiTheme="minorHAnsi" w:hAnsiTheme="minorHAnsi"/>
          <w:color w:val="000000" w:themeColor="text1"/>
          <w:sz w:val="22"/>
          <w:szCs w:val="22"/>
        </w:rPr>
        <w:t>. Préserver la qualité de l’eau et éviter les bactéries</w:t>
      </w:r>
    </w:p>
    <w:p w14:paraId="333B6E20" w14:textId="77777777" w:rsidR="00EC5898" w:rsidRPr="002665B1" w:rsidRDefault="00EC5898" w:rsidP="00EC5898">
      <w:pPr>
        <w:pStyle w:val="NormalWeb"/>
        <w:rPr>
          <w:rFonts w:asciiTheme="minorHAnsi" w:hAnsiTheme="minorHAnsi"/>
          <w:color w:val="000000" w:themeColor="text1"/>
          <w:sz w:val="22"/>
          <w:szCs w:val="22"/>
        </w:rPr>
      </w:pPr>
      <w:r w:rsidRPr="002665B1">
        <w:rPr>
          <w:rFonts w:asciiTheme="minorHAnsi" w:hAnsiTheme="minorHAnsi"/>
          <w:color w:val="000000" w:themeColor="text1"/>
          <w:sz w:val="22"/>
          <w:szCs w:val="22"/>
        </w:rPr>
        <w:t xml:space="preserve">Un boiler thermodynamique stocke l’eau à une température qui peut favoriser le développement de </w:t>
      </w:r>
      <w:r w:rsidRPr="002665B1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bactéries</w:t>
      </w:r>
      <w:r w:rsidRPr="002665B1">
        <w:rPr>
          <w:rFonts w:asciiTheme="minorHAnsi" w:hAnsiTheme="minorHAnsi"/>
          <w:b/>
          <w:bCs/>
          <w:color w:val="000000" w:themeColor="text1"/>
          <w:sz w:val="22"/>
          <w:szCs w:val="22"/>
        </w:rPr>
        <w:t>,</w:t>
      </w:r>
      <w:r w:rsidRPr="002665B1">
        <w:rPr>
          <w:rFonts w:asciiTheme="minorHAnsi" w:hAnsiTheme="minorHAnsi"/>
          <w:color w:val="000000" w:themeColor="text1"/>
          <w:sz w:val="22"/>
          <w:szCs w:val="22"/>
        </w:rPr>
        <w:t xml:space="preserve"> notamment la </w:t>
      </w:r>
      <w:r w:rsidRPr="002665B1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légionelle</w:t>
      </w:r>
      <w:r w:rsidRPr="002665B1">
        <w:rPr>
          <w:rFonts w:asciiTheme="minorHAnsi" w:hAnsiTheme="minorHAnsi"/>
          <w:b/>
          <w:bCs/>
          <w:color w:val="000000" w:themeColor="text1"/>
          <w:sz w:val="22"/>
          <w:szCs w:val="22"/>
        </w:rPr>
        <w:t>,</w:t>
      </w:r>
      <w:r w:rsidRPr="002665B1">
        <w:rPr>
          <w:rFonts w:asciiTheme="minorHAnsi" w:hAnsiTheme="minorHAnsi"/>
          <w:color w:val="000000" w:themeColor="text1"/>
          <w:sz w:val="22"/>
          <w:szCs w:val="22"/>
        </w:rPr>
        <w:t xml:space="preserve"> responsable d’infections pulmonaires.</w:t>
      </w:r>
    </w:p>
    <w:p w14:paraId="09FC9DA4" w14:textId="6EB0F742" w:rsidR="00EC5898" w:rsidRPr="002665B1" w:rsidRDefault="002665B1" w:rsidP="00EC5898">
      <w:pPr>
        <w:pStyle w:val="NormalWeb"/>
        <w:rPr>
          <w:rFonts w:asciiTheme="minorHAnsi" w:hAnsiTheme="minorHAnsi"/>
          <w:color w:val="000000" w:themeColor="text1"/>
          <w:sz w:val="22"/>
          <w:szCs w:val="22"/>
        </w:rPr>
      </w:pPr>
      <w:r w:rsidRPr="002665B1">
        <w:rPr>
          <w:rFonts w:asciiTheme="minorHAnsi" w:hAnsiTheme="minorHAnsi" w:cs="Apple Color Emoji"/>
          <w:color w:val="000000" w:themeColor="text1"/>
          <w:sz w:val="22"/>
          <w:szCs w:val="22"/>
        </w:rPr>
        <w:t>Les risques en cas de maintenance insuffisante :</w:t>
      </w:r>
    </w:p>
    <w:p w14:paraId="6AE6E003" w14:textId="77777777" w:rsidR="002665B1" w:rsidRDefault="00EC5898" w:rsidP="002665B1">
      <w:pPr>
        <w:pStyle w:val="Paragraphedeliste"/>
        <w:numPr>
          <w:ilvl w:val="0"/>
          <w:numId w:val="38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2"/>
          <w:szCs w:val="22"/>
        </w:rPr>
      </w:pPr>
      <w:r w:rsidRPr="002665B1">
        <w:rPr>
          <w:rFonts w:asciiTheme="minorHAnsi" w:hAnsiTheme="minorHAnsi"/>
          <w:color w:val="000000" w:themeColor="text1"/>
          <w:sz w:val="22"/>
          <w:szCs w:val="22"/>
        </w:rPr>
        <w:t>Température de l’eau insuffisante pour éliminer les bactéries.</w:t>
      </w:r>
    </w:p>
    <w:p w14:paraId="7AB47722" w14:textId="3448E0DA" w:rsidR="00EC5898" w:rsidRPr="002665B1" w:rsidRDefault="00EC5898" w:rsidP="002665B1">
      <w:pPr>
        <w:pStyle w:val="Paragraphedeliste"/>
        <w:numPr>
          <w:ilvl w:val="0"/>
          <w:numId w:val="38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2"/>
          <w:szCs w:val="22"/>
        </w:rPr>
      </w:pPr>
      <w:r w:rsidRPr="002665B1">
        <w:rPr>
          <w:rFonts w:asciiTheme="minorHAnsi" w:hAnsiTheme="minorHAnsi"/>
          <w:color w:val="000000" w:themeColor="text1"/>
          <w:sz w:val="22"/>
          <w:szCs w:val="22"/>
        </w:rPr>
        <w:t>Présence de dépôts stagnants favorisant la prolifération bactérienne.</w:t>
      </w:r>
    </w:p>
    <w:p w14:paraId="784B52CD" w14:textId="613276FA" w:rsidR="00EC5898" w:rsidRPr="002665B1" w:rsidRDefault="002665B1" w:rsidP="00EC5898">
      <w:pPr>
        <w:pStyle w:val="NormalWeb"/>
        <w:rPr>
          <w:rFonts w:asciiTheme="minorHAnsi" w:hAnsiTheme="minorHAnsi"/>
          <w:b/>
          <w:bCs/>
          <w:i/>
          <w:iCs/>
          <w:color w:val="000000" w:themeColor="text1"/>
          <w:sz w:val="22"/>
          <w:szCs w:val="22"/>
        </w:rPr>
      </w:pPr>
      <w:r w:rsidRPr="002665B1">
        <w:rPr>
          <w:rFonts w:asciiTheme="minorHAnsi" w:hAnsiTheme="minorHAnsi" w:cs="Apple Color Emoji"/>
          <w:i/>
          <w:iCs/>
          <w:color w:val="000000" w:themeColor="text1"/>
          <w:sz w:val="22"/>
          <w:szCs w:val="22"/>
        </w:rPr>
        <w:t>Astuce Zen !</w:t>
      </w:r>
      <w:r w:rsidRPr="002665B1">
        <w:rPr>
          <w:rFonts w:asciiTheme="minorHAnsi" w:hAnsiTheme="minorHAnsi" w:cs="Apple Color Emoji"/>
          <w:b/>
          <w:bCs/>
          <w:i/>
          <w:iCs/>
          <w:color w:val="000000" w:themeColor="text1"/>
          <w:sz w:val="22"/>
          <w:szCs w:val="22"/>
        </w:rPr>
        <w:t xml:space="preserve"> </w:t>
      </w:r>
      <w:r w:rsidR="00EC5898" w:rsidRPr="002665B1">
        <w:rPr>
          <w:rStyle w:val="lev"/>
          <w:rFonts w:asciiTheme="minorHAnsi" w:eastAsiaTheme="majorEastAsia" w:hAnsiTheme="minorHAnsi"/>
          <w:b w:val="0"/>
          <w:bCs w:val="0"/>
          <w:i/>
          <w:iCs/>
          <w:color w:val="000000" w:themeColor="text1"/>
          <w:sz w:val="22"/>
          <w:szCs w:val="22"/>
        </w:rPr>
        <w:t>L’entretien</w:t>
      </w:r>
      <w:r w:rsidRPr="002665B1">
        <w:rPr>
          <w:rStyle w:val="lev"/>
          <w:rFonts w:asciiTheme="minorHAnsi" w:eastAsiaTheme="majorEastAsia" w:hAnsiTheme="minorHAnsi"/>
          <w:b w:val="0"/>
          <w:bCs w:val="0"/>
          <w:i/>
          <w:iCs/>
          <w:color w:val="000000" w:themeColor="text1"/>
          <w:sz w:val="22"/>
          <w:szCs w:val="22"/>
        </w:rPr>
        <w:t xml:space="preserve"> Zen Énergie Services</w:t>
      </w:r>
      <w:r w:rsidR="00EC5898" w:rsidRPr="002665B1">
        <w:rPr>
          <w:rStyle w:val="lev"/>
          <w:rFonts w:asciiTheme="minorHAnsi" w:eastAsiaTheme="majorEastAsia" w:hAnsiTheme="minorHAnsi"/>
          <w:b w:val="0"/>
          <w:bCs w:val="0"/>
          <w:i/>
          <w:iCs/>
          <w:color w:val="000000" w:themeColor="text1"/>
          <w:sz w:val="22"/>
          <w:szCs w:val="22"/>
        </w:rPr>
        <w:t xml:space="preserve"> inclut une vérification des températures et un nettoyage des composants pour garantir une eau saine et sûre.</w:t>
      </w:r>
    </w:p>
    <w:p w14:paraId="7CB4819F" w14:textId="3CBE1F7C" w:rsidR="00EC5898" w:rsidRPr="002665B1" w:rsidRDefault="00EC5898" w:rsidP="00EC5898">
      <w:pPr>
        <w:rPr>
          <w:rFonts w:asciiTheme="minorHAnsi" w:hAnsiTheme="minorHAnsi"/>
          <w:color w:val="000000" w:themeColor="text1"/>
          <w:sz w:val="22"/>
          <w:szCs w:val="22"/>
        </w:rPr>
      </w:pPr>
    </w:p>
    <w:p w14:paraId="33DDBA68" w14:textId="4D87951D" w:rsidR="00EC5898" w:rsidRPr="002665B1" w:rsidRDefault="002665B1" w:rsidP="00EC5898">
      <w:pPr>
        <w:pStyle w:val="Titre2"/>
        <w:rPr>
          <w:rFonts w:asciiTheme="minorHAnsi" w:hAnsiTheme="minorHAnsi"/>
          <w:color w:val="000000" w:themeColor="text1"/>
          <w:sz w:val="22"/>
          <w:szCs w:val="22"/>
        </w:rPr>
      </w:pPr>
      <w:r w:rsidRPr="002665B1">
        <w:rPr>
          <w:rStyle w:val="lev"/>
          <w:rFonts w:asciiTheme="minorHAnsi" w:hAnsiTheme="minorHAnsi"/>
          <w:color w:val="000000" w:themeColor="text1"/>
          <w:sz w:val="22"/>
          <w:szCs w:val="22"/>
        </w:rPr>
        <w:lastRenderedPageBreak/>
        <w:t>4</w:t>
      </w:r>
      <w:r w:rsidR="00EC5898" w:rsidRPr="002665B1">
        <w:rPr>
          <w:rStyle w:val="lev"/>
          <w:rFonts w:asciiTheme="minorHAnsi" w:hAnsiTheme="minorHAnsi"/>
          <w:color w:val="000000" w:themeColor="text1"/>
          <w:sz w:val="22"/>
          <w:szCs w:val="22"/>
        </w:rPr>
        <w:t>. Respecter les exigences de garantie et de conformité</w:t>
      </w:r>
    </w:p>
    <w:p w14:paraId="5C44F52E" w14:textId="77777777" w:rsidR="00EC5898" w:rsidRPr="002665B1" w:rsidRDefault="00EC5898" w:rsidP="00EC5898">
      <w:pPr>
        <w:pStyle w:val="NormalWeb"/>
        <w:rPr>
          <w:rFonts w:asciiTheme="minorHAnsi" w:hAnsiTheme="minorHAnsi"/>
          <w:color w:val="000000" w:themeColor="text1"/>
          <w:sz w:val="22"/>
          <w:szCs w:val="22"/>
        </w:rPr>
      </w:pPr>
      <w:r w:rsidRPr="002665B1">
        <w:rPr>
          <w:rFonts w:asciiTheme="minorHAnsi" w:hAnsiTheme="minorHAnsi"/>
          <w:color w:val="000000" w:themeColor="text1"/>
          <w:sz w:val="22"/>
          <w:szCs w:val="22"/>
        </w:rPr>
        <w:t xml:space="preserve">Comme pour tout appareil, les fabricants exigent souvent un </w:t>
      </w:r>
      <w:r w:rsidRPr="002665B1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entretien régulier</w:t>
      </w:r>
      <w:r w:rsidRPr="002665B1">
        <w:rPr>
          <w:rFonts w:asciiTheme="minorHAnsi" w:hAnsiTheme="minorHAnsi"/>
          <w:color w:val="000000" w:themeColor="text1"/>
          <w:sz w:val="22"/>
          <w:szCs w:val="22"/>
        </w:rPr>
        <w:t xml:space="preserve"> pour que la garantie reste valable.</w:t>
      </w:r>
    </w:p>
    <w:p w14:paraId="2E5D3698" w14:textId="77777777" w:rsidR="002665B1" w:rsidRDefault="00EC5898" w:rsidP="002665B1">
      <w:pPr>
        <w:pStyle w:val="Paragraphedeliste"/>
        <w:numPr>
          <w:ilvl w:val="0"/>
          <w:numId w:val="39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2"/>
          <w:szCs w:val="22"/>
        </w:rPr>
      </w:pPr>
      <w:r w:rsidRPr="002665B1">
        <w:rPr>
          <w:rFonts w:asciiTheme="minorHAnsi" w:hAnsiTheme="minorHAnsi"/>
          <w:color w:val="000000" w:themeColor="text1"/>
          <w:sz w:val="22"/>
          <w:szCs w:val="22"/>
        </w:rPr>
        <w:t>Certaines pannes ne sont pas couvertes si l’entretien n’a pas été effectué.</w:t>
      </w:r>
    </w:p>
    <w:p w14:paraId="7D31D6BB" w14:textId="4CCEF3C5" w:rsidR="00EC5898" w:rsidRPr="002665B1" w:rsidRDefault="00EC5898" w:rsidP="00EC5898">
      <w:pPr>
        <w:pStyle w:val="Paragraphedeliste"/>
        <w:numPr>
          <w:ilvl w:val="0"/>
          <w:numId w:val="39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2"/>
          <w:szCs w:val="22"/>
        </w:rPr>
      </w:pPr>
      <w:r w:rsidRPr="002665B1">
        <w:rPr>
          <w:rFonts w:asciiTheme="minorHAnsi" w:hAnsiTheme="minorHAnsi"/>
          <w:color w:val="000000" w:themeColor="text1"/>
          <w:sz w:val="22"/>
          <w:szCs w:val="22"/>
        </w:rPr>
        <w:t>Une maintenance conforme garantit que l’appareil répond aux normes de sécurité et de performance en Suisse.</w:t>
      </w:r>
    </w:p>
    <w:p w14:paraId="7E40DB5E" w14:textId="7262864D" w:rsidR="00EC5898" w:rsidRPr="002665B1" w:rsidRDefault="00EC5898" w:rsidP="00EC5898">
      <w:pPr>
        <w:pStyle w:val="NormalWeb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r w:rsidRPr="002665B1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Un rapport détaillé est fourni après chaque intervention pour assurer un suivi complet de votre installation</w:t>
      </w:r>
      <w:r w:rsidR="002665B1" w:rsidRPr="002665B1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 xml:space="preserve"> et attestant de l’entretien. </w:t>
      </w:r>
    </w:p>
    <w:p w14:paraId="62994ACD" w14:textId="77777777" w:rsidR="00EC5898" w:rsidRPr="002665B1" w:rsidRDefault="00EC5898" w:rsidP="00EC5898">
      <w:pPr>
        <w:pStyle w:val="Titre1"/>
        <w:rPr>
          <w:rFonts w:asciiTheme="minorHAnsi" w:hAnsiTheme="minorHAnsi"/>
          <w:color w:val="000000" w:themeColor="text1"/>
          <w:sz w:val="22"/>
          <w:szCs w:val="22"/>
        </w:rPr>
      </w:pPr>
      <w:r w:rsidRPr="002665B1">
        <w:rPr>
          <w:rStyle w:val="lev"/>
          <w:rFonts w:asciiTheme="minorHAnsi" w:hAnsiTheme="minorHAnsi"/>
          <w:b w:val="0"/>
          <w:bCs w:val="0"/>
          <w:color w:val="000000" w:themeColor="text1"/>
          <w:sz w:val="22"/>
          <w:szCs w:val="22"/>
        </w:rPr>
        <w:t>Faites confiance à Zen Énergie Services pour l’entretien de votre boiler thermodynamique</w:t>
      </w:r>
    </w:p>
    <w:p w14:paraId="64E0811B" w14:textId="5CDCF532" w:rsidR="00564C28" w:rsidRPr="0028598C" w:rsidRDefault="00EC5898" w:rsidP="00564C28">
      <w:pPr>
        <w:pStyle w:val="NormalWeb"/>
        <w:rPr>
          <w:rFonts w:asciiTheme="minorHAnsi" w:hAnsiTheme="minorHAnsi"/>
          <w:color w:val="000000" w:themeColor="text1"/>
          <w:sz w:val="22"/>
          <w:szCs w:val="22"/>
        </w:rPr>
      </w:pPr>
      <w:r w:rsidRPr="002665B1">
        <w:rPr>
          <w:rStyle w:val="lev"/>
          <w:rFonts w:asciiTheme="minorHAnsi" w:eastAsiaTheme="majorEastAsia" w:hAnsiTheme="minorHAnsi"/>
          <w:color w:val="000000" w:themeColor="text1"/>
          <w:sz w:val="22"/>
          <w:szCs w:val="22"/>
        </w:rPr>
        <w:t>Contactez-nous au 021 512 05 74</w:t>
      </w:r>
      <w:r w:rsidRPr="002665B1">
        <w:rPr>
          <w:rFonts w:asciiTheme="minorHAnsi" w:hAnsiTheme="minorHAnsi"/>
          <w:color w:val="000000" w:themeColor="text1"/>
          <w:sz w:val="22"/>
          <w:szCs w:val="22"/>
        </w:rPr>
        <w:t xml:space="preserve"> ou souscrivez un contrat d’entretien en ligne dès aujourd’hui !</w:t>
      </w:r>
      <w:r w:rsidR="007B67EC">
        <w:rPr>
          <w:rFonts w:asciiTheme="minorHAnsi" w:hAnsiTheme="minorHAnsi"/>
          <w:color w:val="000000" w:themeColor="text1"/>
          <w:sz w:val="22"/>
          <w:szCs w:val="22"/>
        </w:rPr>
        <w:t xml:space="preserve"> </w:t>
      </w:r>
      <w:r w:rsidR="007B67EC">
        <w:rPr>
          <w:rFonts w:asciiTheme="minorHAnsi" w:hAnsiTheme="minorHAnsi"/>
          <w:color w:val="747474" w:themeColor="background2" w:themeShade="80"/>
          <w:sz w:val="22"/>
          <w:szCs w:val="22"/>
        </w:rPr>
        <w:t>(lien de la page)</w:t>
      </w:r>
    </w:p>
    <w:p w14:paraId="1A1D71CF" w14:textId="77777777" w:rsidR="00C749AA" w:rsidRPr="00C749AA" w:rsidRDefault="00C749AA">
      <w:pPr>
        <w:rPr>
          <w:rFonts w:asciiTheme="minorHAnsi" w:hAnsiTheme="minorHAnsi"/>
          <w:i/>
          <w:iCs/>
          <w:color w:val="000000" w:themeColor="text1"/>
          <w:sz w:val="22"/>
          <w:szCs w:val="22"/>
        </w:rPr>
      </w:pPr>
    </w:p>
    <w:p w14:paraId="750AB113" w14:textId="5D542069" w:rsidR="005A368C" w:rsidRPr="00C749AA" w:rsidRDefault="005A368C" w:rsidP="007E0695">
      <w:pPr>
        <w:spacing w:before="100" w:beforeAutospacing="1" w:after="100" w:afterAutospacing="1"/>
        <w:rPr>
          <w:rFonts w:asciiTheme="minorHAnsi" w:hAnsiTheme="minorHAnsi"/>
          <w:color w:val="000000" w:themeColor="text1"/>
          <w:sz w:val="22"/>
          <w:szCs w:val="22"/>
        </w:rPr>
      </w:pPr>
    </w:p>
    <w:sectPr w:rsidR="005A368C" w:rsidRPr="00C749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40FF"/>
    <w:multiLevelType w:val="hybridMultilevel"/>
    <w:tmpl w:val="6358BD78"/>
    <w:lvl w:ilvl="0" w:tplc="E6EEDD2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F42BB"/>
    <w:multiLevelType w:val="multilevel"/>
    <w:tmpl w:val="778E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B558B"/>
    <w:multiLevelType w:val="hybridMultilevel"/>
    <w:tmpl w:val="FC1C7876"/>
    <w:lvl w:ilvl="0" w:tplc="E6EEDD2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655E51"/>
    <w:multiLevelType w:val="multilevel"/>
    <w:tmpl w:val="040C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16A83"/>
    <w:multiLevelType w:val="multilevel"/>
    <w:tmpl w:val="BD98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77BE5"/>
    <w:multiLevelType w:val="multilevel"/>
    <w:tmpl w:val="87A2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12F58"/>
    <w:multiLevelType w:val="multilevel"/>
    <w:tmpl w:val="11AE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76AFF"/>
    <w:multiLevelType w:val="multilevel"/>
    <w:tmpl w:val="31EA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D0E18"/>
    <w:multiLevelType w:val="multilevel"/>
    <w:tmpl w:val="CD82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93664"/>
    <w:multiLevelType w:val="hybridMultilevel"/>
    <w:tmpl w:val="B30A1976"/>
    <w:lvl w:ilvl="0" w:tplc="E6EEDD28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CB874AF"/>
    <w:multiLevelType w:val="multilevel"/>
    <w:tmpl w:val="6D82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629A3"/>
    <w:multiLevelType w:val="multilevel"/>
    <w:tmpl w:val="3EBE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70C54"/>
    <w:multiLevelType w:val="hybridMultilevel"/>
    <w:tmpl w:val="F296F842"/>
    <w:lvl w:ilvl="0" w:tplc="E6EEDD28">
      <w:start w:val="1"/>
      <w:numFmt w:val="bullet"/>
      <w:lvlText w:val=""/>
      <w:lvlJc w:val="left"/>
      <w:pPr>
        <w:ind w:left="1428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B94F7E"/>
    <w:multiLevelType w:val="multilevel"/>
    <w:tmpl w:val="D342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810B3"/>
    <w:multiLevelType w:val="hybridMultilevel"/>
    <w:tmpl w:val="9DF2D334"/>
    <w:lvl w:ilvl="0" w:tplc="E6EEDD28">
      <w:start w:val="1"/>
      <w:numFmt w:val="bullet"/>
      <w:lvlText w:val=""/>
      <w:lvlJc w:val="left"/>
      <w:pPr>
        <w:ind w:left="765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32F33FFE"/>
    <w:multiLevelType w:val="hybridMultilevel"/>
    <w:tmpl w:val="C6E6F2F4"/>
    <w:lvl w:ilvl="0" w:tplc="0E2AE344">
      <w:start w:val="1"/>
      <w:numFmt w:val="lowerLetter"/>
      <w:lvlText w:val="%1."/>
      <w:lvlJc w:val="left"/>
      <w:pPr>
        <w:ind w:left="2136" w:hanging="360"/>
      </w:pPr>
      <w:rPr>
        <w:rFonts w:asciiTheme="minorHAnsi" w:hAnsiTheme="minorHAnsi" w:hint="default"/>
        <w:b w:val="0"/>
        <w:bCs w:val="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 w:tentative="1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6" w15:restartNumberingAfterBreak="0">
    <w:nsid w:val="33917024"/>
    <w:multiLevelType w:val="hybridMultilevel"/>
    <w:tmpl w:val="2A4C1508"/>
    <w:lvl w:ilvl="0" w:tplc="E6EEDD2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E75985"/>
    <w:multiLevelType w:val="multilevel"/>
    <w:tmpl w:val="1404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B655C3"/>
    <w:multiLevelType w:val="multilevel"/>
    <w:tmpl w:val="ACB8C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FB1637"/>
    <w:multiLevelType w:val="multilevel"/>
    <w:tmpl w:val="C6A2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E067E7"/>
    <w:multiLevelType w:val="hybridMultilevel"/>
    <w:tmpl w:val="A5CE83CA"/>
    <w:lvl w:ilvl="0" w:tplc="E6EEDD2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1E53B7"/>
    <w:multiLevelType w:val="hybridMultilevel"/>
    <w:tmpl w:val="B61A715C"/>
    <w:lvl w:ilvl="0" w:tplc="E6EEDD2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962AD0"/>
    <w:multiLevelType w:val="hybridMultilevel"/>
    <w:tmpl w:val="59EAE144"/>
    <w:lvl w:ilvl="0" w:tplc="E6EEDD28">
      <w:start w:val="1"/>
      <w:numFmt w:val="bullet"/>
      <w:lvlText w:val=""/>
      <w:lvlJc w:val="left"/>
      <w:pPr>
        <w:ind w:left="142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23" w15:restartNumberingAfterBreak="0">
    <w:nsid w:val="3E405752"/>
    <w:multiLevelType w:val="multilevel"/>
    <w:tmpl w:val="6730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970632"/>
    <w:multiLevelType w:val="hybridMultilevel"/>
    <w:tmpl w:val="D904204A"/>
    <w:lvl w:ilvl="0" w:tplc="E6EEDD28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AA14605"/>
    <w:multiLevelType w:val="hybridMultilevel"/>
    <w:tmpl w:val="ECB4514A"/>
    <w:lvl w:ilvl="0" w:tplc="E6EEDD28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AF84A09"/>
    <w:multiLevelType w:val="multilevel"/>
    <w:tmpl w:val="D904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AB275F"/>
    <w:multiLevelType w:val="hybridMultilevel"/>
    <w:tmpl w:val="555C158A"/>
    <w:lvl w:ilvl="0" w:tplc="E6EEDD2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E41E64"/>
    <w:multiLevelType w:val="hybridMultilevel"/>
    <w:tmpl w:val="456489A8"/>
    <w:lvl w:ilvl="0" w:tplc="E6EEDD2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320104"/>
    <w:multiLevelType w:val="hybridMultilevel"/>
    <w:tmpl w:val="56C8B34A"/>
    <w:lvl w:ilvl="0" w:tplc="E6EEDD2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8F44AF"/>
    <w:multiLevelType w:val="hybridMultilevel"/>
    <w:tmpl w:val="5116451A"/>
    <w:lvl w:ilvl="0" w:tplc="E6EEDD2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814B85"/>
    <w:multiLevelType w:val="multilevel"/>
    <w:tmpl w:val="D04C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2D7923"/>
    <w:multiLevelType w:val="hybridMultilevel"/>
    <w:tmpl w:val="FE0CBCC8"/>
    <w:lvl w:ilvl="0" w:tplc="E6EEDD2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3F0B01"/>
    <w:multiLevelType w:val="multilevel"/>
    <w:tmpl w:val="BFB4D4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63AC16B5"/>
    <w:multiLevelType w:val="multilevel"/>
    <w:tmpl w:val="C04E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D21646"/>
    <w:multiLevelType w:val="multilevel"/>
    <w:tmpl w:val="729A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57C81"/>
    <w:multiLevelType w:val="multilevel"/>
    <w:tmpl w:val="28D4A154"/>
    <w:lvl w:ilvl="0">
      <w:start w:val="1"/>
      <w:numFmt w:val="bullet"/>
      <w:lvlText w:val=""/>
      <w:lvlJc w:val="left"/>
      <w:pPr>
        <w:ind w:left="1428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893D05"/>
    <w:multiLevelType w:val="hybridMultilevel"/>
    <w:tmpl w:val="52E44B26"/>
    <w:lvl w:ilvl="0" w:tplc="6F74130E">
      <w:start w:val="122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FB5338"/>
    <w:multiLevelType w:val="hybridMultilevel"/>
    <w:tmpl w:val="211EF8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731185">
    <w:abstractNumId w:val="15"/>
  </w:num>
  <w:num w:numId="2" w16cid:durableId="967275468">
    <w:abstractNumId w:val="33"/>
  </w:num>
  <w:num w:numId="3" w16cid:durableId="782112776">
    <w:abstractNumId w:val="18"/>
  </w:num>
  <w:num w:numId="4" w16cid:durableId="581112224">
    <w:abstractNumId w:val="5"/>
  </w:num>
  <w:num w:numId="5" w16cid:durableId="207232155">
    <w:abstractNumId w:val="4"/>
  </w:num>
  <w:num w:numId="6" w16cid:durableId="1367171416">
    <w:abstractNumId w:val="3"/>
  </w:num>
  <w:num w:numId="7" w16cid:durableId="2063139888">
    <w:abstractNumId w:val="23"/>
  </w:num>
  <w:num w:numId="8" w16cid:durableId="1096170673">
    <w:abstractNumId w:val="34"/>
  </w:num>
  <w:num w:numId="9" w16cid:durableId="1790973775">
    <w:abstractNumId w:val="7"/>
  </w:num>
  <w:num w:numId="10" w16cid:durableId="575163987">
    <w:abstractNumId w:val="11"/>
  </w:num>
  <w:num w:numId="11" w16cid:durableId="1966932941">
    <w:abstractNumId w:val="6"/>
  </w:num>
  <w:num w:numId="12" w16cid:durableId="2142111281">
    <w:abstractNumId w:val="12"/>
  </w:num>
  <w:num w:numId="13" w16cid:durableId="928973920">
    <w:abstractNumId w:val="38"/>
  </w:num>
  <w:num w:numId="14" w16cid:durableId="921791188">
    <w:abstractNumId w:val="36"/>
  </w:num>
  <w:num w:numId="15" w16cid:durableId="1989507495">
    <w:abstractNumId w:val="22"/>
  </w:num>
  <w:num w:numId="16" w16cid:durableId="251935078">
    <w:abstractNumId w:val="27"/>
  </w:num>
  <w:num w:numId="17" w16cid:durableId="1342273204">
    <w:abstractNumId w:val="21"/>
  </w:num>
  <w:num w:numId="18" w16cid:durableId="334918300">
    <w:abstractNumId w:val="31"/>
  </w:num>
  <w:num w:numId="19" w16cid:durableId="700937928">
    <w:abstractNumId w:val="10"/>
  </w:num>
  <w:num w:numId="20" w16cid:durableId="1748569994">
    <w:abstractNumId w:val="25"/>
  </w:num>
  <w:num w:numId="21" w16cid:durableId="2005431128">
    <w:abstractNumId w:val="29"/>
  </w:num>
  <w:num w:numId="22" w16cid:durableId="347098254">
    <w:abstractNumId w:val="14"/>
  </w:num>
  <w:num w:numId="23" w16cid:durableId="1714889836">
    <w:abstractNumId w:val="0"/>
  </w:num>
  <w:num w:numId="24" w16cid:durableId="506747238">
    <w:abstractNumId w:val="32"/>
  </w:num>
  <w:num w:numId="25" w16cid:durableId="1056200706">
    <w:abstractNumId w:val="2"/>
  </w:num>
  <w:num w:numId="26" w16cid:durableId="1961448478">
    <w:abstractNumId w:val="37"/>
  </w:num>
  <w:num w:numId="27" w16cid:durableId="1930307919">
    <w:abstractNumId w:val="19"/>
  </w:num>
  <w:num w:numId="28" w16cid:durableId="1762026714">
    <w:abstractNumId w:val="1"/>
  </w:num>
  <w:num w:numId="29" w16cid:durableId="275403766">
    <w:abstractNumId w:val="26"/>
  </w:num>
  <w:num w:numId="30" w16cid:durableId="1523939487">
    <w:abstractNumId w:val="30"/>
  </w:num>
  <w:num w:numId="31" w16cid:durableId="1507095957">
    <w:abstractNumId w:val="20"/>
  </w:num>
  <w:num w:numId="32" w16cid:durableId="1409500973">
    <w:abstractNumId w:val="28"/>
  </w:num>
  <w:num w:numId="33" w16cid:durableId="2058579846">
    <w:abstractNumId w:val="17"/>
  </w:num>
  <w:num w:numId="34" w16cid:durableId="1383551924">
    <w:abstractNumId w:val="13"/>
  </w:num>
  <w:num w:numId="35" w16cid:durableId="2086340351">
    <w:abstractNumId w:val="35"/>
  </w:num>
  <w:num w:numId="36" w16cid:durableId="1466503422">
    <w:abstractNumId w:val="8"/>
  </w:num>
  <w:num w:numId="37" w16cid:durableId="1441952866">
    <w:abstractNumId w:val="16"/>
  </w:num>
  <w:num w:numId="38" w16cid:durableId="573244127">
    <w:abstractNumId w:val="24"/>
  </w:num>
  <w:num w:numId="39" w16cid:durableId="1026829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5CD"/>
    <w:rsid w:val="0014795C"/>
    <w:rsid w:val="001549F7"/>
    <w:rsid w:val="00163B42"/>
    <w:rsid w:val="001C3A01"/>
    <w:rsid w:val="001D10EF"/>
    <w:rsid w:val="0022561F"/>
    <w:rsid w:val="002665B1"/>
    <w:rsid w:val="0028598C"/>
    <w:rsid w:val="00383F6D"/>
    <w:rsid w:val="003A6E91"/>
    <w:rsid w:val="003B278F"/>
    <w:rsid w:val="00463513"/>
    <w:rsid w:val="00470DCE"/>
    <w:rsid w:val="004D42B5"/>
    <w:rsid w:val="00564C28"/>
    <w:rsid w:val="0056645C"/>
    <w:rsid w:val="005A368C"/>
    <w:rsid w:val="006E45CD"/>
    <w:rsid w:val="007B67EC"/>
    <w:rsid w:val="007E0695"/>
    <w:rsid w:val="00813FA0"/>
    <w:rsid w:val="00965464"/>
    <w:rsid w:val="00A62CBE"/>
    <w:rsid w:val="00A71BBB"/>
    <w:rsid w:val="00AD794A"/>
    <w:rsid w:val="00AF22DC"/>
    <w:rsid w:val="00C5730A"/>
    <w:rsid w:val="00C749AA"/>
    <w:rsid w:val="00CA11CE"/>
    <w:rsid w:val="00DA5421"/>
    <w:rsid w:val="00DA7C8E"/>
    <w:rsid w:val="00E163B5"/>
    <w:rsid w:val="00E90DE5"/>
    <w:rsid w:val="00E969AF"/>
    <w:rsid w:val="00EC5898"/>
    <w:rsid w:val="00FB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22814"/>
  <w15:chartTrackingRefBased/>
  <w15:docId w15:val="{A6E05C81-2DEF-5C41-BF2D-FBC68D3C3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695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6E4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E4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E4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E4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6E4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6E45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45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45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45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4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E4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E4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6E45C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6E45C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6E45C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E45C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E45C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E45C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45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4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4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4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4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45C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45C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E45C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4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45C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45C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A368C"/>
    <w:rPr>
      <w:color w:val="0000FF"/>
      <w:u w:val="single"/>
    </w:rPr>
  </w:style>
  <w:style w:type="character" w:customStyle="1" w:styleId="apple-converted-space">
    <w:name w:val="apple-converted-space"/>
    <w:basedOn w:val="Policepardfaut"/>
    <w:rsid w:val="005A368C"/>
  </w:style>
  <w:style w:type="character" w:styleId="Mentionnonrsolue">
    <w:name w:val="Unresolved Mention"/>
    <w:basedOn w:val="Policepardfaut"/>
    <w:uiPriority w:val="99"/>
    <w:semiHidden/>
    <w:unhideWhenUsed/>
    <w:rsid w:val="001549F7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7E0695"/>
    <w:rPr>
      <w:b/>
      <w:bCs/>
    </w:rPr>
  </w:style>
  <w:style w:type="paragraph" w:styleId="NormalWeb">
    <w:name w:val="Normal (Web)"/>
    <w:basedOn w:val="Normal"/>
    <w:uiPriority w:val="99"/>
    <w:unhideWhenUsed/>
    <w:rsid w:val="007E0695"/>
    <w:pPr>
      <w:spacing w:before="100" w:beforeAutospacing="1" w:after="100" w:afterAutospacing="1"/>
    </w:pPr>
  </w:style>
  <w:style w:type="character" w:customStyle="1" w:styleId="overflow-hidden">
    <w:name w:val="overflow-hidden"/>
    <w:basedOn w:val="Policepardfaut"/>
    <w:rsid w:val="007E0695"/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7E0695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7E0695"/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paragraph" w:customStyle="1" w:styleId="placeholder">
    <w:name w:val="placeholder"/>
    <w:basedOn w:val="Normal"/>
    <w:rsid w:val="007E0695"/>
    <w:pPr>
      <w:spacing w:before="100" w:beforeAutospacing="1" w:after="100" w:afterAutospacing="1"/>
    </w:pPr>
  </w:style>
  <w:style w:type="character" w:customStyle="1" w:styleId="pointer-events-none">
    <w:name w:val="pointer-events-none"/>
    <w:basedOn w:val="Policepardfaut"/>
    <w:rsid w:val="007E0695"/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7E0695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7E0695"/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C749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0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92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3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55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49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63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07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1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2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19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48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12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34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647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059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65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864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010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82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55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39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85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460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19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00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83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33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56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51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36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404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40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714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654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111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02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10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8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98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8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530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04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42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73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6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67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85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744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250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421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246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08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214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41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46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21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3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425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Charline naoenergy</dc:creator>
  <cp:keywords/>
  <dc:description/>
  <cp:lastModifiedBy>Charline naoenergy</cp:lastModifiedBy>
  <cp:revision>3</cp:revision>
  <dcterms:created xsi:type="dcterms:W3CDTF">2025-02-13T18:01:00Z</dcterms:created>
  <dcterms:modified xsi:type="dcterms:W3CDTF">2025-02-13T18:14:00Z</dcterms:modified>
</cp:coreProperties>
</file>