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5FB2" w14:textId="77777777" w:rsidR="0043778C" w:rsidRPr="00225484" w:rsidRDefault="0043778C" w:rsidP="00230590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25484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35437EBD" w14:textId="77777777" w:rsidR="00693E59" w:rsidRDefault="0043778C" w:rsidP="0043778C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motion of the boat, and the constrained attitudes in which it placed them, 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the loading was a slow process;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and, before any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of the had a bullet down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the bear was close astern.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 xml:space="preserve"> Only ivan had a barred loaded;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this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, unfortunat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ely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was with small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shot, which he had been keeping for waterfowl. He fire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 xml:space="preserve">d it, nevertheless, right into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the teeth of the pursuer, but, instead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of stopping him, it only increased his rage, and roused him to make still greater efforts to overtake the canoe. Pouchskin,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in despair, threw down his gun, and seized upon an axe, that by good luck had been brought in the boat. With this firmly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grasped in his hands and kneeling in the stern,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 xml:space="preserve"> he waited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the approach of the infuriated 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swimmer. The bear had got close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up to the boat in fact was within the length of hi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s own body of touching it. Believing himself now near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enough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he made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one of his prodigious bounds, and launched himself forward. His sharp claws rattled against the birch bark, tearing a large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flake from the craft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. Had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this not given way, hi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 xml:space="preserve">s hold would have been complete;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and the boat would in all likelihood,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have been dragged, stern foremost, under water. But the failure of this clutch brought the head of the monster once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m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 xml:space="preserve">ore on a level with the surface;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and before he could raise it to make a second spring, the great wedge of steel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descended upon his crown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went crashing through his skull. Almost in the same instant he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was s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 xml:space="preserve">een to turn over in 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br/>
        <w:t>the water;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his limbs move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d only with a spasmodic action;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he gave a feeble kick or with his long hind legs</w:t>
      </w:r>
      <w:r w:rsidR="0023059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then his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 xml:space="preserve">carcass floated along the surface like a mass of white foam it was soon secured and drawn out upon the bank for the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purpose of being stripped of its snow white robe. Our young hunters would have been contented to have left the others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alone neither the female nor her cubs being required by them. But the voyageur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who were desirous of obtaining the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skins of all on their own account proposed return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 xml:space="preserve">ing to effect their destruction;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and in this proposal they were backed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by pouchskin, who had a natural antipathy to all bears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. I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t ended in the killing of the dam, and the capturing of the cubs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alive</w:t>
      </w:r>
      <w:r w:rsidR="0023059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for encumbered as the old she was with her offspring, she was soon overtaken and fell an easy victim to the volley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of bullets that were poured into her from all sides at once. With the skins of the old bears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the cubs tied in the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bottom of the canoe, our hunters started back down stream</w:t>
      </w:r>
      <w:r w:rsidR="0023059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but they had scar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 xml:space="preserve">ce parted from the place,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before the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ravenous wolves returned no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t only to devour the carcases of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the bears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but also those of their own comrades that had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 xml:space="preserve">fallen in the encounter the barren grounds. The barren ground 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bear was next to be sought for;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but to reach the haunts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of this animal a long and t</w:t>
      </w:r>
      <w:r w:rsidR="00FB7DAC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ilsome journey must be made. That tract of the hudson’s bay territory known as the barren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ground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, extends from the shores of the arctic s</w:t>
      </w:r>
      <w:r w:rsidR="00225484">
        <w:rPr>
          <w:rFonts w:ascii="Times New Roman" w:hAnsi="Times New Roman" w:cs="Times New Roman"/>
          <w:sz w:val="20"/>
          <w:szCs w:val="20"/>
          <w:lang w:val="en-US"/>
        </w:rPr>
        <w:t>ea as far south as the latitude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of the churchill river</w:t>
      </w:r>
      <w:r w:rsidR="009074C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bounded eastward by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hudson’s bay itself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westward by a chain of lakes, of which the great slave an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d athapescow are the principal. T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his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immense territory is almost unexplored to the present hour. Even the hudson’s bay trappers have a v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 xml:space="preserve">ery imperfect 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br/>
        <w:t>knowledge of it. I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t has been crossed in one or places, and skirted by exploring parties, but it is still almost a terr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a ignota,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br/>
        <w:t xml:space="preserve">except to the or tribes of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indians who dwell around its borders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the esquimaux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who venture a little way into it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along the coast of the arctic sea. Before proceeding to hunt the barren ground bear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let us say a word 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about his species.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br/>
        <w:t xml:space="preserve">By writters,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both old and modern he has been variously classed. Even the ablest naturalist who has written about hi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m is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br/>
        <w:t>puzzled as to his species. W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e speak of sir john 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Richardson,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the companion of the lamented franklin, and himself one of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the great men of the earth. Sir john first regarded this bear,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though very doub</w:t>
      </w:r>
      <w:r w:rsidR="00FB7DA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fully as a variety of the ursus am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FB7DA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icanus,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br/>
        <w:t>or american black bear. L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ater obs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rvations influenced hi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m to change this opinion;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again with modest doubtfulness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characteristic of the man he suggests his being a variety o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f the ursus a</w:t>
      </w:r>
      <w:r w:rsidR="00FB7DA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ctos. We shall make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bold to affirm th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 xml:space="preserve">at he is a 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br/>
        <w:t>variety of neither;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but a distinct species of bear. We shall give our reasons and first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 as to his distinc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tness from the ursus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americanus. He is not like the latter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either in colour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shape of body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bulk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profile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physiognomy, length of feet or tail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. I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all these respect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he bears a greater </w:t>
      </w:r>
      <w:r w:rsidR="00343D6D" w:rsidRPr="00225484">
        <w:rPr>
          <w:rFonts w:ascii="Times New Roman" w:hAnsi="Times New Roman" w:cs="Times New Roman"/>
          <w:sz w:val="20"/>
          <w:szCs w:val="20"/>
          <w:lang w:val="en-US"/>
        </w:rPr>
        <w:t>resemblance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to the ursus a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>ctos, or even to his nearer neighbour, the grizzly (ursus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ferox). He differs from both these however in other points as will presently be seen. Again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he is of a fiercer disposition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than the black bear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more dangerous to the hunter almost as much so as the grizzly and quite as much as the brown.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Moreover, he dwells in a country in which the black bear could not make his home. To the existence of the la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t xml:space="preserve">tter, the </w:t>
      </w:r>
      <w:r w:rsidR="00343D6D">
        <w:rPr>
          <w:rFonts w:ascii="Times New Roman" w:hAnsi="Times New Roman" w:cs="Times New Roman"/>
          <w:sz w:val="20"/>
          <w:szCs w:val="20"/>
          <w:lang w:val="en-US"/>
        </w:rPr>
        <w:br/>
        <w:t>forest is essential;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h</w:t>
      </w:r>
      <w:r w:rsidR="002B6404">
        <w:rPr>
          <w:rFonts w:ascii="Times New Roman" w:hAnsi="Times New Roman" w:cs="Times New Roman"/>
          <w:sz w:val="20"/>
          <w:szCs w:val="20"/>
          <w:lang w:val="en-US"/>
        </w:rPr>
        <w:t>e is never found far out of it. I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t is not the higher latitude that keeps him out of the </w:t>
      </w:r>
      <w:r w:rsidR="002B6404">
        <w:rPr>
          <w:rFonts w:ascii="Times New Roman" w:hAnsi="Times New Roman" w:cs="Times New Roman"/>
          <w:sz w:val="20"/>
          <w:szCs w:val="20"/>
          <w:lang w:val="en-US"/>
        </w:rPr>
        <w:t>barren</w:t>
      </w:r>
      <w:r w:rsidR="002B6404">
        <w:rPr>
          <w:rFonts w:ascii="Times New Roman" w:hAnsi="Times New Roman" w:cs="Times New Roman"/>
          <w:sz w:val="20"/>
          <w:szCs w:val="20"/>
          <w:lang w:val="en-US"/>
        </w:rPr>
        <w:br/>
        <w:t>grounds, but the absence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of timber. This is proved by the fact of his being found quite as far northward as any part of the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barren ground</w:t>
      </w:r>
      <w:r w:rsidR="002B6404">
        <w:rPr>
          <w:rFonts w:ascii="Times New Roman" w:hAnsi="Times New Roman" w:cs="Times New Roman"/>
          <w:sz w:val="20"/>
          <w:szCs w:val="20"/>
          <w:lang w:val="en-US"/>
        </w:rPr>
        <w:t>s,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but where the limestone formation favours the growth of trees</w:t>
      </w:r>
      <w:r w:rsidR="00FB7DAC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whereas</w:t>
      </w:r>
      <w:r w:rsidR="002B640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among the primitive rocks to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the north of nelson river</w:t>
      </w:r>
      <w:r w:rsidR="002B640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the black bear does not exist the very region that appears most favourable to the existence of 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br/>
        <w:t>the barren ground species who cares not for trees</w:t>
      </w:r>
      <w:r w:rsidR="002B640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 and cannot climb t</w:t>
      </w:r>
      <w:r w:rsidR="002B6404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225484">
        <w:rPr>
          <w:rFonts w:ascii="Times New Roman" w:hAnsi="Times New Roman" w:cs="Times New Roman"/>
          <w:sz w:val="20"/>
          <w:szCs w:val="20"/>
          <w:lang w:val="en-US"/>
        </w:rPr>
        <w:t xml:space="preserve">em. </w:t>
      </w:r>
      <w:r w:rsidRPr="002B6404">
        <w:rPr>
          <w:rFonts w:ascii="Times New Roman" w:hAnsi="Times New Roman" w:cs="Times New Roman"/>
          <w:sz w:val="20"/>
          <w:szCs w:val="20"/>
          <w:lang w:val="en-US"/>
        </w:rPr>
        <w:t>Still another</w:t>
      </w:r>
      <w:r w:rsidR="002B6404">
        <w:rPr>
          <w:rFonts w:ascii="Times New Roman" w:hAnsi="Times New Roman" w:cs="Times New Roman"/>
          <w:sz w:val="20"/>
          <w:szCs w:val="20"/>
          <w:lang w:val="en-US"/>
        </w:rPr>
        <w:t xml:space="preserve"> material</w:t>
      </w:r>
      <w:r w:rsidRPr="002B6404">
        <w:rPr>
          <w:rFonts w:ascii="Times New Roman" w:hAnsi="Times New Roman" w:cs="Times New Roman"/>
          <w:sz w:val="20"/>
          <w:szCs w:val="20"/>
          <w:lang w:val="en-US"/>
        </w:rPr>
        <w:t xml:space="preserve"> difference may be </w:t>
      </w:r>
    </w:p>
    <w:p w14:paraId="556B51BE" w14:textId="389160A5" w:rsidR="0043778C" w:rsidRPr="002B6404" w:rsidRDefault="0043778C" w:rsidP="0043778C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  <w:r w:rsidRPr="002B6404">
        <w:rPr>
          <w:rFonts w:ascii="Times New Roman" w:hAnsi="Times New Roman" w:cs="Times New Roman"/>
          <w:lang w:val="en-US"/>
        </w:rPr>
        <w:t>CONFIDENTIAL</w:t>
      </w:r>
      <w:r w:rsidRPr="002B6404">
        <w:rPr>
          <w:rFonts w:ascii="Times New Roman" w:hAnsi="Times New Roman" w:cs="Times New Roman"/>
          <w:lang w:val="en-US"/>
        </w:rPr>
        <w:tab/>
      </w:r>
      <w:r w:rsidRPr="002B6404">
        <w:rPr>
          <w:rFonts w:ascii="Times New Roman" w:hAnsi="Times New Roman" w:cs="Times New Roman"/>
          <w:lang w:val="en-US"/>
        </w:rPr>
        <w:tab/>
      </w:r>
      <w:r w:rsidRPr="002B6404">
        <w:rPr>
          <w:rFonts w:ascii="Times New Roman" w:hAnsi="Times New Roman" w:cs="Times New Roman"/>
          <w:lang w:val="en-US"/>
        </w:rPr>
        <w:tab/>
      </w:r>
      <w:r w:rsidRPr="002B6404">
        <w:rPr>
          <w:rFonts w:ascii="Times New Roman" w:hAnsi="Times New Roman" w:cs="Times New Roman"/>
          <w:lang w:val="en-US"/>
        </w:rPr>
        <w:tab/>
      </w:r>
      <w:r w:rsidRPr="002B6404">
        <w:rPr>
          <w:rFonts w:ascii="Times New Roman" w:hAnsi="Times New Roman" w:cs="Times New Roman"/>
          <w:lang w:val="en-US"/>
        </w:rPr>
        <w:tab/>
      </w:r>
      <w:r w:rsidRPr="002B6404">
        <w:rPr>
          <w:rFonts w:ascii="Times New Roman" w:hAnsi="Times New Roman" w:cs="Times New Roman"/>
          <w:lang w:val="en-US"/>
        </w:rPr>
        <w:tab/>
      </w:r>
      <w:r w:rsidR="00693E59">
        <w:rPr>
          <w:rFonts w:ascii="Times New Roman" w:hAnsi="Times New Roman" w:cs="Times New Roman"/>
          <w:lang w:val="en-US"/>
        </w:rPr>
        <w:t xml:space="preserve">    </w:t>
      </w:r>
      <w:r w:rsidRPr="002B6404">
        <w:rPr>
          <w:rFonts w:ascii="Times New Roman" w:hAnsi="Times New Roman" w:cs="Times New Roman"/>
          <w:lang w:val="en-US"/>
        </w:rPr>
        <w:t>2617</w:t>
      </w:r>
    </w:p>
    <w:sectPr w:rsidR="0043778C" w:rsidRPr="002B6404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08"/>
    <w:rsid w:val="001966D3"/>
    <w:rsid w:val="00225484"/>
    <w:rsid w:val="00230590"/>
    <w:rsid w:val="002B6404"/>
    <w:rsid w:val="00307E81"/>
    <w:rsid w:val="00343D6D"/>
    <w:rsid w:val="0043778C"/>
    <w:rsid w:val="0050181B"/>
    <w:rsid w:val="00603698"/>
    <w:rsid w:val="00693E59"/>
    <w:rsid w:val="007B257E"/>
    <w:rsid w:val="009074C3"/>
    <w:rsid w:val="009D5808"/>
    <w:rsid w:val="00E9335F"/>
    <w:rsid w:val="00F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A3BCA-0118-48FB-9ADC-85721708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3</cp:revision>
  <dcterms:created xsi:type="dcterms:W3CDTF">2022-09-23T13:45:00Z</dcterms:created>
  <dcterms:modified xsi:type="dcterms:W3CDTF">2022-09-23T16:44:00Z</dcterms:modified>
</cp:coreProperties>
</file>