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094F" w14:textId="43B76DA0" w:rsidR="009D5808" w:rsidRPr="002C78D6" w:rsidRDefault="002C78D6" w:rsidP="006373C2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C78D6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14B616D1" w14:textId="2A3353AC" w:rsidR="00E9335F" w:rsidRPr="002C78D6" w:rsidRDefault="006373C2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>ifficult as it m</w:t>
      </w:r>
      <w:r>
        <w:rPr>
          <w:rFonts w:ascii="Times New Roman" w:hAnsi="Times New Roman" w:cs="Times New Roman"/>
          <w:sz w:val="20"/>
          <w:szCs w:val="20"/>
          <w:lang w:val="en-US"/>
        </w:rPr>
        <w:t>ay</w:t>
      </w:r>
      <w:r w:rsidR="002C78D6" w:rsidRPr="002C78D6">
        <w:rPr>
          <w:rFonts w:ascii="Times New Roman" w:hAnsi="Times New Roman" w:cs="Times New Roman"/>
          <w:sz w:val="20"/>
          <w:szCs w:val="20"/>
          <w:lang w:val="en-US"/>
        </w:rPr>
        <w:t xml:space="preserve"> sound to the ear. 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>Our travelers were just in the place, from which i</w:t>
      </w: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 xml:space="preserve"> was possible to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 xml:space="preserve"> proceed direct to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br/>
        <w:t>th</w:t>
      </w:r>
      <w:r>
        <w:rPr>
          <w:rFonts w:ascii="Times New Roman" w:hAnsi="Times New Roman" w:cs="Times New Roman"/>
          <w:sz w:val="20"/>
          <w:szCs w:val="20"/>
          <w:lang w:val="en-US"/>
        </w:rPr>
        <w:t>is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 xml:space="preserve">siatic peninsula. Vessels belonging to the Russian fur company every year collect the furs along the north west coast 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br/>
        <w:t xml:space="preserve">of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 xml:space="preserve">merica, and among the fox and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>leutian islands sitka being their port of rendezvous. Thence proceeding to the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br/>
        <w:t>harbo</w:t>
      </w:r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 xml:space="preserve">r of saint peter and saint </w:t>
      </w: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aul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 xml:space="preserve"> (petropaulousk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i), on the c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>oast of kamschatka, they complete their cargoes with the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br/>
        <w:t>skin crop that during the winter has been collected throughout the peninsula. Thence to china a portion of these furs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br/>
        <w:t xml:space="preserve">are taken especially skins of the sable, which the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>hinese mandarins use extensively for trimming their costly robes;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br/>
        <w:t xml:space="preserve">for which teas, silk, lacquer ware, and other articles of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>hinese manufactur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 xml:space="preserve"> are given in exchange. The Japanese also, and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br/>
        <w:t>other wealthy oriental nations, buy up quantities of c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ostly furs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 xml:space="preserve"> but by far the g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>reater po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rtion of this produce is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br/>
        <w:t>consume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 xml:space="preserve">d by the 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>ussians themselves in whose cold climate some sort of a fur coat is almost a necessity. Even most of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br/>
        <w:t>the furs colle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>ted by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 xml:space="preserve"> the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 xml:space="preserve"> hudson’s bay company find their way into 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>Russia;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t xml:space="preserve"> for the consumption of these goods in great</w:t>
      </w:r>
      <w:r w:rsidR="002C78D6">
        <w:rPr>
          <w:rFonts w:ascii="Times New Roman" w:hAnsi="Times New Roman" w:cs="Times New Roman"/>
          <w:sz w:val="20"/>
          <w:szCs w:val="20"/>
          <w:lang w:val="en-US"/>
        </w:rPr>
        <w:br/>
        <w:t xml:space="preserve">Britain is extremely limited, compared with that of many other articles de luxe. 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>In the fur ship our travel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>ers proceeded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br/>
        <w:t xml:space="preserve">from sitka to the port of petropaulouski, which is situated on avatcha bay, near the southern end of the peninsula. As 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br/>
        <w:t xml:space="preserve">avatcha bay is nearly land locked, 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>t forms one of the most sheltered harbours on that side of the pacific; but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br/>
        <w:t>unfortunately during winter the bay freezes over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 xml:space="preserve"> and then ships can neither get into nor out of it. The vessel which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br/>
        <w:t>carried our adventurers arrived at petropaulouski late in the spring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 xml:space="preserve"> but, as the winter ha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 xml:space="preserve"> been 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unusually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 xml:space="preserve"> prolonged,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 xml:space="preserve"> the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br/>
        <w:t>bay was still blocked up with ice, and the ship could not get up to the little town. This did not hinder the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 xml:space="preserve"> from landing. 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br/>
        <w:t>Dog sledges were brought out upon the ice by the inhabitants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 xml:space="preserve"> and upon th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ese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 xml:space="preserve"> our trave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>lers were carried to the town,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br/>
        <w:t xml:space="preserve">or ostrog as it 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>s called such being the name given to the villages of ka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>schatka. In petropaulouski, many curious objects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br/>
        <w:t>and customs came under the observation of our travel</w:t>
      </w:r>
      <w:r w:rsidR="00D5385F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 xml:space="preserve">ers. They saw no less than kinds of houses first, the isbas, built of 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br/>
        <w:t xml:space="preserve">logs, and not unlike the log cabins of </w:t>
      </w:r>
      <w:r w:rsidR="000D1EE9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 xml:space="preserve">merica. These are the best sort of dwellings; and belong to the </w:t>
      </w:r>
      <w:r w:rsidR="000D1EE9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>ussian merchants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br/>
        <w:t>and officials, who reside there as well as to the cossack soldiers</w:t>
      </w:r>
      <w:r w:rsidR="000D1EE9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 xml:space="preserve"> who are kept by the </w:t>
      </w:r>
      <w:r w:rsidR="000D1EE9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>ussian government in kamschatka</w:t>
      </w:r>
      <w:r w:rsidR="000D1EE9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br/>
        <w:t>The native kamschatdales have kinds of houses of indigenous architecture one for summer, the balagan, and another to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br/>
        <w:t xml:space="preserve">which they retire during the winter, called the jourt. The balagan 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>is constructed of poles and tha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0C0194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 xml:space="preserve"> upon a raised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br/>
        <w:t>platform to which the kamschatdale climbs up by means of a notched trunk of a tree. There is only on</w:t>
      </w:r>
      <w:r w:rsidR="000D1EE9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 xml:space="preserve"> story of the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br/>
        <w:t xml:space="preserve">house itself which is merely the sloping thatched roof with a hole in the top to give passage to the smoke and 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resembles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br/>
        <w:t>a rough tent o</w:t>
      </w:r>
      <w:r w:rsidR="000D1EE9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 xml:space="preserve"> hayrick set upon an elevated stand. The space under the platform is left open; and serves as a store house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br/>
        <w:t>for the dried fish, that forms the staple food of all sorts of people in kamschatka. Here, too, the sledges and sledge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br/>
        <w:t>harness are kept; and the dogs, of which every family owns a large pack</w:t>
      </w:r>
      <w:r w:rsidR="0094797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 xml:space="preserve"> use this lower story as a sleeping place. The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br/>
        <w:t>winter house o</w:t>
      </w:r>
      <w:r w:rsidR="0094797D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 xml:space="preserve"> jourt, is constructed very differently. It is a great hole sunk in the ground to the dept</w:t>
      </w:r>
      <w:r w:rsidR="0094797D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 xml:space="preserve"> of or feet, lined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br/>
        <w:t>round the sides with pieces of timber, and roofed over above the surface of the ground so as to look</w:t>
      </w:r>
      <w:r w:rsidR="0094797D">
        <w:rPr>
          <w:rFonts w:ascii="Times New Roman" w:hAnsi="Times New Roman" w:cs="Times New Roman"/>
          <w:sz w:val="20"/>
          <w:szCs w:val="20"/>
          <w:lang w:val="en-US"/>
        </w:rPr>
        <w:t xml:space="preserve"> like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 xml:space="preserve"> the rounded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br/>
        <w:t xml:space="preserve"> dome of a large bake oven. A hole</w:t>
      </w:r>
      <w:r w:rsidR="0094797D">
        <w:rPr>
          <w:rFonts w:ascii="Times New Roman" w:hAnsi="Times New Roman" w:cs="Times New Roman"/>
          <w:sz w:val="20"/>
          <w:szCs w:val="20"/>
          <w:lang w:val="en-US"/>
        </w:rPr>
        <w:t xml:space="preserve"> at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 xml:space="preserve"> the apex is intended for the chimney, but it is also the door; since there is no other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br/>
        <w:t>mode of entrance into the jourt, and the interior is reached by descending a notched tree trunk similar to that use</w:t>
      </w:r>
      <w:r w:rsidR="0094797D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 xml:space="preserve"> in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br/>
        <w:t xml:space="preserve">climbing up to the balagan. The curious fur dresses of the kamschatdales; their thin yellowish white dogs, 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resembling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 xml:space="preserve"> the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br/>
      </w:r>
      <w:r w:rsidR="0094797D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 xml:space="preserve">omeranian breed; their dog sledges, 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which</w:t>
      </w:r>
      <w:r w:rsidR="00F725C3">
        <w:rPr>
          <w:rFonts w:ascii="Times New Roman" w:hAnsi="Times New Roman" w:cs="Times New Roman"/>
          <w:sz w:val="20"/>
          <w:szCs w:val="20"/>
          <w:lang w:val="en-US"/>
        </w:rPr>
        <w:t xml:space="preserve"> they use for travelling in 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>winter; the customs and habits of these singular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br/>
        <w:t>people; all formed an interesting study to our travel</w:t>
      </w:r>
      <w:r w:rsidR="00393D17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>ers, and enriched their journal with notes and observations. We find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br/>
        <w:t>it recorded there, how these people spend their time and obtain their subsistence. Very little agriculture is practice</w:t>
      </w:r>
      <w:r w:rsidR="00393D17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 xml:space="preserve"> by them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climate being 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unfavo</w:t>
      </w:r>
      <w:r w:rsidR="00393D17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rable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 xml:space="preserve"> to the growth of the cereals. In some parts barley and rye are cultivated; but only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br/>
        <w:t>to a very limited extent. Cattle a</w:t>
      </w:r>
      <w:r w:rsidR="00393D17">
        <w:rPr>
          <w:rFonts w:ascii="Times New Roman" w:hAnsi="Times New Roman" w:cs="Times New Roman"/>
          <w:sz w:val="20"/>
          <w:szCs w:val="20"/>
          <w:lang w:val="en-US"/>
        </w:rPr>
        <w:t>re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 xml:space="preserve"> scarce a few only being kept by the </w:t>
      </w:r>
      <w:r w:rsidR="00393D17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 xml:space="preserve">ussian and </w:t>
      </w:r>
      <w:r w:rsidR="00393D17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>ossack settlers; and horses are equally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br/>
        <w:t>rare, such as there are belonging to the officials of the government, and used for government purposes. The common or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br/>
        <w:t>native people subsist almost entirely on a fish diet their lakes and rivers furnishing them with abundance of fish; and the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br/>
        <w:t xml:space="preserve">whole of the summer is spent in catching and 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drying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 xml:space="preserve"> these for their winter provision. Several w</w:t>
      </w:r>
      <w:r w:rsidR="00393D17">
        <w:rPr>
          <w:rFonts w:ascii="Times New Roman" w:hAnsi="Times New Roman" w:cs="Times New Roman"/>
          <w:sz w:val="20"/>
          <w:szCs w:val="20"/>
          <w:lang w:val="en-US"/>
        </w:rPr>
        <w:t xml:space="preserve">ild 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>vegetable productions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br/>
        <w:t>are added roots and berries, and even the bark of trees all of which are eat</w:t>
      </w:r>
      <w:r w:rsidR="008C1461">
        <w:rPr>
          <w:rFonts w:ascii="Times New Roman" w:hAnsi="Times New Roman" w:cs="Times New Roman"/>
          <w:sz w:val="20"/>
          <w:szCs w:val="20"/>
          <w:lang w:val="en-US"/>
        </w:rPr>
        <w:t>en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 xml:space="preserve"> along with the dried fish. Wild animals also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br/>
        <w:t xml:space="preserve">furnish part of their 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subsistence</w:t>
      </w:r>
      <w:r w:rsidR="008C1461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 xml:space="preserve"> and it is by the skins of these especially the sable that the people pay their annual tax, or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br/>
        <w:t xml:space="preserve">tribute, to the </w:t>
      </w:r>
      <w:r w:rsidR="008C1461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>ussian government. From animals, too, their clothing i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s chiefly manufactured; and many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 xml:space="preserve"> other articles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br/>
        <w:t>used in their domes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>ic economy. The peninsula is rich in the fur bearing quadrupeds, and some of these furnish the very</w:t>
      </w:r>
      <w:r w:rsidR="008C1461">
        <w:rPr>
          <w:rFonts w:ascii="Times New Roman" w:hAnsi="Times New Roman" w:cs="Times New Roman"/>
          <w:sz w:val="20"/>
          <w:szCs w:val="20"/>
          <w:lang w:val="en-US"/>
        </w:rPr>
        <w:br/>
      </w:r>
      <w:r w:rsidR="006C0F8D">
        <w:rPr>
          <w:rFonts w:ascii="Times New Roman" w:hAnsi="Times New Roman" w:cs="Times New Roman"/>
          <w:sz w:val="20"/>
          <w:szCs w:val="20"/>
          <w:lang w:val="en-US"/>
        </w:rPr>
        <w:t xml:space="preserve">best quality of furs that are known to commerce. The sable of kamschatka is of a superior 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>kind as also the ma</w:t>
      </w:r>
      <w:r w:rsidR="008C1461">
        <w:rPr>
          <w:rFonts w:ascii="Times New Roman" w:hAnsi="Times New Roman" w:cs="Times New Roman"/>
          <w:sz w:val="20"/>
          <w:szCs w:val="20"/>
          <w:lang w:val="en-US"/>
        </w:rPr>
        <w:t>ny</w:t>
      </w:r>
      <w:r w:rsidR="005740A4">
        <w:rPr>
          <w:rFonts w:ascii="Times New Roman" w:hAnsi="Times New Roman" w:cs="Times New Roman"/>
          <w:sz w:val="20"/>
          <w:szCs w:val="20"/>
          <w:lang w:val="en-US"/>
        </w:rPr>
        <w:t xml:space="preserve"> varieties</w:t>
      </w:r>
    </w:p>
    <w:p w14:paraId="24EA5E9B" w14:textId="6B068F60" w:rsidR="00E9335F" w:rsidRPr="002C78D6" w:rsidRDefault="005740A4" w:rsidP="00E9335F">
      <w:pPr>
        <w:tabs>
          <w:tab w:val="left" w:pos="363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CONFIDENTIAL</w:t>
      </w:r>
      <w:r w:rsidR="00E9335F" w:rsidRPr="002C78D6">
        <w:rPr>
          <w:rFonts w:ascii="Times New Roman" w:hAnsi="Times New Roman" w:cs="Times New Roman"/>
          <w:lang w:val="en-US"/>
        </w:rPr>
        <w:tab/>
      </w:r>
      <w:r w:rsidR="00E9335F" w:rsidRPr="002C78D6">
        <w:rPr>
          <w:rFonts w:ascii="Times New Roman" w:hAnsi="Times New Roman" w:cs="Times New Roman"/>
          <w:lang w:val="en-US"/>
        </w:rPr>
        <w:tab/>
      </w:r>
      <w:r w:rsidR="00E9335F" w:rsidRPr="002C78D6">
        <w:rPr>
          <w:rFonts w:ascii="Times New Roman" w:hAnsi="Times New Roman" w:cs="Times New Roman"/>
          <w:lang w:val="en-US"/>
        </w:rPr>
        <w:tab/>
      </w:r>
      <w:r w:rsidR="00E9335F" w:rsidRPr="002C78D6">
        <w:rPr>
          <w:rFonts w:ascii="Times New Roman" w:hAnsi="Times New Roman" w:cs="Times New Roman"/>
          <w:lang w:val="en-US"/>
        </w:rPr>
        <w:tab/>
      </w:r>
      <w:r w:rsidR="00E9335F" w:rsidRPr="002C78D6">
        <w:rPr>
          <w:rFonts w:ascii="Times New Roman" w:hAnsi="Times New Roman" w:cs="Times New Roman"/>
          <w:lang w:val="en-US"/>
        </w:rPr>
        <w:tab/>
      </w:r>
      <w:r w:rsidR="00E9335F" w:rsidRPr="002C78D6">
        <w:rPr>
          <w:rFonts w:ascii="Times New Roman" w:hAnsi="Times New Roman" w:cs="Times New Roman"/>
          <w:lang w:val="en-US"/>
        </w:rPr>
        <w:tab/>
      </w:r>
      <w:r w:rsidR="008C1461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2625</w:t>
      </w:r>
    </w:p>
    <w:sectPr w:rsidR="00E9335F" w:rsidRPr="002C78D6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08"/>
    <w:rsid w:val="000C0194"/>
    <w:rsid w:val="000D1EE9"/>
    <w:rsid w:val="001966D3"/>
    <w:rsid w:val="002C78D6"/>
    <w:rsid w:val="00307E81"/>
    <w:rsid w:val="00393D17"/>
    <w:rsid w:val="0050181B"/>
    <w:rsid w:val="005740A4"/>
    <w:rsid w:val="00603698"/>
    <w:rsid w:val="006373C2"/>
    <w:rsid w:val="006C0F8D"/>
    <w:rsid w:val="007B257E"/>
    <w:rsid w:val="008C1461"/>
    <w:rsid w:val="0094797D"/>
    <w:rsid w:val="009D5808"/>
    <w:rsid w:val="00D5385F"/>
    <w:rsid w:val="00E9335F"/>
    <w:rsid w:val="00F7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3F117-BB53-45E4-ABEC-071864E9B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862</Words>
  <Characters>4746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Abdel Karim MOUAMFON</cp:lastModifiedBy>
  <cp:revision>3</cp:revision>
  <dcterms:created xsi:type="dcterms:W3CDTF">2022-09-23T09:10:00Z</dcterms:created>
  <dcterms:modified xsi:type="dcterms:W3CDTF">2022-09-30T17:27:00Z</dcterms:modified>
</cp:coreProperties>
</file>