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00"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en-MY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MY"/>
        </w:rPr>
        <w:drawing>
          <wp:inline distT="0" distB="0" distL="0" distR="0">
            <wp:extent cx="5600700" cy="1630680"/>
            <wp:effectExtent l="0" t="0" r="762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00" w:after="0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en-MY"/>
        </w:rPr>
      </w:pPr>
    </w:p>
    <w:p>
      <w:pPr>
        <w:spacing w:before="240" w:after="0" w:line="480" w:lineRule="auto"/>
        <w:jc w:val="center"/>
        <w:rPr>
          <w:rFonts w:eastAsia="Times New Roman" w:asciiTheme="minorBidi" w:hAnsiTheme="minorBidi"/>
          <w:sz w:val="24"/>
          <w:szCs w:val="24"/>
          <w:lang w:eastAsia="en-MY"/>
        </w:rPr>
      </w:pPr>
      <w:r>
        <w:rPr>
          <w:rFonts w:eastAsia="Times New Roman" w:asciiTheme="minorBidi" w:hAnsiTheme="minorBidi"/>
          <w:color w:val="000000"/>
          <w:sz w:val="26"/>
          <w:szCs w:val="26"/>
          <w:lang w:eastAsia="en-MY"/>
        </w:rPr>
        <w:t xml:space="preserve">SEMESTER </w:t>
      </w:r>
      <w:r>
        <w:rPr>
          <w:rFonts w:hint="default" w:eastAsia="Times New Roman" w:asciiTheme="minorBidi" w:hAnsiTheme="minorBidi"/>
          <w:color w:val="000000"/>
          <w:sz w:val="26"/>
          <w:szCs w:val="26"/>
          <w:lang w:val="en-US" w:eastAsia="en-MY"/>
        </w:rPr>
        <w:t>1</w:t>
      </w:r>
      <w:r>
        <w:rPr>
          <w:rFonts w:eastAsia="Times New Roman" w:asciiTheme="minorBidi" w:hAnsiTheme="minorBidi"/>
          <w:color w:val="000000"/>
          <w:sz w:val="26"/>
          <w:szCs w:val="26"/>
          <w:lang w:eastAsia="en-MY"/>
        </w:rPr>
        <w:t>, 202</w:t>
      </w:r>
      <w:r>
        <w:rPr>
          <w:rFonts w:hint="default" w:eastAsia="Times New Roman" w:asciiTheme="minorBidi" w:hAnsiTheme="minorBidi"/>
          <w:color w:val="000000"/>
          <w:sz w:val="26"/>
          <w:szCs w:val="26"/>
          <w:lang w:val="en-US" w:eastAsia="en-MY"/>
        </w:rPr>
        <w:t>1</w:t>
      </w:r>
      <w:r>
        <w:rPr>
          <w:rFonts w:eastAsia="Times New Roman" w:asciiTheme="minorBidi" w:hAnsiTheme="minorBidi"/>
          <w:color w:val="000000"/>
          <w:sz w:val="26"/>
          <w:szCs w:val="26"/>
          <w:lang w:eastAsia="en-MY"/>
        </w:rPr>
        <w:t>/202</w:t>
      </w:r>
      <w:r>
        <w:rPr>
          <w:rFonts w:hint="default" w:eastAsia="Times New Roman" w:asciiTheme="minorBidi" w:hAnsiTheme="minorBidi"/>
          <w:color w:val="000000"/>
          <w:sz w:val="26"/>
          <w:szCs w:val="26"/>
          <w:lang w:val="en-US" w:eastAsia="en-MY"/>
        </w:rPr>
        <w:t>2</w:t>
      </w:r>
    </w:p>
    <w:p>
      <w:pPr>
        <w:spacing w:after="0" w:line="480" w:lineRule="auto"/>
        <w:jc w:val="center"/>
        <w:rPr>
          <w:rFonts w:hint="default" w:eastAsia="Times New Roman" w:asciiTheme="minorBidi" w:hAnsiTheme="minorBidi"/>
          <w:sz w:val="24"/>
          <w:szCs w:val="24"/>
          <w:lang w:val="en-US" w:eastAsia="en-MY"/>
        </w:rPr>
      </w:pPr>
      <w:r>
        <w:rPr>
          <w:rFonts w:eastAsia="Times New Roman" w:asciiTheme="minorBidi" w:hAnsiTheme="minorBidi"/>
          <w:color w:val="000000"/>
          <w:sz w:val="26"/>
          <w:szCs w:val="26"/>
          <w:shd w:val="clear" w:color="auto" w:fill="FFFFFF"/>
          <w:lang w:eastAsia="en-MY"/>
        </w:rPr>
        <w:t>CSCI 3301 C</w:t>
      </w:r>
      <w:r>
        <w:rPr>
          <w:rFonts w:hint="default" w:eastAsia="Times New Roman" w:asciiTheme="minorBidi" w:hAnsiTheme="minorBidi"/>
          <w:color w:val="000000"/>
          <w:sz w:val="26"/>
          <w:szCs w:val="26"/>
          <w:shd w:val="clear" w:color="auto" w:fill="FFFFFF"/>
          <w:lang w:val="en-US" w:eastAsia="en-MY"/>
        </w:rPr>
        <w:t>AAL</w:t>
      </w:r>
      <w:r>
        <w:rPr>
          <w:rFonts w:eastAsia="Times New Roman" w:asciiTheme="minorBidi" w:hAnsiTheme="minorBidi"/>
          <w:color w:val="000000"/>
          <w:sz w:val="26"/>
          <w:szCs w:val="26"/>
          <w:shd w:val="clear" w:color="auto" w:fill="FFFFFF"/>
          <w:lang w:eastAsia="en-MY"/>
        </w:rPr>
        <w:t xml:space="preserve"> Section 0</w:t>
      </w:r>
      <w:r>
        <w:rPr>
          <w:rFonts w:hint="default" w:eastAsia="Times New Roman" w:asciiTheme="minorBidi" w:hAnsiTheme="minorBidi"/>
          <w:color w:val="000000"/>
          <w:sz w:val="26"/>
          <w:szCs w:val="26"/>
          <w:shd w:val="clear" w:color="auto" w:fill="FFFFFF"/>
          <w:lang w:val="en-US" w:eastAsia="en-MY"/>
        </w:rPr>
        <w:t>3</w:t>
      </w:r>
    </w:p>
    <w:p>
      <w:pPr>
        <w:spacing w:after="0" w:line="480" w:lineRule="auto"/>
        <w:jc w:val="center"/>
        <w:rPr>
          <w:rFonts w:eastAsia="Times New Roman" w:asciiTheme="minorBidi" w:hAnsiTheme="minorBidi"/>
          <w:sz w:val="24"/>
          <w:szCs w:val="24"/>
          <w:lang w:eastAsia="en-MY"/>
        </w:rPr>
      </w:pPr>
      <w:r>
        <w:rPr>
          <w:rFonts w:eastAsia="Times New Roman" w:asciiTheme="minorBidi" w:hAnsiTheme="minorBidi"/>
          <w:sz w:val="24"/>
          <w:szCs w:val="24"/>
          <w:lang w:eastAsia="en-MY"/>
        </w:rPr>
        <w:t>COMPUTER ARCHITECTURE AND ASSEMBLY LANGUAGE</w:t>
      </w:r>
    </w:p>
    <w:p>
      <w:pPr>
        <w:spacing w:after="0" w:line="480" w:lineRule="auto"/>
        <w:jc w:val="center"/>
        <w:rPr>
          <w:rFonts w:eastAsia="Times New Roman" w:asciiTheme="minorBidi" w:hAnsiTheme="minorBidi"/>
          <w:color w:val="000000"/>
          <w:sz w:val="26"/>
          <w:szCs w:val="26"/>
          <w:lang w:eastAsia="en-MY"/>
        </w:rPr>
      </w:pPr>
      <w:r>
        <w:rPr>
          <w:rFonts w:eastAsia="Times New Roman" w:asciiTheme="minorBidi" w:hAnsiTheme="minorBidi"/>
          <w:color w:val="000000"/>
          <w:sz w:val="26"/>
          <w:szCs w:val="26"/>
          <w:lang w:eastAsia="en-MY"/>
        </w:rPr>
        <w:t> </w:t>
      </w:r>
    </w:p>
    <w:p>
      <w:pPr>
        <w:spacing w:after="0" w:line="480" w:lineRule="auto"/>
        <w:jc w:val="both"/>
        <w:rPr>
          <w:rFonts w:eastAsia="Times New Roman" w:asciiTheme="minorBidi" w:hAnsiTheme="minorBidi"/>
          <w:color w:val="000000"/>
          <w:sz w:val="26"/>
          <w:szCs w:val="26"/>
          <w:lang w:eastAsia="en-MY"/>
        </w:rPr>
      </w:pPr>
    </w:p>
    <w:p>
      <w:pPr>
        <w:spacing w:line="240" w:lineRule="auto"/>
        <w:jc w:val="center"/>
        <w:rPr>
          <w:rFonts w:eastAsia="Times New Roman" w:asciiTheme="minorBidi" w:hAnsiTheme="minorBidi"/>
          <w:b/>
          <w:bCs/>
          <w:color w:val="202124"/>
          <w:sz w:val="48"/>
          <w:szCs w:val="48"/>
          <w:shd w:val="clear" w:color="auto" w:fill="FFFFFF"/>
          <w:lang w:eastAsia="en-MY"/>
        </w:rPr>
      </w:pPr>
      <w:r>
        <w:rPr>
          <w:rFonts w:hint="default" w:eastAsia="Times New Roman" w:asciiTheme="minorBidi" w:hAnsiTheme="minorBidi"/>
          <w:b/>
          <w:bCs/>
          <w:color w:val="202124"/>
          <w:sz w:val="48"/>
          <w:szCs w:val="48"/>
          <w:shd w:val="clear" w:color="auto" w:fill="FFFFFF"/>
          <w:lang w:val="en-US" w:eastAsia="en-MY"/>
        </w:rPr>
        <w:t xml:space="preserve">Lab 2 </w:t>
      </w:r>
    </w:p>
    <w:p>
      <w:pPr>
        <w:spacing w:after="0" w:line="360" w:lineRule="auto"/>
        <w:jc w:val="both"/>
        <w:rPr>
          <w:rFonts w:ascii="Arial" w:hAnsi="Arial" w:eastAsia="Times New Roman" w:cs="Arial"/>
          <w:b/>
          <w:bCs/>
          <w:color w:val="000000"/>
          <w:sz w:val="28"/>
          <w:szCs w:val="28"/>
          <w:lang w:eastAsia="en-MY"/>
        </w:rPr>
      </w:pPr>
    </w:p>
    <w:p>
      <w:pPr>
        <w:spacing w:after="0" w:line="48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en-MY"/>
        </w:rPr>
      </w:pPr>
      <w:r>
        <w:rPr>
          <w:rFonts w:ascii="Arial" w:hAnsi="Arial" w:eastAsia="Times New Roman" w:cs="Arial"/>
          <w:b/>
          <w:bCs/>
          <w:color w:val="000000"/>
          <w:sz w:val="24"/>
          <w:szCs w:val="24"/>
          <w:lang w:eastAsia="en-MY"/>
        </w:rPr>
        <w:t>PREPARED BY:</w:t>
      </w:r>
    </w:p>
    <w:tbl>
      <w:tblPr>
        <w:tblStyle w:val="3"/>
        <w:tblW w:w="0" w:type="auto"/>
        <w:jc w:val="cente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801"/>
        <w:gridCol w:w="1627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45818E" w:sz="8" w:space="0"/>
              <w:left w:val="single" w:color="45818E" w:sz="8" w:space="0"/>
              <w:bottom w:val="single" w:color="45818E" w:sz="8" w:space="0"/>
              <w:right w:val="single" w:color="45818E" w:sz="8" w:space="0"/>
            </w:tcBorders>
            <w:shd w:val="clear" w:color="auto" w:fill="45818E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MY"/>
              </w:rPr>
            </w:pPr>
            <w:r>
              <w:rPr>
                <w:rFonts w:ascii="Arial" w:hAnsi="Arial" w:eastAsia="Times New Roman" w:cs="Arial"/>
                <w:b/>
                <w:bCs/>
                <w:color w:val="FFFFFF"/>
                <w:sz w:val="24"/>
                <w:szCs w:val="24"/>
                <w:lang w:eastAsia="en-MY"/>
              </w:rPr>
              <w:t>NAME</w:t>
            </w:r>
          </w:p>
        </w:tc>
        <w:tc>
          <w:tcPr>
            <w:tcW w:w="0" w:type="auto"/>
            <w:tcBorders>
              <w:top w:val="single" w:color="45818E" w:sz="8" w:space="0"/>
              <w:left w:val="single" w:color="45818E" w:sz="8" w:space="0"/>
              <w:bottom w:val="single" w:color="45818E" w:sz="8" w:space="0"/>
              <w:right w:val="single" w:color="45818E" w:sz="8" w:space="0"/>
            </w:tcBorders>
            <w:shd w:val="clear" w:color="auto" w:fill="45818E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MY"/>
              </w:rPr>
            </w:pPr>
            <w:r>
              <w:rPr>
                <w:rFonts w:ascii="Arial" w:hAnsi="Arial" w:eastAsia="Times New Roman" w:cs="Arial"/>
                <w:b/>
                <w:bCs/>
                <w:color w:val="FFFFFF"/>
                <w:sz w:val="24"/>
                <w:szCs w:val="24"/>
                <w:lang w:eastAsia="en-MY"/>
              </w:rPr>
              <w:t>MATRIC NO.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45818E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en-MY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sz w:val="24"/>
                <w:szCs w:val="24"/>
                <w:lang w:eastAsia="en-MY"/>
              </w:rPr>
              <w:t>MOHAMED MOUBARAK MOHAMED MISBAHOU MKOUBOI</w:t>
            </w:r>
          </w:p>
        </w:tc>
        <w:tc>
          <w:tcPr>
            <w:tcW w:w="0" w:type="auto"/>
            <w:tcBorders>
              <w:top w:val="single" w:color="000000" w:sz="8" w:space="0"/>
              <w:left w:val="single" w:color="000000" w:sz="8" w:space="0"/>
              <w:bottom w:val="single" w:color="45818E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 w:val="24"/>
                <w:szCs w:val="24"/>
                <w:lang w:eastAsia="en-MY"/>
              </w:rPr>
            </w:pPr>
            <w:r>
              <w:rPr>
                <w:rFonts w:hint="default" w:ascii="Times New Roman" w:hAnsi="Times New Roman" w:eastAsia="Times New Roman" w:cs="Times New Roman"/>
                <w:color w:val="000000"/>
                <w:sz w:val="24"/>
                <w:szCs w:val="24"/>
                <w:lang w:eastAsia="en-MY"/>
              </w:rPr>
              <w:t>1820705</w:t>
            </w:r>
          </w:p>
        </w:tc>
      </w:tr>
    </w:tbl>
    <w:p>
      <w:pPr>
        <w:spacing w:before="400" w:after="120" w:line="240" w:lineRule="auto"/>
        <w:jc w:val="center"/>
        <w:outlineLvl w:val="0"/>
        <w:rPr>
          <w:rFonts w:eastAsia="Times New Roman" w:asciiTheme="minorBidi" w:hAnsiTheme="minorBidi"/>
          <w:color w:val="000000"/>
          <w:sz w:val="26"/>
          <w:szCs w:val="26"/>
          <w:lang w:eastAsia="en-MY"/>
        </w:rPr>
      </w:pPr>
    </w:p>
    <w:p>
      <w:pPr>
        <w:spacing w:before="400" w:after="120" w:line="240" w:lineRule="auto"/>
        <w:jc w:val="center"/>
        <w:outlineLvl w:val="0"/>
        <w:rPr>
          <w:rFonts w:eastAsia="Times New Roman" w:asciiTheme="minorBidi" w:hAnsiTheme="minorBidi"/>
          <w:color w:val="000000"/>
          <w:sz w:val="26"/>
          <w:szCs w:val="26"/>
          <w:lang w:eastAsia="en-MY"/>
        </w:rPr>
      </w:pPr>
      <w:r>
        <w:rPr>
          <w:rFonts w:eastAsia="Times New Roman" w:asciiTheme="minorBidi" w:hAnsiTheme="minorBidi"/>
          <w:color w:val="000000"/>
          <w:sz w:val="26"/>
          <w:szCs w:val="26"/>
          <w:lang w:eastAsia="en-MY"/>
        </w:rPr>
        <w:t>LECTURER:</w:t>
      </w:r>
    </w:p>
    <w:p>
      <w:pPr>
        <w:jc w:val="center"/>
        <w:rPr>
          <w:rFonts w:eastAsia="Times New Roman" w:asciiTheme="minorBidi" w:hAnsiTheme="minorBidi"/>
          <w:color w:val="auto"/>
          <w:sz w:val="26"/>
          <w:szCs w:val="26"/>
          <w:lang w:eastAsia="en-MY"/>
        </w:rPr>
      </w:pPr>
      <w:r>
        <w:rPr>
          <w:rFonts w:eastAsia="Times New Roman" w:asciiTheme="minorBidi" w:hAnsiTheme="minorBidi"/>
          <w:color w:val="auto"/>
          <w:sz w:val="26"/>
          <w:szCs w:val="26"/>
          <w:lang w:eastAsia="en-MY"/>
        </w:rPr>
        <w:t>Dr. HAFIZAH BINTI MANSOR</w:t>
      </w:r>
    </w:p>
    <w:p>
      <w:pPr>
        <w:jc w:val="center"/>
        <w:rPr>
          <w:rFonts w:eastAsia="Times New Roman" w:asciiTheme="minorBidi" w:hAnsiTheme="minorBidi"/>
          <w:color w:val="auto"/>
          <w:sz w:val="26"/>
          <w:szCs w:val="26"/>
          <w:lang w:eastAsia="en-MY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jc w:val="both"/>
        <w:rPr>
          <w:rFonts w:eastAsia="Times New Roman" w:asciiTheme="minorBidi" w:hAnsiTheme="minorBidi"/>
          <w:color w:val="auto"/>
          <w:sz w:val="26"/>
          <w:szCs w:val="26"/>
          <w:lang w:eastAsia="en-MY"/>
        </w:rPr>
      </w:pPr>
      <w:r>
        <w:rPr>
          <w:rFonts w:eastAsia="Times New Roman" w:asciiTheme="minorBidi" w:hAnsiTheme="minorBidi"/>
          <w:color w:val="auto"/>
          <w:sz w:val="26"/>
          <w:szCs w:val="26"/>
          <w:lang w:eastAsia="en-MY"/>
        </w:rPr>
        <w:t>Figure 1. xori instruction during Instruction fetch (IF) cycle.</w:t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PC = PC + 4</w:t>
      </w:r>
    </w:p>
    <w:p>
      <w:pPr>
        <w:numPr>
          <w:numId w:val="0"/>
        </w:numPr>
        <w:ind w:leftChars="0"/>
        <w:jc w:val="both"/>
        <w:rPr>
          <w:rFonts w:eastAsia="Times New Roman" w:asciiTheme="minorBidi" w:hAnsiTheme="minorBidi"/>
          <w:color w:val="auto"/>
          <w:sz w:val="26"/>
          <w:szCs w:val="26"/>
          <w:lang w:eastAsia="en-MY"/>
        </w:rPr>
      </w:pPr>
      <w:r>
        <w:drawing>
          <wp:inline distT="0" distB="0" distL="0" distR="0">
            <wp:extent cx="5731510" cy="2549525"/>
            <wp:effectExtent l="0" t="0" r="13970" b="10795"/>
            <wp:docPr id="66" name="Picture 2096" descr="C:\Users\User\Downloads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096" descr="C:\Users\User\Downloads\1.png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jc w:val="both"/>
        <w:rPr>
          <w:rFonts w:eastAsia="Times New Roman" w:asciiTheme="minorBidi" w:hAnsiTheme="minorBidi"/>
          <w:color w:val="auto"/>
          <w:sz w:val="26"/>
          <w:szCs w:val="26"/>
          <w:lang w:eastAsia="en-MY"/>
        </w:rPr>
      </w:pPr>
      <w:r>
        <w:rPr>
          <w:rFonts w:eastAsia="Times New Roman" w:asciiTheme="minorBidi" w:hAnsiTheme="minorBidi"/>
          <w:color w:val="auto"/>
          <w:sz w:val="26"/>
          <w:szCs w:val="26"/>
          <w:lang w:eastAsia="en-MY"/>
        </w:rPr>
        <w:t xml:space="preserve">Figure 2. add instruction during Instruction decode (ID) cycle. </w:t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A = REG [ IR [ 25 - 21 ] ]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A = REG [ IR [ 20 - 16 ] ]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ALUOut = PC + (signe-extend (IR [15 - 0 ]) &lt;&lt; 2 )</w:t>
      </w:r>
    </w:p>
    <w:p>
      <w:pPr>
        <w:numPr>
          <w:numId w:val="0"/>
        </w:numPr>
        <w:ind w:leftChars="0"/>
        <w:jc w:val="both"/>
        <w:rPr>
          <w:rFonts w:eastAsia="Times New Roman" w:asciiTheme="minorBidi" w:hAnsiTheme="minorBidi"/>
          <w:color w:val="auto"/>
          <w:sz w:val="26"/>
          <w:szCs w:val="26"/>
          <w:lang w:eastAsia="en-MY"/>
        </w:rPr>
      </w:pPr>
      <w:r>
        <w:drawing>
          <wp:inline distT="0" distB="0" distL="0" distR="0">
            <wp:extent cx="5728335" cy="2552700"/>
            <wp:effectExtent l="0" t="0" r="1905" b="7620"/>
            <wp:docPr id="2" name="Picture 2096" descr="C:\Users\User\Downloads\2.p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096" descr="C:\Users\User\Downloads\2.png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jc w:val="both"/>
        <w:rPr>
          <w:rFonts w:eastAsia="Times New Roman" w:asciiTheme="minorBidi" w:hAnsiTheme="minorBidi"/>
          <w:color w:val="auto"/>
          <w:sz w:val="26"/>
          <w:szCs w:val="26"/>
          <w:lang w:eastAsia="en-MY"/>
        </w:rPr>
      </w:pPr>
      <w:r>
        <w:rPr>
          <w:rFonts w:eastAsia="Times New Roman" w:asciiTheme="minorBidi" w:hAnsiTheme="minorBidi"/>
          <w:color w:val="auto"/>
          <w:sz w:val="26"/>
          <w:szCs w:val="26"/>
          <w:lang w:eastAsia="en-MY"/>
        </w:rPr>
        <w:t xml:space="preserve">Figure 3. beq instruction during Execution (EX) cycle. </w:t>
      </w:r>
    </w:p>
    <w:p>
      <w:pPr>
        <w:numPr>
          <w:numId w:val="0"/>
        </w:numPr>
        <w:ind w:leftChars="0"/>
        <w:jc w:val="both"/>
      </w:pPr>
      <w:r>
        <w:rPr>
          <w:rFonts w:hint="default"/>
          <w:lang w:val="en-US"/>
        </w:rPr>
        <w:t>If ( A == B) then PC = ALUOut</w:t>
      </w:r>
    </w:p>
    <w:p>
      <w:pPr>
        <w:numPr>
          <w:numId w:val="0"/>
        </w:numPr>
        <w:ind w:leftChars="0"/>
        <w:jc w:val="both"/>
        <w:rPr>
          <w:rFonts w:eastAsia="Times New Roman" w:asciiTheme="minorBidi" w:hAnsiTheme="minorBidi"/>
          <w:color w:val="auto"/>
          <w:sz w:val="26"/>
          <w:szCs w:val="26"/>
          <w:lang w:eastAsia="en-MY"/>
        </w:rPr>
      </w:pPr>
      <w:r>
        <w:drawing>
          <wp:inline distT="0" distB="0" distL="0" distR="0">
            <wp:extent cx="5540375" cy="2552700"/>
            <wp:effectExtent l="0" t="0" r="6985" b="7620"/>
            <wp:docPr id="3" name="Picture 2096" descr="C:\Users\User\Downloads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096" descr="C:\Users\User\Downloads\3.png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jc w:val="both"/>
        <w:rPr>
          <w:rFonts w:eastAsia="Times New Roman" w:asciiTheme="minorBidi" w:hAnsiTheme="minorBidi"/>
          <w:color w:val="auto"/>
          <w:sz w:val="26"/>
          <w:szCs w:val="26"/>
          <w:lang w:eastAsia="en-MY"/>
        </w:rPr>
      </w:pPr>
      <w:r>
        <w:rPr>
          <w:rFonts w:eastAsia="Times New Roman" w:asciiTheme="minorBidi" w:hAnsiTheme="minorBidi"/>
          <w:color w:val="auto"/>
          <w:sz w:val="26"/>
          <w:szCs w:val="26"/>
          <w:lang w:eastAsia="en-MY"/>
        </w:rPr>
        <w:t xml:space="preserve">Figure 4. sw instruction during Memory access (MEM) cycle. </w:t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Memory [ ALUOut ] = B</w:t>
      </w:r>
    </w:p>
    <w:p>
      <w:pPr>
        <w:numPr>
          <w:numId w:val="0"/>
        </w:numPr>
        <w:ind w:leftChars="0"/>
        <w:jc w:val="both"/>
        <w:rPr>
          <w:rFonts w:eastAsia="Times New Roman" w:asciiTheme="minorBidi" w:hAnsiTheme="minorBidi"/>
          <w:color w:val="auto"/>
          <w:sz w:val="26"/>
          <w:szCs w:val="26"/>
          <w:lang w:eastAsia="en-MY"/>
        </w:rPr>
      </w:pPr>
      <w:r>
        <w:drawing>
          <wp:inline distT="0" distB="0" distL="0" distR="0">
            <wp:extent cx="5731510" cy="2551430"/>
            <wp:effectExtent l="0" t="0" r="13970" b="8890"/>
            <wp:docPr id="4" name="Picture 2096" descr="C:\Users\User\Downloads\4.p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096" descr="C:\Users\User\Downloads\4.png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jc w:val="both"/>
        <w:rPr>
          <w:rFonts w:eastAsia="Times New Roman" w:asciiTheme="minorBidi" w:hAnsiTheme="minorBidi"/>
          <w:color w:val="auto"/>
          <w:sz w:val="26"/>
          <w:szCs w:val="26"/>
          <w:lang w:eastAsia="en-MY"/>
        </w:rPr>
      </w:pPr>
      <w:r>
        <w:rPr>
          <w:rFonts w:eastAsia="Times New Roman" w:asciiTheme="minorBidi" w:hAnsiTheme="minorBidi"/>
          <w:color w:val="auto"/>
          <w:sz w:val="26"/>
          <w:szCs w:val="26"/>
          <w:lang w:eastAsia="en-MY"/>
        </w:rPr>
        <w:t>Figure 5. lw instruction during memory read completion (WB) cycle.</w:t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Reg [ IR [ 20 - 16 ] ] = MDR</w:t>
      </w:r>
    </w:p>
    <w:p>
      <w:pPr>
        <w:numPr>
          <w:numId w:val="0"/>
        </w:numPr>
        <w:ind w:leftChars="0"/>
        <w:jc w:val="both"/>
      </w:pPr>
      <w:bookmarkStart w:id="0" w:name="_GoBack"/>
      <w:r>
        <w:drawing>
          <wp:inline distT="0" distB="0" distL="0" distR="0">
            <wp:extent cx="5695315" cy="2552700"/>
            <wp:effectExtent l="0" t="0" r="4445" b="7620"/>
            <wp:docPr id="5" name="Picture 2096" descr="C:\Users\User\Downloads\5.p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096" descr="C:\Users\User\Downloads\5.png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ind w:leftChars="0"/>
        <w:jc w:val="both"/>
        <w:rPr>
          <w:lang w:eastAsia="en-MY"/>
        </w:rPr>
      </w:pPr>
    </w:p>
    <w:p>
      <w:pPr>
        <w:numPr>
          <w:numId w:val="0"/>
        </w:numPr>
        <w:ind w:leftChars="0"/>
        <w:jc w:val="both"/>
        <w:rPr>
          <w:rFonts w:eastAsia="Times New Roman" w:asciiTheme="minorBidi" w:hAnsiTheme="minorBidi"/>
          <w:color w:val="auto"/>
          <w:sz w:val="26"/>
          <w:szCs w:val="26"/>
          <w:lang w:eastAsia="en-MY"/>
        </w:rPr>
      </w:pPr>
      <w:r>
        <w:object>
          <v:shape id="_x0000_i1026" o:spt="75" alt="" type="#_x0000_t75" style="height:153.5pt;width:443.3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xcel.Sheet.8" ShapeID="_x0000_i1026" DrawAspect="Content" ObjectID="_1468075725" r:id="rId12">
            <o:LockedField>false</o:LockedField>
          </o:OLEObject>
        </w:object>
      </w:r>
    </w:p>
    <w:p>
      <w:pPr>
        <w:jc w:val="both"/>
        <w:rPr>
          <w:rFonts w:eastAsia="Times New Roman" w:asciiTheme="minorBidi" w:hAnsiTheme="minorBidi"/>
          <w:color w:val="auto"/>
          <w:sz w:val="26"/>
          <w:szCs w:val="26"/>
          <w:lang w:eastAsia="en-MY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20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E88708"/>
    <w:multiLevelType w:val="singleLevel"/>
    <w:tmpl w:val="AAE88708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784CC8"/>
    <w:rsid w:val="158F4B50"/>
    <w:rsid w:val="28D47A0F"/>
    <w:rsid w:val="3F750886"/>
    <w:rsid w:val="677A017B"/>
    <w:rsid w:val="7DDF1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GB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7.emf"/><Relationship Id="rId12" Type="http://schemas.openxmlformats.org/officeDocument/2006/relationships/oleObject" Target="embeddings/oleObject1.bin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69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2021-12-12T19:13:50Z</dcterms:created>
  <dc:creator>User</dc:creator>
  <cp:lastModifiedBy>Moubarak Misbahou</cp:lastModifiedBy>
  <dcterms:modified xsi:type="dcterms:W3CDTF">2021-12-12T21:41:41Z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E4872F157B1848AA89987FD1C7B88381</vt:lpwstr>
  </property>
</Properties>
</file>