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0A8BE" w14:textId="77777777" w:rsidR="00DB27C1" w:rsidRPr="00A20BEA" w:rsidRDefault="00DB27C1" w:rsidP="00CB700C">
      <w:pPr>
        <w:jc w:val="center"/>
        <w:rPr>
          <w:b/>
          <w:sz w:val="36"/>
          <w:szCs w:val="36"/>
        </w:rPr>
      </w:pPr>
      <w:r w:rsidRPr="00A20BEA">
        <w:rPr>
          <w:b/>
          <w:sz w:val="36"/>
          <w:szCs w:val="36"/>
        </w:rPr>
        <w:t>GROUP PROJECT</w:t>
      </w:r>
    </w:p>
    <w:p w14:paraId="59F6383F" w14:textId="7E39443A" w:rsidR="003B4F01" w:rsidRDefault="003B4F01" w:rsidP="003B4F01">
      <w:pPr>
        <w:rPr>
          <w:b/>
          <w:sz w:val="28"/>
          <w:szCs w:val="28"/>
        </w:rPr>
      </w:pPr>
      <w:r>
        <w:rPr>
          <w:b/>
          <w:sz w:val="28"/>
          <w:szCs w:val="28"/>
        </w:rPr>
        <w:t xml:space="preserve">Due Date: </w:t>
      </w:r>
      <w:r w:rsidR="00E50554">
        <w:rPr>
          <w:sz w:val="28"/>
          <w:szCs w:val="28"/>
        </w:rPr>
        <w:t xml:space="preserve">Tuesday </w:t>
      </w:r>
      <w:r w:rsidR="00282C9B">
        <w:rPr>
          <w:sz w:val="28"/>
          <w:szCs w:val="28"/>
        </w:rPr>
        <w:t>17</w:t>
      </w:r>
      <w:r w:rsidR="00282C9B" w:rsidRPr="00282C9B">
        <w:rPr>
          <w:sz w:val="28"/>
          <w:szCs w:val="28"/>
          <w:vertAlign w:val="superscript"/>
        </w:rPr>
        <w:t>th</w:t>
      </w:r>
      <w:r w:rsidR="00282C9B">
        <w:rPr>
          <w:sz w:val="28"/>
          <w:szCs w:val="28"/>
        </w:rPr>
        <w:t xml:space="preserve"> December 2019</w:t>
      </w:r>
      <w:r w:rsidR="003C5FCB">
        <w:rPr>
          <w:sz w:val="28"/>
          <w:szCs w:val="28"/>
        </w:rPr>
        <w:t xml:space="preserve">, </w:t>
      </w:r>
      <w:r w:rsidR="00282C9B">
        <w:rPr>
          <w:sz w:val="28"/>
          <w:szCs w:val="28"/>
        </w:rPr>
        <w:t>During your Class Session.</w:t>
      </w:r>
    </w:p>
    <w:p w14:paraId="55D89DB4" w14:textId="34E83E42" w:rsidR="003B4F01" w:rsidRDefault="003B4F01" w:rsidP="003B4F01">
      <w:pPr>
        <w:rPr>
          <w:sz w:val="28"/>
          <w:szCs w:val="28"/>
        </w:rPr>
      </w:pPr>
      <w:r>
        <w:rPr>
          <w:b/>
          <w:sz w:val="28"/>
          <w:szCs w:val="28"/>
        </w:rPr>
        <w:t xml:space="preserve">Group Members: </w:t>
      </w:r>
      <w:r w:rsidR="00383492">
        <w:rPr>
          <w:sz w:val="28"/>
          <w:szCs w:val="28"/>
        </w:rPr>
        <w:t xml:space="preserve">Maximum of </w:t>
      </w:r>
      <w:r w:rsidRPr="003B4F01">
        <w:rPr>
          <w:sz w:val="28"/>
          <w:szCs w:val="28"/>
        </w:rPr>
        <w:t>5 Students</w:t>
      </w:r>
      <w:r w:rsidR="00282C9B">
        <w:rPr>
          <w:sz w:val="28"/>
          <w:szCs w:val="28"/>
        </w:rPr>
        <w:t>.</w:t>
      </w:r>
    </w:p>
    <w:p w14:paraId="7226F3E7" w14:textId="4CA93A60" w:rsidR="003B4F01" w:rsidRPr="00383492" w:rsidRDefault="00383492" w:rsidP="003B4F01">
      <w:pPr>
        <w:rPr>
          <w:sz w:val="28"/>
          <w:szCs w:val="28"/>
        </w:rPr>
      </w:pPr>
      <w:r>
        <w:rPr>
          <w:b/>
          <w:sz w:val="28"/>
          <w:szCs w:val="28"/>
        </w:rPr>
        <w:t xml:space="preserve">Delivery: </w:t>
      </w:r>
      <w:r>
        <w:rPr>
          <w:sz w:val="28"/>
          <w:szCs w:val="28"/>
        </w:rPr>
        <w:t>Group Presentation (All Members must Present) and Submission of Hard Copy Report</w:t>
      </w:r>
      <w:r w:rsidR="00282C9B">
        <w:rPr>
          <w:sz w:val="28"/>
          <w:szCs w:val="28"/>
        </w:rPr>
        <w:t>.</w:t>
      </w:r>
    </w:p>
    <w:p w14:paraId="5B67EC3D" w14:textId="77777777" w:rsidR="00383492" w:rsidRPr="00383492" w:rsidRDefault="00383492" w:rsidP="003B4F01">
      <w:pPr>
        <w:rPr>
          <w:sz w:val="28"/>
          <w:szCs w:val="28"/>
        </w:rPr>
      </w:pPr>
      <w:r>
        <w:rPr>
          <w:b/>
          <w:sz w:val="28"/>
          <w:szCs w:val="28"/>
        </w:rPr>
        <w:t xml:space="preserve">Weightage: </w:t>
      </w:r>
      <w:r w:rsidRPr="00383492">
        <w:rPr>
          <w:sz w:val="28"/>
          <w:szCs w:val="28"/>
        </w:rPr>
        <w:t>20%</w:t>
      </w:r>
    </w:p>
    <w:p w14:paraId="3CDEBBCC" w14:textId="3CEF34E0" w:rsidR="00D609D0" w:rsidRPr="0027565D" w:rsidRDefault="00CB700C" w:rsidP="00CB700C">
      <w:pPr>
        <w:jc w:val="center"/>
        <w:rPr>
          <w:sz w:val="28"/>
          <w:szCs w:val="28"/>
        </w:rPr>
      </w:pPr>
      <w:r w:rsidRPr="0027565D">
        <w:rPr>
          <w:b/>
          <w:sz w:val="28"/>
          <w:szCs w:val="28"/>
        </w:rPr>
        <w:t>Business Scenario:</w:t>
      </w:r>
      <w:r w:rsidRPr="0027565D">
        <w:rPr>
          <w:sz w:val="28"/>
          <w:szCs w:val="28"/>
        </w:rPr>
        <w:t xml:space="preserve">  </w:t>
      </w:r>
      <w:r w:rsidR="009F3140">
        <w:rPr>
          <w:b/>
          <w:sz w:val="28"/>
          <w:szCs w:val="28"/>
        </w:rPr>
        <w:t xml:space="preserve">KICT Facilities Reservation System </w:t>
      </w:r>
      <w:r w:rsidR="006A588D">
        <w:rPr>
          <w:b/>
          <w:sz w:val="28"/>
          <w:szCs w:val="28"/>
        </w:rPr>
        <w:t>(</w:t>
      </w:r>
      <w:r w:rsidR="009F3140">
        <w:rPr>
          <w:b/>
          <w:sz w:val="28"/>
          <w:szCs w:val="28"/>
        </w:rPr>
        <w:t>K</w:t>
      </w:r>
      <w:r w:rsidR="00B4078E">
        <w:rPr>
          <w:b/>
          <w:sz w:val="28"/>
          <w:szCs w:val="28"/>
        </w:rPr>
        <w:t>-</w:t>
      </w:r>
      <w:r w:rsidR="009F3140">
        <w:rPr>
          <w:b/>
          <w:sz w:val="28"/>
          <w:szCs w:val="28"/>
        </w:rPr>
        <w:t>FRS</w:t>
      </w:r>
      <w:r w:rsidR="006A588D">
        <w:rPr>
          <w:b/>
          <w:sz w:val="28"/>
          <w:szCs w:val="28"/>
        </w:rPr>
        <w:t>)</w:t>
      </w:r>
    </w:p>
    <w:p w14:paraId="1E5BB935" w14:textId="31821E64" w:rsidR="006A588D" w:rsidRPr="006C7838" w:rsidRDefault="006A588D" w:rsidP="006C7838">
      <w:pPr>
        <w:jc w:val="both"/>
        <w:rPr>
          <w:rFonts w:ascii="Calibri" w:hAnsi="Calibri" w:cs="Times New Roman"/>
          <w:sz w:val="24"/>
          <w:szCs w:val="24"/>
        </w:rPr>
      </w:pPr>
      <w:r w:rsidRPr="009F323B">
        <w:rPr>
          <w:rFonts w:ascii="Calibri" w:hAnsi="Calibri" w:cs="Times New Roman"/>
          <w:sz w:val="24"/>
          <w:szCs w:val="24"/>
        </w:rPr>
        <w:t xml:space="preserve">Kulliyyah of Information and Communication Technology (KICT) </w:t>
      </w:r>
      <w:r w:rsidR="00A930C0">
        <w:rPr>
          <w:rFonts w:ascii="Calibri" w:hAnsi="Calibri" w:cs="Times New Roman"/>
          <w:sz w:val="24"/>
          <w:szCs w:val="24"/>
        </w:rPr>
        <w:t xml:space="preserve">top management has consulted your team </w:t>
      </w:r>
      <w:r>
        <w:rPr>
          <w:rFonts w:ascii="Calibri" w:hAnsi="Calibri" w:cs="Times New Roman"/>
          <w:sz w:val="24"/>
          <w:szCs w:val="24"/>
        </w:rPr>
        <w:t xml:space="preserve">to </w:t>
      </w:r>
      <w:r w:rsidR="00A930C0">
        <w:rPr>
          <w:rFonts w:ascii="Calibri" w:hAnsi="Calibri" w:cs="Times New Roman"/>
          <w:sz w:val="24"/>
          <w:szCs w:val="24"/>
        </w:rPr>
        <w:t xml:space="preserve">design and </w:t>
      </w:r>
      <w:r>
        <w:rPr>
          <w:rFonts w:ascii="Calibri" w:hAnsi="Calibri" w:cs="Times New Roman"/>
          <w:sz w:val="24"/>
          <w:szCs w:val="24"/>
        </w:rPr>
        <w:t xml:space="preserve">produce a </w:t>
      </w:r>
      <w:r w:rsidR="006C3FF4">
        <w:rPr>
          <w:rFonts w:ascii="Calibri" w:hAnsi="Calibri" w:cs="Times New Roman"/>
          <w:sz w:val="24"/>
          <w:szCs w:val="24"/>
        </w:rPr>
        <w:t>database</w:t>
      </w:r>
      <w:r>
        <w:rPr>
          <w:rFonts w:ascii="Calibri" w:hAnsi="Calibri" w:cs="Times New Roman"/>
          <w:sz w:val="24"/>
          <w:szCs w:val="24"/>
        </w:rPr>
        <w:t xml:space="preserve"> app</w:t>
      </w:r>
      <w:r w:rsidR="006C7838">
        <w:rPr>
          <w:rFonts w:ascii="Calibri" w:hAnsi="Calibri" w:cs="Times New Roman"/>
          <w:sz w:val="24"/>
          <w:szCs w:val="24"/>
        </w:rPr>
        <w:t>lication</w:t>
      </w:r>
      <w:r w:rsidR="00A930C0">
        <w:rPr>
          <w:rFonts w:ascii="Calibri" w:hAnsi="Calibri" w:cs="Times New Roman"/>
          <w:sz w:val="24"/>
          <w:szCs w:val="24"/>
        </w:rPr>
        <w:t xml:space="preserve"> to manage the use of its facilities after office hours</w:t>
      </w:r>
      <w:r w:rsidR="009F3140">
        <w:rPr>
          <w:rFonts w:ascii="Calibri" w:hAnsi="Calibri" w:cs="Times New Roman"/>
          <w:sz w:val="24"/>
          <w:szCs w:val="24"/>
        </w:rPr>
        <w:t xml:space="preserve"> including the weekends</w:t>
      </w:r>
      <w:r w:rsidR="006C7838">
        <w:rPr>
          <w:rFonts w:ascii="Calibri" w:hAnsi="Calibri" w:cs="Times New Roman"/>
          <w:sz w:val="24"/>
          <w:szCs w:val="24"/>
        </w:rPr>
        <w:t>.</w:t>
      </w:r>
      <w:r w:rsidR="00A930C0">
        <w:rPr>
          <w:rFonts w:ascii="Calibri" w:hAnsi="Calibri" w:cs="Times New Roman"/>
          <w:sz w:val="24"/>
          <w:szCs w:val="24"/>
        </w:rPr>
        <w:t xml:space="preserve"> </w:t>
      </w:r>
      <w:r w:rsidR="006C7838">
        <w:rPr>
          <w:rFonts w:ascii="Calibri" w:hAnsi="Calibri" w:cs="Times New Roman"/>
          <w:sz w:val="24"/>
          <w:szCs w:val="24"/>
        </w:rPr>
        <w:t xml:space="preserve"> </w:t>
      </w:r>
      <w:r w:rsidR="00A930C0">
        <w:rPr>
          <w:rFonts w:ascii="Calibri" w:hAnsi="Calibri" w:cs="Times New Roman"/>
          <w:sz w:val="24"/>
          <w:szCs w:val="24"/>
        </w:rPr>
        <w:t xml:space="preserve">By facilities we meant the lecture theaters, conference rooms, </w:t>
      </w:r>
      <w:r w:rsidR="009F3140">
        <w:rPr>
          <w:rFonts w:ascii="Calibri" w:hAnsi="Calibri" w:cs="Times New Roman"/>
          <w:sz w:val="24"/>
          <w:szCs w:val="24"/>
        </w:rPr>
        <w:t xml:space="preserve">multipurpose halls, classrooms etc.  These facilities can be reserved for internal use for free or external use for some fees. Internal use are events organized by other Kulliyyah and IIUM clubs. Examples of these events are international conference, seminar, workshop and competition. Conversely, external use </w:t>
      </w:r>
      <w:r w:rsidR="005C598E">
        <w:rPr>
          <w:rFonts w:ascii="Calibri" w:hAnsi="Calibri" w:cs="Times New Roman"/>
          <w:sz w:val="24"/>
          <w:szCs w:val="24"/>
        </w:rPr>
        <w:t>is</w:t>
      </w:r>
      <w:r w:rsidR="009F3140">
        <w:rPr>
          <w:rFonts w:ascii="Calibri" w:hAnsi="Calibri" w:cs="Times New Roman"/>
          <w:sz w:val="24"/>
          <w:szCs w:val="24"/>
        </w:rPr>
        <w:t xml:space="preserve"> the public and non-IIUM institutions wanted to use KICT facilities to organize talk, wedding etc. However</w:t>
      </w:r>
      <w:r w:rsidR="005C598E">
        <w:rPr>
          <w:rFonts w:ascii="Calibri" w:hAnsi="Calibri" w:cs="Times New Roman"/>
          <w:sz w:val="24"/>
          <w:szCs w:val="24"/>
        </w:rPr>
        <w:t>, the events organized for external use must be approved by the top management before they can take place</w:t>
      </w:r>
      <w:r w:rsidR="00870CF3">
        <w:rPr>
          <w:rFonts w:ascii="Calibri" w:hAnsi="Calibri" w:cs="Times New Roman"/>
          <w:sz w:val="24"/>
          <w:szCs w:val="24"/>
        </w:rPr>
        <w:t xml:space="preserve"> in KICT</w:t>
      </w:r>
      <w:r w:rsidR="005C598E">
        <w:rPr>
          <w:rFonts w:ascii="Calibri" w:hAnsi="Calibri" w:cs="Times New Roman"/>
          <w:sz w:val="24"/>
          <w:szCs w:val="24"/>
        </w:rPr>
        <w:t>.</w:t>
      </w:r>
      <w:r w:rsidR="009F3140">
        <w:rPr>
          <w:rFonts w:ascii="Calibri" w:hAnsi="Calibri" w:cs="Times New Roman"/>
          <w:sz w:val="24"/>
          <w:szCs w:val="24"/>
        </w:rPr>
        <w:t xml:space="preserve">   </w:t>
      </w:r>
    </w:p>
    <w:p w14:paraId="3B93561F" w14:textId="77777777" w:rsidR="006A588D" w:rsidRPr="009F323B" w:rsidRDefault="006A588D" w:rsidP="00EA7D31">
      <w:pPr>
        <w:jc w:val="both"/>
        <w:rPr>
          <w:sz w:val="24"/>
          <w:szCs w:val="24"/>
        </w:rPr>
      </w:pPr>
    </w:p>
    <w:p w14:paraId="2CA08440" w14:textId="3A2D2EE4" w:rsidR="00EA7D31" w:rsidRPr="009F323B" w:rsidRDefault="00EA7D31" w:rsidP="00EA7D31">
      <w:pPr>
        <w:jc w:val="both"/>
        <w:rPr>
          <w:sz w:val="24"/>
          <w:szCs w:val="24"/>
        </w:rPr>
      </w:pPr>
      <w:r w:rsidRPr="009F323B">
        <w:rPr>
          <w:sz w:val="24"/>
          <w:szCs w:val="24"/>
        </w:rPr>
        <w:t xml:space="preserve">KICT wish to build a database application that will register </w:t>
      </w:r>
      <w:r w:rsidR="00914C3E">
        <w:rPr>
          <w:sz w:val="24"/>
          <w:szCs w:val="24"/>
        </w:rPr>
        <w:t xml:space="preserve">the </w:t>
      </w:r>
      <w:r w:rsidR="005C598E">
        <w:rPr>
          <w:sz w:val="24"/>
          <w:szCs w:val="24"/>
        </w:rPr>
        <w:t>organizers</w:t>
      </w:r>
      <w:r w:rsidR="00914C3E">
        <w:rPr>
          <w:sz w:val="24"/>
          <w:szCs w:val="24"/>
        </w:rPr>
        <w:t xml:space="preserve">, </w:t>
      </w:r>
      <w:r w:rsidR="005C598E">
        <w:rPr>
          <w:sz w:val="24"/>
          <w:szCs w:val="24"/>
        </w:rPr>
        <w:t>events</w:t>
      </w:r>
      <w:r w:rsidRPr="009F323B">
        <w:rPr>
          <w:sz w:val="24"/>
          <w:szCs w:val="24"/>
        </w:rPr>
        <w:t xml:space="preserve">, </w:t>
      </w:r>
      <w:r w:rsidR="005C598E">
        <w:rPr>
          <w:sz w:val="24"/>
          <w:szCs w:val="24"/>
        </w:rPr>
        <w:t xml:space="preserve">facilities reserved </w:t>
      </w:r>
      <w:r w:rsidRPr="009F323B">
        <w:rPr>
          <w:sz w:val="24"/>
          <w:szCs w:val="24"/>
        </w:rPr>
        <w:t xml:space="preserve">and </w:t>
      </w:r>
      <w:r w:rsidR="00914C3E">
        <w:rPr>
          <w:sz w:val="24"/>
          <w:szCs w:val="24"/>
        </w:rPr>
        <w:t xml:space="preserve">to </w:t>
      </w:r>
      <w:r w:rsidRPr="009F323B">
        <w:rPr>
          <w:sz w:val="24"/>
          <w:szCs w:val="24"/>
        </w:rPr>
        <w:t>impose control on the suitab</w:t>
      </w:r>
      <w:r w:rsidR="00914C3E">
        <w:rPr>
          <w:sz w:val="24"/>
          <w:szCs w:val="24"/>
        </w:rPr>
        <w:t>ility</w:t>
      </w:r>
      <w:r w:rsidRPr="009F323B">
        <w:rPr>
          <w:sz w:val="24"/>
          <w:szCs w:val="24"/>
        </w:rPr>
        <w:t xml:space="preserve"> of the </w:t>
      </w:r>
      <w:r w:rsidR="005C598E">
        <w:rPr>
          <w:sz w:val="24"/>
          <w:szCs w:val="24"/>
        </w:rPr>
        <w:t>events organized</w:t>
      </w:r>
      <w:r w:rsidRPr="009F323B">
        <w:rPr>
          <w:sz w:val="24"/>
          <w:szCs w:val="24"/>
        </w:rPr>
        <w:t xml:space="preserve">. </w:t>
      </w:r>
      <w:r w:rsidR="00914C3E">
        <w:rPr>
          <w:sz w:val="24"/>
          <w:szCs w:val="24"/>
        </w:rPr>
        <w:t xml:space="preserve">A </w:t>
      </w:r>
      <w:r w:rsidRPr="009F323B">
        <w:rPr>
          <w:sz w:val="24"/>
          <w:szCs w:val="24"/>
        </w:rPr>
        <w:t xml:space="preserve">coordinator has been appointed </w:t>
      </w:r>
      <w:r w:rsidR="005C598E">
        <w:rPr>
          <w:sz w:val="24"/>
          <w:szCs w:val="24"/>
        </w:rPr>
        <w:t xml:space="preserve">by KICT </w:t>
      </w:r>
      <w:r w:rsidRPr="009F323B">
        <w:rPr>
          <w:sz w:val="24"/>
          <w:szCs w:val="24"/>
        </w:rPr>
        <w:t>to take the lead in developing this application.  The database application system will</w:t>
      </w:r>
      <w:r w:rsidR="005C598E">
        <w:rPr>
          <w:sz w:val="24"/>
          <w:szCs w:val="24"/>
        </w:rPr>
        <w:t xml:space="preserve"> have to fulfill the following requirements</w:t>
      </w:r>
      <w:r w:rsidRPr="009F323B">
        <w:rPr>
          <w:sz w:val="24"/>
          <w:szCs w:val="24"/>
        </w:rPr>
        <w:t>:</w:t>
      </w:r>
    </w:p>
    <w:p w14:paraId="3B785AF9" w14:textId="77777777" w:rsidR="0084489E" w:rsidRDefault="00EA7D31" w:rsidP="00023C33">
      <w:pPr>
        <w:pStyle w:val="ListParagraph"/>
        <w:numPr>
          <w:ilvl w:val="0"/>
          <w:numId w:val="10"/>
        </w:numPr>
        <w:jc w:val="both"/>
        <w:rPr>
          <w:sz w:val="24"/>
          <w:szCs w:val="24"/>
        </w:rPr>
      </w:pPr>
      <w:r w:rsidRPr="009F323B">
        <w:rPr>
          <w:sz w:val="24"/>
          <w:szCs w:val="24"/>
        </w:rPr>
        <w:lastRenderedPageBreak/>
        <w:t xml:space="preserve">Allow the </w:t>
      </w:r>
      <w:r w:rsidR="005C598E">
        <w:rPr>
          <w:sz w:val="24"/>
          <w:szCs w:val="24"/>
        </w:rPr>
        <w:t xml:space="preserve">organizer </w:t>
      </w:r>
      <w:r w:rsidR="00DA1CE7">
        <w:rPr>
          <w:sz w:val="24"/>
          <w:szCs w:val="24"/>
        </w:rPr>
        <w:t xml:space="preserve">to </w:t>
      </w:r>
      <w:r w:rsidRPr="009F323B">
        <w:rPr>
          <w:sz w:val="24"/>
          <w:szCs w:val="24"/>
        </w:rPr>
        <w:t xml:space="preserve">register and </w:t>
      </w:r>
      <w:r w:rsidR="004D1CBB">
        <w:rPr>
          <w:sz w:val="24"/>
          <w:szCs w:val="24"/>
        </w:rPr>
        <w:t xml:space="preserve">set up their </w:t>
      </w:r>
      <w:r w:rsidR="005C598E">
        <w:rPr>
          <w:sz w:val="24"/>
          <w:szCs w:val="24"/>
        </w:rPr>
        <w:t>events</w:t>
      </w:r>
      <w:r w:rsidRPr="009F323B">
        <w:rPr>
          <w:sz w:val="24"/>
          <w:szCs w:val="24"/>
        </w:rPr>
        <w:t xml:space="preserve">. The maximum number of </w:t>
      </w:r>
      <w:r w:rsidR="00870CF3">
        <w:rPr>
          <w:sz w:val="24"/>
          <w:szCs w:val="24"/>
        </w:rPr>
        <w:t>THREE</w:t>
      </w:r>
      <w:r w:rsidRPr="009F323B">
        <w:rPr>
          <w:sz w:val="24"/>
          <w:szCs w:val="24"/>
        </w:rPr>
        <w:t xml:space="preserve"> </w:t>
      </w:r>
      <w:r w:rsidR="00870CF3">
        <w:rPr>
          <w:sz w:val="24"/>
          <w:szCs w:val="24"/>
        </w:rPr>
        <w:t>events</w:t>
      </w:r>
      <w:r w:rsidRPr="009F323B">
        <w:rPr>
          <w:sz w:val="24"/>
          <w:szCs w:val="24"/>
        </w:rPr>
        <w:t xml:space="preserve"> per </w:t>
      </w:r>
      <w:r w:rsidR="00870CF3">
        <w:rPr>
          <w:sz w:val="24"/>
          <w:szCs w:val="24"/>
        </w:rPr>
        <w:t>organizer</w:t>
      </w:r>
      <w:r w:rsidRPr="009F323B">
        <w:rPr>
          <w:sz w:val="24"/>
          <w:szCs w:val="24"/>
        </w:rPr>
        <w:t xml:space="preserve"> can be </w:t>
      </w:r>
      <w:r w:rsidR="00870CF3">
        <w:rPr>
          <w:sz w:val="24"/>
          <w:szCs w:val="24"/>
        </w:rPr>
        <w:t>created</w:t>
      </w:r>
      <w:r w:rsidRPr="009F323B">
        <w:rPr>
          <w:sz w:val="24"/>
          <w:szCs w:val="24"/>
        </w:rPr>
        <w:t xml:space="preserve"> </w:t>
      </w:r>
      <w:r w:rsidR="009B5BB3">
        <w:rPr>
          <w:sz w:val="24"/>
          <w:szCs w:val="24"/>
        </w:rPr>
        <w:t xml:space="preserve">per </w:t>
      </w:r>
      <w:r w:rsidR="004D1CBB">
        <w:rPr>
          <w:sz w:val="24"/>
          <w:szCs w:val="24"/>
        </w:rPr>
        <w:t>month</w:t>
      </w:r>
      <w:r w:rsidRPr="009F323B">
        <w:rPr>
          <w:sz w:val="24"/>
          <w:szCs w:val="24"/>
        </w:rPr>
        <w:t xml:space="preserve">. </w:t>
      </w:r>
      <w:r w:rsidR="00023C33">
        <w:rPr>
          <w:sz w:val="24"/>
          <w:szCs w:val="24"/>
        </w:rPr>
        <w:t xml:space="preserve"> </w:t>
      </w:r>
    </w:p>
    <w:p w14:paraId="24FE6278" w14:textId="51B17972" w:rsidR="00EA7D31" w:rsidRDefault="00EA7D31" w:rsidP="00023C33">
      <w:pPr>
        <w:pStyle w:val="ListParagraph"/>
        <w:numPr>
          <w:ilvl w:val="0"/>
          <w:numId w:val="10"/>
        </w:numPr>
        <w:jc w:val="both"/>
        <w:rPr>
          <w:sz w:val="24"/>
          <w:szCs w:val="24"/>
        </w:rPr>
      </w:pPr>
      <w:r w:rsidRPr="00023C33">
        <w:rPr>
          <w:sz w:val="24"/>
          <w:szCs w:val="24"/>
        </w:rPr>
        <w:t>The</w:t>
      </w:r>
      <w:r w:rsidR="00870CF3">
        <w:rPr>
          <w:sz w:val="24"/>
          <w:szCs w:val="24"/>
        </w:rPr>
        <w:t>se events</w:t>
      </w:r>
      <w:r w:rsidRPr="00023C33">
        <w:rPr>
          <w:sz w:val="24"/>
          <w:szCs w:val="24"/>
        </w:rPr>
        <w:t xml:space="preserve"> </w:t>
      </w:r>
      <w:r w:rsidR="00E00880" w:rsidRPr="00023C33">
        <w:rPr>
          <w:sz w:val="24"/>
          <w:szCs w:val="24"/>
        </w:rPr>
        <w:t xml:space="preserve">must be </w:t>
      </w:r>
      <w:r w:rsidRPr="00023C33">
        <w:rPr>
          <w:sz w:val="24"/>
          <w:szCs w:val="24"/>
        </w:rPr>
        <w:t>approved</w:t>
      </w:r>
      <w:r w:rsidR="00E00880" w:rsidRPr="00023C33">
        <w:rPr>
          <w:sz w:val="24"/>
          <w:szCs w:val="24"/>
        </w:rPr>
        <w:t xml:space="preserve"> </w:t>
      </w:r>
      <w:r w:rsidR="00870CF3">
        <w:rPr>
          <w:sz w:val="24"/>
          <w:szCs w:val="24"/>
        </w:rPr>
        <w:t xml:space="preserve">by the top management </w:t>
      </w:r>
      <w:r w:rsidR="00B4078E">
        <w:rPr>
          <w:sz w:val="24"/>
          <w:szCs w:val="24"/>
        </w:rPr>
        <w:t xml:space="preserve">before </w:t>
      </w:r>
      <w:r w:rsidR="0084489E">
        <w:rPr>
          <w:sz w:val="24"/>
          <w:szCs w:val="24"/>
        </w:rPr>
        <w:t xml:space="preserve">allowing the organizer </w:t>
      </w:r>
      <w:r w:rsidR="00B4078E">
        <w:rPr>
          <w:sz w:val="24"/>
          <w:szCs w:val="24"/>
        </w:rPr>
        <w:t>to use the reserved facilities in KICT</w:t>
      </w:r>
      <w:r w:rsidRPr="00023C33">
        <w:rPr>
          <w:sz w:val="24"/>
          <w:szCs w:val="24"/>
        </w:rPr>
        <w:t>.</w:t>
      </w:r>
    </w:p>
    <w:p w14:paraId="0FE8EFC1" w14:textId="77777777" w:rsidR="00B4078E" w:rsidRDefault="00FF7EAA" w:rsidP="00023C33">
      <w:pPr>
        <w:pStyle w:val="ListParagraph"/>
        <w:numPr>
          <w:ilvl w:val="0"/>
          <w:numId w:val="10"/>
        </w:numPr>
        <w:jc w:val="both"/>
        <w:rPr>
          <w:sz w:val="24"/>
          <w:szCs w:val="24"/>
        </w:rPr>
      </w:pPr>
      <w:r>
        <w:rPr>
          <w:sz w:val="24"/>
          <w:szCs w:val="24"/>
        </w:rPr>
        <w:t xml:space="preserve">Allow </w:t>
      </w:r>
      <w:r w:rsidR="00870CF3">
        <w:rPr>
          <w:sz w:val="24"/>
          <w:szCs w:val="24"/>
        </w:rPr>
        <w:t>KICT</w:t>
      </w:r>
      <w:r>
        <w:rPr>
          <w:sz w:val="24"/>
          <w:szCs w:val="24"/>
        </w:rPr>
        <w:t xml:space="preserve"> to register </w:t>
      </w:r>
      <w:r w:rsidR="00870CF3">
        <w:rPr>
          <w:sz w:val="24"/>
          <w:szCs w:val="24"/>
        </w:rPr>
        <w:t>all the facilities that are available for reservation</w:t>
      </w:r>
      <w:r w:rsidR="00557C52">
        <w:rPr>
          <w:sz w:val="24"/>
          <w:szCs w:val="24"/>
        </w:rPr>
        <w:t xml:space="preserve"> </w:t>
      </w:r>
      <w:r w:rsidR="00B4078E">
        <w:rPr>
          <w:sz w:val="24"/>
          <w:szCs w:val="24"/>
        </w:rPr>
        <w:t xml:space="preserve">together </w:t>
      </w:r>
      <w:r w:rsidR="00557C52">
        <w:rPr>
          <w:sz w:val="24"/>
          <w:szCs w:val="24"/>
        </w:rPr>
        <w:t>with the rental price</w:t>
      </w:r>
      <w:r w:rsidR="00B4078E">
        <w:rPr>
          <w:sz w:val="24"/>
          <w:szCs w:val="24"/>
        </w:rPr>
        <w:t>s</w:t>
      </w:r>
      <w:r w:rsidR="00557C52">
        <w:rPr>
          <w:sz w:val="24"/>
          <w:szCs w:val="24"/>
        </w:rPr>
        <w:t xml:space="preserve"> for external use</w:t>
      </w:r>
      <w:r w:rsidR="00870CF3">
        <w:rPr>
          <w:sz w:val="24"/>
          <w:szCs w:val="24"/>
        </w:rPr>
        <w:t xml:space="preserve">. </w:t>
      </w:r>
    </w:p>
    <w:p w14:paraId="570F3FD9" w14:textId="38A79416" w:rsidR="00FF7EAA" w:rsidRPr="00023C33" w:rsidRDefault="00870CF3" w:rsidP="00023C33">
      <w:pPr>
        <w:pStyle w:val="ListParagraph"/>
        <w:numPr>
          <w:ilvl w:val="0"/>
          <w:numId w:val="10"/>
        </w:numPr>
        <w:jc w:val="both"/>
        <w:rPr>
          <w:sz w:val="24"/>
          <w:szCs w:val="24"/>
        </w:rPr>
      </w:pPr>
      <w:r>
        <w:rPr>
          <w:sz w:val="24"/>
          <w:szCs w:val="24"/>
        </w:rPr>
        <w:t xml:space="preserve">Provide the ability </w:t>
      </w:r>
      <w:r w:rsidR="00557C52">
        <w:rPr>
          <w:sz w:val="24"/>
          <w:szCs w:val="24"/>
        </w:rPr>
        <w:t xml:space="preserve">for KICT </w:t>
      </w:r>
      <w:r>
        <w:rPr>
          <w:sz w:val="24"/>
          <w:szCs w:val="24"/>
        </w:rPr>
        <w:t>to</w:t>
      </w:r>
      <w:r w:rsidR="00557C52">
        <w:rPr>
          <w:sz w:val="24"/>
          <w:szCs w:val="24"/>
        </w:rPr>
        <w:t xml:space="preserve"> block </w:t>
      </w:r>
      <w:r>
        <w:rPr>
          <w:sz w:val="24"/>
          <w:szCs w:val="24"/>
        </w:rPr>
        <w:t xml:space="preserve">any facilities </w:t>
      </w:r>
      <w:r w:rsidR="00557C52">
        <w:rPr>
          <w:sz w:val="24"/>
          <w:szCs w:val="24"/>
        </w:rPr>
        <w:t xml:space="preserve">on demands </w:t>
      </w:r>
      <w:r>
        <w:rPr>
          <w:sz w:val="24"/>
          <w:szCs w:val="24"/>
        </w:rPr>
        <w:t>from being used at specific dates to give way for internal use.</w:t>
      </w:r>
    </w:p>
    <w:p w14:paraId="7DBC6CC1" w14:textId="6EFC1379" w:rsidR="00EA7D31" w:rsidRPr="009F323B" w:rsidRDefault="00EA7D31" w:rsidP="00EA7D31">
      <w:pPr>
        <w:pStyle w:val="ListParagraph"/>
        <w:numPr>
          <w:ilvl w:val="0"/>
          <w:numId w:val="10"/>
        </w:numPr>
        <w:jc w:val="both"/>
        <w:rPr>
          <w:sz w:val="24"/>
          <w:szCs w:val="24"/>
        </w:rPr>
      </w:pPr>
      <w:r w:rsidRPr="009F323B">
        <w:rPr>
          <w:sz w:val="24"/>
          <w:szCs w:val="24"/>
        </w:rPr>
        <w:t xml:space="preserve">The </w:t>
      </w:r>
      <w:r w:rsidR="0084489E">
        <w:rPr>
          <w:sz w:val="24"/>
          <w:szCs w:val="24"/>
        </w:rPr>
        <w:t>organizer</w:t>
      </w:r>
      <w:r w:rsidRPr="009F323B">
        <w:rPr>
          <w:sz w:val="24"/>
          <w:szCs w:val="24"/>
        </w:rPr>
        <w:t xml:space="preserve"> can modify their details on the registration forms. For example, change </w:t>
      </w:r>
      <w:r w:rsidR="0009730F">
        <w:rPr>
          <w:sz w:val="24"/>
          <w:szCs w:val="24"/>
        </w:rPr>
        <w:t>their profiles</w:t>
      </w:r>
      <w:r w:rsidRPr="009F323B">
        <w:rPr>
          <w:sz w:val="24"/>
          <w:szCs w:val="24"/>
        </w:rPr>
        <w:t>, change details on the</w:t>
      </w:r>
      <w:r w:rsidR="00B4078E">
        <w:rPr>
          <w:sz w:val="24"/>
          <w:szCs w:val="24"/>
        </w:rPr>
        <w:t>ir</w:t>
      </w:r>
      <w:r w:rsidRPr="009F323B">
        <w:rPr>
          <w:sz w:val="24"/>
          <w:szCs w:val="24"/>
        </w:rPr>
        <w:t xml:space="preserve"> </w:t>
      </w:r>
      <w:r w:rsidR="0084489E">
        <w:rPr>
          <w:sz w:val="24"/>
          <w:szCs w:val="24"/>
        </w:rPr>
        <w:t>events</w:t>
      </w:r>
      <w:r w:rsidRPr="009F323B">
        <w:rPr>
          <w:sz w:val="24"/>
          <w:szCs w:val="24"/>
        </w:rPr>
        <w:t xml:space="preserve"> and delete </w:t>
      </w:r>
      <w:r w:rsidR="0084489E">
        <w:rPr>
          <w:sz w:val="24"/>
          <w:szCs w:val="24"/>
        </w:rPr>
        <w:t>their registration</w:t>
      </w:r>
      <w:r w:rsidRPr="009F323B">
        <w:rPr>
          <w:sz w:val="24"/>
          <w:szCs w:val="24"/>
        </w:rPr>
        <w:t xml:space="preserve">. </w:t>
      </w:r>
    </w:p>
    <w:p w14:paraId="3AA1C7EE" w14:textId="7E05215D" w:rsidR="00023C33" w:rsidRPr="00023C33" w:rsidRDefault="00EA7D31" w:rsidP="00023C33">
      <w:pPr>
        <w:pStyle w:val="ListParagraph"/>
        <w:numPr>
          <w:ilvl w:val="0"/>
          <w:numId w:val="10"/>
        </w:numPr>
        <w:jc w:val="both"/>
        <w:rPr>
          <w:sz w:val="24"/>
          <w:szCs w:val="24"/>
        </w:rPr>
      </w:pPr>
      <w:r w:rsidRPr="009F323B">
        <w:rPr>
          <w:sz w:val="24"/>
          <w:szCs w:val="24"/>
        </w:rPr>
        <w:t>T</w:t>
      </w:r>
      <w:r w:rsidR="00023C33">
        <w:rPr>
          <w:sz w:val="24"/>
          <w:szCs w:val="24"/>
        </w:rPr>
        <w:t xml:space="preserve">rack the status of </w:t>
      </w:r>
      <w:r w:rsidR="00B4078E">
        <w:rPr>
          <w:sz w:val="24"/>
          <w:szCs w:val="24"/>
        </w:rPr>
        <w:t xml:space="preserve">each individual </w:t>
      </w:r>
      <w:r w:rsidR="0084489E">
        <w:rPr>
          <w:sz w:val="24"/>
          <w:szCs w:val="24"/>
        </w:rPr>
        <w:t>event</w:t>
      </w:r>
      <w:r w:rsidR="00023C33">
        <w:rPr>
          <w:sz w:val="24"/>
          <w:szCs w:val="24"/>
        </w:rPr>
        <w:t xml:space="preserve"> </w:t>
      </w:r>
      <w:r w:rsidR="00FF7EAA">
        <w:rPr>
          <w:sz w:val="24"/>
          <w:szCs w:val="24"/>
        </w:rPr>
        <w:t xml:space="preserve">i.e., </w:t>
      </w:r>
      <w:r w:rsidR="0084489E">
        <w:rPr>
          <w:sz w:val="24"/>
          <w:szCs w:val="24"/>
        </w:rPr>
        <w:t>approval by the top management</w:t>
      </w:r>
      <w:r w:rsidR="00B4078E">
        <w:rPr>
          <w:sz w:val="24"/>
          <w:szCs w:val="24"/>
        </w:rPr>
        <w:t xml:space="preserve">, </w:t>
      </w:r>
      <w:r w:rsidR="00FF7EAA">
        <w:rPr>
          <w:sz w:val="24"/>
          <w:szCs w:val="24"/>
        </w:rPr>
        <w:t>p</w:t>
      </w:r>
      <w:r w:rsidR="0084489E">
        <w:rPr>
          <w:sz w:val="24"/>
          <w:szCs w:val="24"/>
        </w:rPr>
        <w:t>ayment has been made</w:t>
      </w:r>
      <w:r w:rsidR="00B4078E">
        <w:rPr>
          <w:sz w:val="24"/>
          <w:szCs w:val="24"/>
        </w:rPr>
        <w:t xml:space="preserve"> and event completed.</w:t>
      </w:r>
    </w:p>
    <w:p w14:paraId="1D13A5A3" w14:textId="71181A62" w:rsidR="00EA7D31" w:rsidRPr="009F323B" w:rsidRDefault="00EA7D31" w:rsidP="00EA7D31">
      <w:pPr>
        <w:pStyle w:val="ListParagraph"/>
        <w:numPr>
          <w:ilvl w:val="0"/>
          <w:numId w:val="10"/>
        </w:numPr>
        <w:jc w:val="both"/>
        <w:rPr>
          <w:b/>
          <w:caps/>
          <w:sz w:val="24"/>
          <w:szCs w:val="24"/>
        </w:rPr>
      </w:pPr>
      <w:r w:rsidRPr="009F323B">
        <w:rPr>
          <w:sz w:val="24"/>
          <w:szCs w:val="24"/>
        </w:rPr>
        <w:t>At the end o</w:t>
      </w:r>
      <w:r w:rsidR="0084489E">
        <w:rPr>
          <w:sz w:val="24"/>
          <w:szCs w:val="24"/>
        </w:rPr>
        <w:t>f each event organized</w:t>
      </w:r>
      <w:r w:rsidRPr="009F323B">
        <w:rPr>
          <w:sz w:val="24"/>
          <w:szCs w:val="24"/>
        </w:rPr>
        <w:t xml:space="preserve">, the </w:t>
      </w:r>
      <w:r w:rsidR="00B4078E">
        <w:rPr>
          <w:sz w:val="24"/>
          <w:szCs w:val="24"/>
        </w:rPr>
        <w:t>organizer can leave feedback to KICT in term of their satisfaction with the facilities provided</w:t>
      </w:r>
      <w:r w:rsidR="009973DB">
        <w:rPr>
          <w:sz w:val="24"/>
          <w:szCs w:val="24"/>
        </w:rPr>
        <w:t xml:space="preserve"> i.e., ca</w:t>
      </w:r>
      <w:r w:rsidR="00CF0F84">
        <w:rPr>
          <w:sz w:val="24"/>
          <w:szCs w:val="24"/>
        </w:rPr>
        <w:t xml:space="preserve">n be given marks in the following areas: </w:t>
      </w:r>
      <w:r w:rsidR="009973DB">
        <w:rPr>
          <w:sz w:val="24"/>
          <w:szCs w:val="24"/>
        </w:rPr>
        <w:t xml:space="preserve">seating arrangement, AV support, </w:t>
      </w:r>
      <w:r w:rsidR="00CF0F84">
        <w:rPr>
          <w:sz w:val="24"/>
          <w:szCs w:val="24"/>
        </w:rPr>
        <w:t xml:space="preserve">conducive </w:t>
      </w:r>
      <w:r w:rsidR="009973DB">
        <w:rPr>
          <w:sz w:val="24"/>
          <w:szCs w:val="24"/>
        </w:rPr>
        <w:t xml:space="preserve">temperature, </w:t>
      </w:r>
      <w:r w:rsidR="00CF0F84">
        <w:rPr>
          <w:sz w:val="24"/>
          <w:szCs w:val="24"/>
        </w:rPr>
        <w:t>lighting exposure, adequate space</w:t>
      </w:r>
      <w:r w:rsidR="009973DB">
        <w:rPr>
          <w:sz w:val="24"/>
          <w:szCs w:val="24"/>
        </w:rPr>
        <w:t xml:space="preserve"> </w:t>
      </w:r>
      <w:r w:rsidR="00CF0F84">
        <w:rPr>
          <w:sz w:val="24"/>
          <w:szCs w:val="24"/>
        </w:rPr>
        <w:t>etc</w:t>
      </w:r>
      <w:r w:rsidR="00DA5B12">
        <w:rPr>
          <w:sz w:val="24"/>
          <w:szCs w:val="24"/>
        </w:rPr>
        <w:t xml:space="preserve">.  </w:t>
      </w:r>
      <w:r w:rsidRPr="009F323B">
        <w:rPr>
          <w:sz w:val="24"/>
          <w:szCs w:val="24"/>
        </w:rPr>
        <w:t xml:space="preserve"> </w:t>
      </w:r>
    </w:p>
    <w:p w14:paraId="15C62972" w14:textId="77777777" w:rsidR="00EA7D31" w:rsidRPr="009F323B" w:rsidRDefault="00EA7D31" w:rsidP="00EA7D31">
      <w:pPr>
        <w:pStyle w:val="ListParagraph"/>
        <w:ind w:left="0"/>
        <w:jc w:val="both"/>
        <w:rPr>
          <w:sz w:val="24"/>
          <w:szCs w:val="24"/>
        </w:rPr>
      </w:pPr>
      <w:bookmarkStart w:id="0" w:name="_GoBack"/>
      <w:bookmarkEnd w:id="0"/>
    </w:p>
    <w:p w14:paraId="6E30BBF9" w14:textId="06E702C1" w:rsidR="00EA7D31" w:rsidRPr="009F323B" w:rsidRDefault="00EA7D31" w:rsidP="00EA7D31">
      <w:pPr>
        <w:pStyle w:val="ListParagraph"/>
        <w:ind w:left="0"/>
        <w:jc w:val="both"/>
        <w:rPr>
          <w:b/>
          <w:caps/>
          <w:sz w:val="24"/>
          <w:szCs w:val="24"/>
        </w:rPr>
      </w:pPr>
      <w:r w:rsidRPr="009F323B">
        <w:rPr>
          <w:sz w:val="24"/>
          <w:szCs w:val="24"/>
        </w:rPr>
        <w:t xml:space="preserve">It is your group duty to propose, design and implement a database application that can address the above requirements as well as store the necessary information related to </w:t>
      </w:r>
      <w:r w:rsidR="00B4078E">
        <w:rPr>
          <w:sz w:val="24"/>
          <w:szCs w:val="24"/>
        </w:rPr>
        <w:t>K-FRS</w:t>
      </w:r>
      <w:r w:rsidRPr="009F323B">
        <w:rPr>
          <w:sz w:val="24"/>
          <w:szCs w:val="24"/>
        </w:rPr>
        <w:t>.   The tasks breakdown</w:t>
      </w:r>
      <w:r w:rsidR="00B4078E">
        <w:rPr>
          <w:sz w:val="24"/>
          <w:szCs w:val="24"/>
        </w:rPr>
        <w:t xml:space="preserve"> </w:t>
      </w:r>
      <w:r w:rsidRPr="009F323B">
        <w:rPr>
          <w:sz w:val="24"/>
          <w:szCs w:val="24"/>
        </w:rPr>
        <w:t>for the group project are detailed out below:</w:t>
      </w:r>
    </w:p>
    <w:p w14:paraId="644A016B" w14:textId="77777777" w:rsidR="006C3FF4" w:rsidRDefault="006C3FF4" w:rsidP="0037410D">
      <w:pPr>
        <w:jc w:val="both"/>
        <w:rPr>
          <w:b/>
          <w:caps/>
          <w:sz w:val="24"/>
          <w:szCs w:val="24"/>
        </w:rPr>
      </w:pPr>
    </w:p>
    <w:p w14:paraId="5EA83D2F" w14:textId="28DA9319" w:rsidR="005826C9" w:rsidRPr="009F323B" w:rsidRDefault="005826C9" w:rsidP="0037410D">
      <w:pPr>
        <w:jc w:val="both"/>
        <w:rPr>
          <w:caps/>
          <w:sz w:val="24"/>
          <w:szCs w:val="24"/>
        </w:rPr>
      </w:pPr>
      <w:r w:rsidRPr="009F323B">
        <w:rPr>
          <w:b/>
          <w:caps/>
          <w:sz w:val="24"/>
          <w:szCs w:val="24"/>
        </w:rPr>
        <w:t>Project Guidelines:</w:t>
      </w:r>
    </w:p>
    <w:p w14:paraId="77402C7B" w14:textId="55A80B8F" w:rsidR="003F6AAE" w:rsidRPr="009F323B" w:rsidRDefault="00282C9B" w:rsidP="0037410D">
      <w:pPr>
        <w:jc w:val="both"/>
        <w:rPr>
          <w:sz w:val="24"/>
          <w:szCs w:val="24"/>
        </w:rPr>
      </w:pPr>
      <w:r>
        <w:rPr>
          <w:sz w:val="24"/>
          <w:szCs w:val="24"/>
        </w:rPr>
        <w:t>P</w:t>
      </w:r>
      <w:r w:rsidR="005826C9" w:rsidRPr="009F323B">
        <w:rPr>
          <w:sz w:val="24"/>
          <w:szCs w:val="24"/>
        </w:rPr>
        <w:t>roject deliverables:</w:t>
      </w:r>
    </w:p>
    <w:tbl>
      <w:tblPr>
        <w:tblStyle w:val="TableGrid"/>
        <w:tblW w:w="2573" w:type="pct"/>
        <w:tblLook w:val="04A0" w:firstRow="1" w:lastRow="0" w:firstColumn="1" w:lastColumn="0" w:noHBand="0" w:noVBand="1"/>
      </w:tblPr>
      <w:tblGrid>
        <w:gridCol w:w="522"/>
        <w:gridCol w:w="4290"/>
      </w:tblGrid>
      <w:tr w:rsidR="003C2D6A" w:rsidRPr="009F323B" w14:paraId="66CFE3B7" w14:textId="77777777" w:rsidTr="003C2D6A">
        <w:tc>
          <w:tcPr>
            <w:tcW w:w="542" w:type="pct"/>
            <w:shd w:val="clear" w:color="auto" w:fill="A6A6A6" w:themeFill="background1" w:themeFillShade="A6"/>
          </w:tcPr>
          <w:p w14:paraId="73F766E9" w14:textId="77777777" w:rsidR="003C2D6A" w:rsidRPr="009F323B" w:rsidRDefault="003C2D6A" w:rsidP="00D42DFD">
            <w:pPr>
              <w:jc w:val="center"/>
              <w:rPr>
                <w:b/>
                <w:sz w:val="24"/>
                <w:szCs w:val="24"/>
              </w:rPr>
            </w:pPr>
          </w:p>
        </w:tc>
        <w:tc>
          <w:tcPr>
            <w:tcW w:w="4458" w:type="pct"/>
            <w:shd w:val="clear" w:color="auto" w:fill="A6A6A6" w:themeFill="background1" w:themeFillShade="A6"/>
          </w:tcPr>
          <w:p w14:paraId="7533FF23" w14:textId="77777777" w:rsidR="003C2D6A" w:rsidRPr="009F323B" w:rsidRDefault="003C2D6A" w:rsidP="00D42DFD">
            <w:pPr>
              <w:jc w:val="center"/>
              <w:rPr>
                <w:b/>
                <w:sz w:val="24"/>
                <w:szCs w:val="24"/>
              </w:rPr>
            </w:pPr>
            <w:r w:rsidRPr="009F323B">
              <w:rPr>
                <w:b/>
                <w:sz w:val="24"/>
                <w:szCs w:val="24"/>
              </w:rPr>
              <w:t>Task</w:t>
            </w:r>
          </w:p>
        </w:tc>
      </w:tr>
      <w:tr w:rsidR="003C2D6A" w:rsidRPr="009F323B" w14:paraId="1131CD9D" w14:textId="77777777" w:rsidTr="003C2D6A">
        <w:tc>
          <w:tcPr>
            <w:tcW w:w="542" w:type="pct"/>
          </w:tcPr>
          <w:p w14:paraId="505FC303" w14:textId="77777777" w:rsidR="003C2D6A" w:rsidRPr="009F323B" w:rsidRDefault="003C2D6A" w:rsidP="0037410D">
            <w:pPr>
              <w:jc w:val="both"/>
              <w:rPr>
                <w:sz w:val="24"/>
                <w:szCs w:val="24"/>
              </w:rPr>
            </w:pPr>
            <w:r w:rsidRPr="009F323B">
              <w:rPr>
                <w:sz w:val="24"/>
                <w:szCs w:val="24"/>
              </w:rPr>
              <w:t>1.</w:t>
            </w:r>
          </w:p>
        </w:tc>
        <w:tc>
          <w:tcPr>
            <w:tcW w:w="4458" w:type="pct"/>
          </w:tcPr>
          <w:p w14:paraId="04C93AA3" w14:textId="77777777" w:rsidR="003C2D6A" w:rsidRPr="009F323B" w:rsidRDefault="003C2D6A" w:rsidP="0037410D">
            <w:pPr>
              <w:jc w:val="both"/>
              <w:rPr>
                <w:sz w:val="24"/>
                <w:szCs w:val="24"/>
              </w:rPr>
            </w:pPr>
            <w:r w:rsidRPr="009F323B">
              <w:rPr>
                <w:sz w:val="24"/>
                <w:szCs w:val="24"/>
              </w:rPr>
              <w:t xml:space="preserve">Report </w:t>
            </w:r>
          </w:p>
          <w:p w14:paraId="36DB2BF3" w14:textId="77777777" w:rsidR="003C2D6A" w:rsidRPr="009F323B" w:rsidRDefault="003C2D6A" w:rsidP="0037410D">
            <w:pPr>
              <w:jc w:val="both"/>
              <w:rPr>
                <w:sz w:val="24"/>
                <w:szCs w:val="24"/>
              </w:rPr>
            </w:pPr>
            <w:r w:rsidRPr="009F323B">
              <w:rPr>
                <w:sz w:val="24"/>
                <w:szCs w:val="24"/>
              </w:rPr>
              <w:t>(ER/EER diagram and Data Dictionary)</w:t>
            </w:r>
          </w:p>
        </w:tc>
      </w:tr>
      <w:tr w:rsidR="003C2D6A" w:rsidRPr="009F323B" w14:paraId="10DE594B" w14:textId="77777777" w:rsidTr="003C2D6A">
        <w:tc>
          <w:tcPr>
            <w:tcW w:w="542" w:type="pct"/>
          </w:tcPr>
          <w:p w14:paraId="3EA9CCB0" w14:textId="77777777" w:rsidR="003C2D6A" w:rsidRPr="009F323B" w:rsidRDefault="003C2D6A" w:rsidP="0037410D">
            <w:pPr>
              <w:jc w:val="both"/>
              <w:rPr>
                <w:sz w:val="24"/>
                <w:szCs w:val="24"/>
              </w:rPr>
            </w:pPr>
            <w:r w:rsidRPr="009F323B">
              <w:rPr>
                <w:sz w:val="24"/>
                <w:szCs w:val="24"/>
              </w:rPr>
              <w:t>2.</w:t>
            </w:r>
          </w:p>
        </w:tc>
        <w:tc>
          <w:tcPr>
            <w:tcW w:w="4458" w:type="pct"/>
          </w:tcPr>
          <w:p w14:paraId="131E4ED0" w14:textId="77777777" w:rsidR="003C2D6A" w:rsidRPr="009F323B" w:rsidRDefault="00525D0D" w:rsidP="0037410D">
            <w:pPr>
              <w:jc w:val="both"/>
              <w:rPr>
                <w:sz w:val="24"/>
                <w:szCs w:val="24"/>
              </w:rPr>
            </w:pPr>
            <w:r w:rsidRPr="009F323B">
              <w:rPr>
                <w:sz w:val="24"/>
                <w:szCs w:val="24"/>
              </w:rPr>
              <w:t>SQL S</w:t>
            </w:r>
            <w:r w:rsidR="003C2D6A" w:rsidRPr="009F323B">
              <w:rPr>
                <w:sz w:val="24"/>
                <w:szCs w:val="24"/>
              </w:rPr>
              <w:t>cript</w:t>
            </w:r>
          </w:p>
          <w:p w14:paraId="0CC230FF" w14:textId="77777777" w:rsidR="003C2D6A" w:rsidRPr="009F323B" w:rsidRDefault="003C2D6A" w:rsidP="0037410D">
            <w:pPr>
              <w:jc w:val="both"/>
              <w:rPr>
                <w:sz w:val="24"/>
                <w:szCs w:val="24"/>
              </w:rPr>
            </w:pPr>
            <w:r w:rsidRPr="009F323B">
              <w:rPr>
                <w:sz w:val="24"/>
                <w:szCs w:val="24"/>
              </w:rPr>
              <w:t>(Tables)</w:t>
            </w:r>
          </w:p>
        </w:tc>
      </w:tr>
      <w:tr w:rsidR="002A563E" w:rsidRPr="009F323B" w14:paraId="1D544A51" w14:textId="77777777" w:rsidTr="003C2D6A">
        <w:tc>
          <w:tcPr>
            <w:tcW w:w="542" w:type="pct"/>
          </w:tcPr>
          <w:p w14:paraId="3D143DA1" w14:textId="77777777" w:rsidR="002A563E" w:rsidRPr="009F323B" w:rsidRDefault="002A563E" w:rsidP="0037410D">
            <w:pPr>
              <w:jc w:val="both"/>
              <w:rPr>
                <w:sz w:val="24"/>
                <w:szCs w:val="24"/>
              </w:rPr>
            </w:pPr>
            <w:r w:rsidRPr="009F323B">
              <w:rPr>
                <w:sz w:val="24"/>
                <w:szCs w:val="24"/>
              </w:rPr>
              <w:t>3.</w:t>
            </w:r>
          </w:p>
        </w:tc>
        <w:tc>
          <w:tcPr>
            <w:tcW w:w="4458" w:type="pct"/>
          </w:tcPr>
          <w:p w14:paraId="4C8D29D8" w14:textId="77777777" w:rsidR="002A563E" w:rsidRPr="009F323B" w:rsidRDefault="002A563E" w:rsidP="0037410D">
            <w:pPr>
              <w:jc w:val="both"/>
              <w:rPr>
                <w:sz w:val="24"/>
                <w:szCs w:val="24"/>
              </w:rPr>
            </w:pPr>
            <w:r w:rsidRPr="009F323B">
              <w:rPr>
                <w:sz w:val="24"/>
                <w:szCs w:val="24"/>
              </w:rPr>
              <w:t>SQL Queries</w:t>
            </w:r>
          </w:p>
          <w:p w14:paraId="5E8B33EF" w14:textId="77777777" w:rsidR="002A563E" w:rsidRPr="009F323B" w:rsidRDefault="002A563E" w:rsidP="0037410D">
            <w:pPr>
              <w:jc w:val="both"/>
              <w:rPr>
                <w:sz w:val="24"/>
                <w:szCs w:val="24"/>
              </w:rPr>
            </w:pPr>
            <w:r w:rsidRPr="009F323B">
              <w:rPr>
                <w:sz w:val="24"/>
                <w:szCs w:val="24"/>
              </w:rPr>
              <w:t>(</w:t>
            </w:r>
            <w:r w:rsidR="00AE56B6" w:rsidRPr="009F323B">
              <w:rPr>
                <w:sz w:val="24"/>
                <w:szCs w:val="24"/>
              </w:rPr>
              <w:t xml:space="preserve">At least </w:t>
            </w:r>
            <w:r w:rsidR="0074167D" w:rsidRPr="009F323B">
              <w:rPr>
                <w:sz w:val="24"/>
                <w:szCs w:val="24"/>
              </w:rPr>
              <w:t>5</w:t>
            </w:r>
            <w:r w:rsidRPr="009F323B">
              <w:rPr>
                <w:sz w:val="24"/>
                <w:szCs w:val="24"/>
              </w:rPr>
              <w:t xml:space="preserve"> </w:t>
            </w:r>
            <w:r w:rsidR="00AE56B6" w:rsidRPr="009F323B">
              <w:rPr>
                <w:sz w:val="24"/>
                <w:szCs w:val="24"/>
              </w:rPr>
              <w:t>queries but must include the use of joins and functions</w:t>
            </w:r>
            <w:r w:rsidRPr="009F323B">
              <w:rPr>
                <w:sz w:val="24"/>
                <w:szCs w:val="24"/>
              </w:rPr>
              <w:t>)</w:t>
            </w:r>
          </w:p>
        </w:tc>
      </w:tr>
    </w:tbl>
    <w:p w14:paraId="45B3CDE2" w14:textId="77777777" w:rsidR="005826C9" w:rsidRPr="009F323B" w:rsidRDefault="005826C9" w:rsidP="000867A4">
      <w:pPr>
        <w:spacing w:after="0"/>
        <w:jc w:val="both"/>
        <w:rPr>
          <w:sz w:val="24"/>
          <w:szCs w:val="24"/>
        </w:rPr>
      </w:pPr>
    </w:p>
    <w:p w14:paraId="1DEE2362" w14:textId="77777777" w:rsidR="00317A91" w:rsidRPr="009F323B" w:rsidRDefault="00317A91" w:rsidP="000867A4">
      <w:pPr>
        <w:spacing w:after="0"/>
        <w:jc w:val="both"/>
        <w:rPr>
          <w:sz w:val="24"/>
          <w:szCs w:val="24"/>
        </w:rPr>
      </w:pPr>
    </w:p>
    <w:p w14:paraId="53D016A1" w14:textId="77777777" w:rsidR="00F46B3A" w:rsidRPr="009F323B" w:rsidRDefault="00F46B3A" w:rsidP="0037410D">
      <w:pPr>
        <w:jc w:val="both"/>
        <w:rPr>
          <w:b/>
          <w:sz w:val="24"/>
          <w:szCs w:val="24"/>
          <w:u w:val="single"/>
        </w:rPr>
      </w:pPr>
      <w:r w:rsidRPr="009F323B">
        <w:rPr>
          <w:b/>
          <w:sz w:val="24"/>
          <w:szCs w:val="24"/>
          <w:u w:val="single"/>
        </w:rPr>
        <w:t>Task 1</w:t>
      </w:r>
    </w:p>
    <w:p w14:paraId="710108E2" w14:textId="77777777" w:rsidR="008C7535" w:rsidRPr="009F323B" w:rsidRDefault="00375B9B" w:rsidP="00375B9B">
      <w:pPr>
        <w:pStyle w:val="ListParagraph"/>
        <w:numPr>
          <w:ilvl w:val="0"/>
          <w:numId w:val="1"/>
        </w:numPr>
        <w:ind w:left="426"/>
        <w:jc w:val="both"/>
        <w:rPr>
          <w:sz w:val="24"/>
          <w:szCs w:val="24"/>
        </w:rPr>
      </w:pPr>
      <w:r w:rsidRPr="009F323B">
        <w:rPr>
          <w:sz w:val="24"/>
          <w:szCs w:val="24"/>
        </w:rPr>
        <w:t>Identify all the entities and attributes.  You can add necessary attributes to the identified entities.</w:t>
      </w:r>
    </w:p>
    <w:p w14:paraId="4FBEC39B" w14:textId="447FE313" w:rsidR="00375B9B" w:rsidRPr="009F323B" w:rsidRDefault="008836E5" w:rsidP="00375B9B">
      <w:pPr>
        <w:pStyle w:val="ListParagraph"/>
        <w:numPr>
          <w:ilvl w:val="0"/>
          <w:numId w:val="1"/>
        </w:numPr>
        <w:ind w:left="426"/>
        <w:jc w:val="both"/>
        <w:rPr>
          <w:sz w:val="24"/>
          <w:szCs w:val="24"/>
        </w:rPr>
      </w:pPr>
      <w:r w:rsidRPr="009F323B">
        <w:rPr>
          <w:sz w:val="24"/>
          <w:szCs w:val="24"/>
        </w:rPr>
        <w:lastRenderedPageBreak/>
        <w:t>Specify the business rules based on your scenario,</w:t>
      </w:r>
      <w:r w:rsidR="006C3FF4">
        <w:rPr>
          <w:sz w:val="24"/>
          <w:szCs w:val="24"/>
        </w:rPr>
        <w:t xml:space="preserve"> </w:t>
      </w:r>
      <w:r w:rsidRPr="009F323B">
        <w:rPr>
          <w:sz w:val="24"/>
          <w:szCs w:val="24"/>
        </w:rPr>
        <w:t>d</w:t>
      </w:r>
      <w:r w:rsidR="00375B9B" w:rsidRPr="009F323B">
        <w:rPr>
          <w:sz w:val="24"/>
          <w:szCs w:val="24"/>
        </w:rPr>
        <w:t>raw</w:t>
      </w:r>
      <w:r w:rsidR="00F15340" w:rsidRPr="009F323B">
        <w:rPr>
          <w:sz w:val="24"/>
          <w:szCs w:val="24"/>
        </w:rPr>
        <w:t xml:space="preserve"> the ER</w:t>
      </w:r>
      <w:r w:rsidR="00DA0E18" w:rsidRPr="009F323B">
        <w:rPr>
          <w:sz w:val="24"/>
          <w:szCs w:val="24"/>
        </w:rPr>
        <w:t>/EER</w:t>
      </w:r>
      <w:r w:rsidR="00F15340" w:rsidRPr="009F323B">
        <w:rPr>
          <w:sz w:val="24"/>
          <w:szCs w:val="24"/>
        </w:rPr>
        <w:t xml:space="preserve"> diagram and Relational</w:t>
      </w:r>
      <w:r w:rsidR="00375B9B" w:rsidRPr="009F323B">
        <w:rPr>
          <w:sz w:val="24"/>
          <w:szCs w:val="24"/>
        </w:rPr>
        <w:t xml:space="preserve"> Schema to show the relationships between the entities and att</w:t>
      </w:r>
      <w:r w:rsidR="00F15340" w:rsidRPr="009F323B">
        <w:rPr>
          <w:sz w:val="24"/>
          <w:szCs w:val="24"/>
        </w:rPr>
        <w:t>r</w:t>
      </w:r>
      <w:r w:rsidR="00375B9B" w:rsidRPr="009F323B">
        <w:rPr>
          <w:sz w:val="24"/>
          <w:szCs w:val="24"/>
        </w:rPr>
        <w:t>ibutes</w:t>
      </w:r>
      <w:r w:rsidR="00774A55" w:rsidRPr="009F323B">
        <w:rPr>
          <w:sz w:val="24"/>
          <w:szCs w:val="24"/>
        </w:rPr>
        <w:t>.  Schema should be normalized.</w:t>
      </w:r>
    </w:p>
    <w:p w14:paraId="6462F4BD" w14:textId="77777777" w:rsidR="00F15340" w:rsidRPr="009F323B" w:rsidRDefault="00375B9B" w:rsidP="003C2D6A">
      <w:pPr>
        <w:pStyle w:val="ListParagraph"/>
        <w:numPr>
          <w:ilvl w:val="0"/>
          <w:numId w:val="1"/>
        </w:numPr>
        <w:ind w:left="426"/>
        <w:jc w:val="both"/>
        <w:rPr>
          <w:sz w:val="24"/>
          <w:szCs w:val="24"/>
        </w:rPr>
      </w:pPr>
      <w:r w:rsidRPr="009F323B">
        <w:rPr>
          <w:sz w:val="24"/>
          <w:szCs w:val="24"/>
        </w:rPr>
        <w:t>Create the data dictionary for the above schema.</w:t>
      </w:r>
      <w:r w:rsidR="003C2D6A" w:rsidRPr="009F323B">
        <w:rPr>
          <w:sz w:val="24"/>
          <w:szCs w:val="24"/>
        </w:rPr>
        <w:t xml:space="preserve"> </w:t>
      </w:r>
    </w:p>
    <w:p w14:paraId="4353D1EC" w14:textId="77777777" w:rsidR="0098755A" w:rsidRDefault="0098755A" w:rsidP="00F15340">
      <w:pPr>
        <w:jc w:val="both"/>
        <w:rPr>
          <w:b/>
          <w:sz w:val="24"/>
          <w:szCs w:val="24"/>
          <w:u w:val="single"/>
        </w:rPr>
      </w:pPr>
    </w:p>
    <w:p w14:paraId="01A92DB8" w14:textId="77777777" w:rsidR="00F15340" w:rsidRPr="009F323B" w:rsidRDefault="00F15340" w:rsidP="00F15340">
      <w:pPr>
        <w:jc w:val="both"/>
        <w:rPr>
          <w:sz w:val="24"/>
          <w:szCs w:val="24"/>
        </w:rPr>
      </w:pPr>
      <w:r w:rsidRPr="009F323B">
        <w:rPr>
          <w:b/>
          <w:sz w:val="24"/>
          <w:szCs w:val="24"/>
          <w:u w:val="single"/>
        </w:rPr>
        <w:t>Task 2</w:t>
      </w:r>
    </w:p>
    <w:p w14:paraId="524B9D4C" w14:textId="77777777" w:rsidR="00F15340" w:rsidRPr="009F323B" w:rsidRDefault="00F15340" w:rsidP="00F15340">
      <w:pPr>
        <w:jc w:val="both"/>
        <w:rPr>
          <w:sz w:val="24"/>
          <w:szCs w:val="24"/>
        </w:rPr>
      </w:pPr>
      <w:r w:rsidRPr="009F323B">
        <w:rPr>
          <w:sz w:val="24"/>
          <w:szCs w:val="24"/>
        </w:rPr>
        <w:t>Write a script to create tables and sequences based on the ER</w:t>
      </w:r>
      <w:r w:rsidR="00E10D71" w:rsidRPr="009F323B">
        <w:rPr>
          <w:sz w:val="24"/>
          <w:szCs w:val="24"/>
        </w:rPr>
        <w:t>/EER</w:t>
      </w:r>
      <w:r w:rsidRPr="009F323B">
        <w:rPr>
          <w:sz w:val="24"/>
          <w:szCs w:val="24"/>
        </w:rPr>
        <w:t xml:space="preserve"> diagram.</w:t>
      </w:r>
    </w:p>
    <w:p w14:paraId="39DE41F4" w14:textId="77777777" w:rsidR="00B60F39" w:rsidRPr="009F323B" w:rsidRDefault="00F15340" w:rsidP="006A7335">
      <w:pPr>
        <w:jc w:val="both"/>
        <w:rPr>
          <w:sz w:val="24"/>
          <w:szCs w:val="24"/>
        </w:rPr>
      </w:pPr>
      <w:r w:rsidRPr="009F323B">
        <w:rPr>
          <w:b/>
          <w:sz w:val="24"/>
          <w:szCs w:val="24"/>
        </w:rPr>
        <w:t>Populate eac</w:t>
      </w:r>
      <w:r w:rsidR="00997078" w:rsidRPr="009F323B">
        <w:rPr>
          <w:b/>
          <w:sz w:val="24"/>
          <w:szCs w:val="24"/>
        </w:rPr>
        <w:t xml:space="preserve">h table with </w:t>
      </w:r>
      <w:r w:rsidR="00B60F39" w:rsidRPr="009F323B">
        <w:rPr>
          <w:b/>
          <w:sz w:val="24"/>
          <w:szCs w:val="24"/>
        </w:rPr>
        <w:t>not more than 15</w:t>
      </w:r>
      <w:r w:rsidR="00E7712D" w:rsidRPr="009F323B">
        <w:rPr>
          <w:b/>
          <w:sz w:val="24"/>
          <w:szCs w:val="24"/>
        </w:rPr>
        <w:t xml:space="preserve"> re</w:t>
      </w:r>
      <w:r w:rsidR="000867A4" w:rsidRPr="009F323B">
        <w:rPr>
          <w:b/>
          <w:sz w:val="24"/>
          <w:szCs w:val="24"/>
        </w:rPr>
        <w:t>cords</w:t>
      </w:r>
      <w:r w:rsidR="00E7712D" w:rsidRPr="009F323B">
        <w:rPr>
          <w:b/>
          <w:sz w:val="24"/>
          <w:szCs w:val="24"/>
        </w:rPr>
        <w:t xml:space="preserve"> (practical representation of the business scenario</w:t>
      </w:r>
      <w:r w:rsidR="00E7712D" w:rsidRPr="009F323B">
        <w:rPr>
          <w:sz w:val="24"/>
          <w:szCs w:val="24"/>
        </w:rPr>
        <w:t>)</w:t>
      </w:r>
      <w:r w:rsidR="000867A4" w:rsidRPr="009F323B">
        <w:rPr>
          <w:sz w:val="24"/>
          <w:szCs w:val="24"/>
        </w:rPr>
        <w:t xml:space="preserve">.  </w:t>
      </w:r>
      <w:r w:rsidRPr="009F323B">
        <w:rPr>
          <w:sz w:val="24"/>
          <w:szCs w:val="24"/>
        </w:rPr>
        <w:t>The objective is</w:t>
      </w:r>
      <w:r w:rsidR="00774A55" w:rsidRPr="009F323B">
        <w:rPr>
          <w:sz w:val="24"/>
          <w:szCs w:val="24"/>
        </w:rPr>
        <w:t xml:space="preserve"> to ensure that you understand </w:t>
      </w:r>
      <w:r w:rsidRPr="009F323B">
        <w:rPr>
          <w:sz w:val="24"/>
          <w:szCs w:val="24"/>
        </w:rPr>
        <w:t>how to read an ER</w:t>
      </w:r>
      <w:r w:rsidR="00237FA8" w:rsidRPr="009F323B">
        <w:rPr>
          <w:sz w:val="24"/>
          <w:szCs w:val="24"/>
        </w:rPr>
        <w:t>/EER</w:t>
      </w:r>
      <w:r w:rsidRPr="009F323B">
        <w:rPr>
          <w:sz w:val="24"/>
          <w:szCs w:val="24"/>
        </w:rPr>
        <w:t xml:space="preserve"> diagram and know how to create tables</w:t>
      </w:r>
      <w:r w:rsidR="00E1098C">
        <w:rPr>
          <w:sz w:val="24"/>
          <w:szCs w:val="24"/>
        </w:rPr>
        <w:t xml:space="preserve"> </w:t>
      </w:r>
      <w:r w:rsidRPr="009F323B">
        <w:rPr>
          <w:sz w:val="24"/>
          <w:szCs w:val="24"/>
        </w:rPr>
        <w:t>and also table constraints</w:t>
      </w:r>
      <w:r w:rsidR="00774A55" w:rsidRPr="009F323B">
        <w:rPr>
          <w:sz w:val="24"/>
          <w:szCs w:val="24"/>
        </w:rPr>
        <w:t>.  Please ensure that your script contains these items:</w:t>
      </w:r>
    </w:p>
    <w:p w14:paraId="1E950EAD" w14:textId="77777777" w:rsidR="00774A55" w:rsidRPr="009F323B" w:rsidRDefault="00774A55" w:rsidP="00774A55">
      <w:pPr>
        <w:pStyle w:val="ListParagraph"/>
        <w:numPr>
          <w:ilvl w:val="0"/>
          <w:numId w:val="3"/>
        </w:numPr>
        <w:ind w:left="426" w:hanging="426"/>
        <w:jc w:val="both"/>
        <w:rPr>
          <w:sz w:val="24"/>
          <w:szCs w:val="24"/>
        </w:rPr>
      </w:pPr>
      <w:r w:rsidRPr="009F323B">
        <w:rPr>
          <w:sz w:val="24"/>
          <w:szCs w:val="24"/>
        </w:rPr>
        <w:t>Drop table statements.</w:t>
      </w:r>
    </w:p>
    <w:p w14:paraId="5760BEF0" w14:textId="77777777" w:rsidR="00774A55" w:rsidRPr="009F323B" w:rsidRDefault="00774A55" w:rsidP="00774A55">
      <w:pPr>
        <w:pStyle w:val="ListParagraph"/>
        <w:numPr>
          <w:ilvl w:val="0"/>
          <w:numId w:val="3"/>
        </w:numPr>
        <w:ind w:left="426" w:hanging="426"/>
        <w:jc w:val="both"/>
        <w:rPr>
          <w:sz w:val="24"/>
          <w:szCs w:val="24"/>
        </w:rPr>
      </w:pPr>
      <w:r w:rsidRPr="009F323B">
        <w:rPr>
          <w:sz w:val="24"/>
          <w:szCs w:val="24"/>
        </w:rPr>
        <w:t>Create table statements complete with primary key and foreign key declarations (make sure that you give a proper name to each constraint).</w:t>
      </w:r>
    </w:p>
    <w:p w14:paraId="3589F0F4" w14:textId="77777777" w:rsidR="00AE56B6" w:rsidRPr="009F323B" w:rsidRDefault="006B2AE2" w:rsidP="0095368F">
      <w:pPr>
        <w:pStyle w:val="ListParagraph"/>
        <w:numPr>
          <w:ilvl w:val="0"/>
          <w:numId w:val="3"/>
        </w:numPr>
        <w:spacing w:after="0"/>
        <w:ind w:left="426" w:hanging="426"/>
        <w:jc w:val="both"/>
        <w:rPr>
          <w:b/>
          <w:sz w:val="24"/>
          <w:szCs w:val="24"/>
          <w:u w:val="single"/>
        </w:rPr>
      </w:pPr>
      <w:r w:rsidRPr="009F323B">
        <w:rPr>
          <w:sz w:val="24"/>
          <w:szCs w:val="24"/>
        </w:rPr>
        <w:t>Insert record statements.</w:t>
      </w:r>
    </w:p>
    <w:p w14:paraId="07ED8C79" w14:textId="77777777" w:rsidR="00AE56B6" w:rsidRPr="009F323B" w:rsidRDefault="00AE56B6" w:rsidP="00AE56B6">
      <w:pPr>
        <w:pStyle w:val="ListParagraph"/>
        <w:spacing w:after="0"/>
        <w:ind w:left="426"/>
        <w:jc w:val="both"/>
        <w:rPr>
          <w:b/>
          <w:sz w:val="24"/>
          <w:szCs w:val="24"/>
          <w:u w:val="single"/>
        </w:rPr>
      </w:pPr>
    </w:p>
    <w:p w14:paraId="3F32AA8A" w14:textId="77777777" w:rsidR="0095368F" w:rsidRPr="009F323B" w:rsidRDefault="0095368F" w:rsidP="0095368F">
      <w:pPr>
        <w:jc w:val="both"/>
        <w:rPr>
          <w:sz w:val="24"/>
          <w:szCs w:val="24"/>
        </w:rPr>
      </w:pPr>
      <w:r w:rsidRPr="009F323B">
        <w:rPr>
          <w:b/>
          <w:sz w:val="24"/>
          <w:szCs w:val="24"/>
          <w:u w:val="single"/>
        </w:rPr>
        <w:t>Task 3</w:t>
      </w:r>
    </w:p>
    <w:p w14:paraId="15C54CE6" w14:textId="77777777" w:rsidR="005A2C2C" w:rsidRPr="009F323B" w:rsidRDefault="0095017C" w:rsidP="0095368F">
      <w:pPr>
        <w:pStyle w:val="ListParagraph"/>
        <w:numPr>
          <w:ilvl w:val="0"/>
          <w:numId w:val="4"/>
        </w:numPr>
        <w:ind w:left="426" w:hanging="426"/>
        <w:jc w:val="both"/>
        <w:rPr>
          <w:sz w:val="24"/>
          <w:szCs w:val="24"/>
        </w:rPr>
      </w:pPr>
      <w:r w:rsidRPr="009F323B">
        <w:rPr>
          <w:sz w:val="24"/>
          <w:szCs w:val="24"/>
        </w:rPr>
        <w:t>Write any f</w:t>
      </w:r>
      <w:r w:rsidR="0074167D" w:rsidRPr="009F323B">
        <w:rPr>
          <w:sz w:val="24"/>
          <w:szCs w:val="24"/>
        </w:rPr>
        <w:t>ive</w:t>
      </w:r>
      <w:r w:rsidRPr="009F323B">
        <w:rPr>
          <w:sz w:val="24"/>
          <w:szCs w:val="24"/>
        </w:rPr>
        <w:t xml:space="preserve"> (</w:t>
      </w:r>
      <w:r w:rsidR="0074167D" w:rsidRPr="009F323B">
        <w:rPr>
          <w:sz w:val="24"/>
          <w:szCs w:val="24"/>
        </w:rPr>
        <w:t>5</w:t>
      </w:r>
      <w:r w:rsidRPr="009F323B">
        <w:rPr>
          <w:sz w:val="24"/>
          <w:szCs w:val="24"/>
        </w:rPr>
        <w:t xml:space="preserve">) SQL queries of your own but you must include the use of joins and functions. </w:t>
      </w:r>
    </w:p>
    <w:p w14:paraId="4D23C216" w14:textId="77777777" w:rsidR="005A2C2C" w:rsidRPr="009F323B" w:rsidRDefault="005A2C2C" w:rsidP="005A2C2C">
      <w:pPr>
        <w:pStyle w:val="ListParagraph"/>
        <w:ind w:left="426"/>
        <w:jc w:val="both"/>
        <w:rPr>
          <w:sz w:val="24"/>
          <w:szCs w:val="24"/>
        </w:rPr>
      </w:pPr>
    </w:p>
    <w:p w14:paraId="6FD9981C" w14:textId="77777777" w:rsidR="0095368F" w:rsidRPr="009F323B" w:rsidRDefault="0095017C" w:rsidP="005A2C2C">
      <w:pPr>
        <w:pStyle w:val="ListParagraph"/>
        <w:ind w:left="426"/>
        <w:jc w:val="both"/>
        <w:rPr>
          <w:sz w:val="24"/>
          <w:szCs w:val="24"/>
        </w:rPr>
      </w:pPr>
      <w:r w:rsidRPr="009F323B">
        <w:rPr>
          <w:sz w:val="24"/>
          <w:szCs w:val="24"/>
        </w:rPr>
        <w:t>Example of SQL queries are given below:</w:t>
      </w:r>
    </w:p>
    <w:p w14:paraId="09AD6D60" w14:textId="17095FC8" w:rsidR="00A904D2" w:rsidRPr="009F323B" w:rsidRDefault="00A904D2" w:rsidP="00A904D2">
      <w:pPr>
        <w:pStyle w:val="ListParagraph"/>
        <w:numPr>
          <w:ilvl w:val="1"/>
          <w:numId w:val="4"/>
        </w:numPr>
        <w:ind w:left="851"/>
        <w:jc w:val="both"/>
        <w:rPr>
          <w:sz w:val="24"/>
          <w:szCs w:val="24"/>
        </w:rPr>
      </w:pPr>
      <w:r w:rsidRPr="009F323B">
        <w:rPr>
          <w:sz w:val="24"/>
          <w:szCs w:val="24"/>
        </w:rPr>
        <w:t xml:space="preserve">Show the </w:t>
      </w:r>
      <w:r w:rsidR="00585FAB">
        <w:rPr>
          <w:sz w:val="24"/>
          <w:szCs w:val="24"/>
        </w:rPr>
        <w:t>organizers</w:t>
      </w:r>
      <w:r w:rsidRPr="009F323B">
        <w:rPr>
          <w:sz w:val="24"/>
          <w:szCs w:val="24"/>
        </w:rPr>
        <w:t xml:space="preserve">, </w:t>
      </w:r>
      <w:r w:rsidR="00585FAB">
        <w:rPr>
          <w:sz w:val="24"/>
          <w:szCs w:val="24"/>
        </w:rPr>
        <w:t xml:space="preserve">events </w:t>
      </w:r>
      <w:r w:rsidRPr="009F323B">
        <w:rPr>
          <w:sz w:val="24"/>
          <w:szCs w:val="24"/>
        </w:rPr>
        <w:t xml:space="preserve">and </w:t>
      </w:r>
      <w:r w:rsidR="00585FAB">
        <w:rPr>
          <w:sz w:val="24"/>
          <w:szCs w:val="24"/>
        </w:rPr>
        <w:t>facilities reserved</w:t>
      </w:r>
      <w:r w:rsidRPr="009F323B">
        <w:rPr>
          <w:sz w:val="24"/>
          <w:szCs w:val="24"/>
        </w:rPr>
        <w:t xml:space="preserve">.  Show ONLY the name, </w:t>
      </w:r>
      <w:r w:rsidR="00585FAB">
        <w:rPr>
          <w:sz w:val="24"/>
          <w:szCs w:val="24"/>
        </w:rPr>
        <w:t>event</w:t>
      </w:r>
      <w:r w:rsidRPr="009F323B">
        <w:rPr>
          <w:sz w:val="24"/>
          <w:szCs w:val="24"/>
        </w:rPr>
        <w:t xml:space="preserve"> title, </w:t>
      </w:r>
      <w:r w:rsidR="009973DB">
        <w:rPr>
          <w:sz w:val="24"/>
          <w:szCs w:val="24"/>
        </w:rPr>
        <w:t>duration and facility</w:t>
      </w:r>
      <w:r w:rsidRPr="009F323B">
        <w:rPr>
          <w:sz w:val="24"/>
          <w:szCs w:val="24"/>
        </w:rPr>
        <w:t xml:space="preserve">. </w:t>
      </w:r>
    </w:p>
    <w:p w14:paraId="5D49B173" w14:textId="427833A9" w:rsidR="00A904D2" w:rsidRPr="009F323B" w:rsidRDefault="00A904D2" w:rsidP="00A904D2">
      <w:pPr>
        <w:pStyle w:val="ListParagraph"/>
        <w:numPr>
          <w:ilvl w:val="1"/>
          <w:numId w:val="4"/>
        </w:numPr>
        <w:ind w:left="851"/>
        <w:jc w:val="both"/>
        <w:rPr>
          <w:sz w:val="24"/>
          <w:szCs w:val="24"/>
        </w:rPr>
      </w:pPr>
      <w:r w:rsidRPr="009F323B">
        <w:rPr>
          <w:sz w:val="24"/>
          <w:szCs w:val="24"/>
        </w:rPr>
        <w:t xml:space="preserve">Show details of the </w:t>
      </w:r>
      <w:r w:rsidR="009973DB">
        <w:rPr>
          <w:sz w:val="24"/>
          <w:szCs w:val="24"/>
        </w:rPr>
        <w:t>facility</w:t>
      </w:r>
      <w:r w:rsidRPr="009F323B">
        <w:rPr>
          <w:sz w:val="24"/>
          <w:szCs w:val="24"/>
        </w:rPr>
        <w:t xml:space="preserve"> that has more than (</w:t>
      </w:r>
      <w:r w:rsidR="009973DB">
        <w:rPr>
          <w:sz w:val="24"/>
          <w:szCs w:val="24"/>
        </w:rPr>
        <w:t>5</w:t>
      </w:r>
      <w:r w:rsidRPr="009F323B">
        <w:rPr>
          <w:sz w:val="24"/>
          <w:szCs w:val="24"/>
        </w:rPr>
        <w:t xml:space="preserve">) number of </w:t>
      </w:r>
      <w:r w:rsidR="009973DB">
        <w:rPr>
          <w:sz w:val="24"/>
          <w:szCs w:val="24"/>
        </w:rPr>
        <w:t>organizers</w:t>
      </w:r>
      <w:r w:rsidRPr="009F323B">
        <w:rPr>
          <w:sz w:val="24"/>
          <w:szCs w:val="24"/>
        </w:rPr>
        <w:t xml:space="preserve"> </w:t>
      </w:r>
      <w:r w:rsidR="009973DB">
        <w:rPr>
          <w:sz w:val="24"/>
          <w:szCs w:val="24"/>
        </w:rPr>
        <w:t xml:space="preserve">in </w:t>
      </w:r>
      <w:r w:rsidR="009637B2">
        <w:rPr>
          <w:sz w:val="24"/>
          <w:szCs w:val="24"/>
        </w:rPr>
        <w:t>June</w:t>
      </w:r>
      <w:r w:rsidR="009973DB">
        <w:rPr>
          <w:sz w:val="24"/>
          <w:szCs w:val="24"/>
        </w:rPr>
        <w:t xml:space="preserve"> 2019</w:t>
      </w:r>
      <w:r w:rsidRPr="009F323B">
        <w:rPr>
          <w:sz w:val="24"/>
          <w:szCs w:val="24"/>
        </w:rPr>
        <w:t xml:space="preserve">. </w:t>
      </w:r>
    </w:p>
    <w:p w14:paraId="6F295DBE" w14:textId="33EC7CE4" w:rsidR="00A904D2" w:rsidRPr="009F323B" w:rsidRDefault="00A904D2" w:rsidP="00A904D2">
      <w:pPr>
        <w:pStyle w:val="ListParagraph"/>
        <w:numPr>
          <w:ilvl w:val="1"/>
          <w:numId w:val="4"/>
        </w:numPr>
        <w:ind w:left="851"/>
        <w:jc w:val="both"/>
        <w:rPr>
          <w:sz w:val="24"/>
          <w:szCs w:val="24"/>
        </w:rPr>
      </w:pPr>
      <w:r w:rsidRPr="009F323B">
        <w:rPr>
          <w:sz w:val="24"/>
          <w:szCs w:val="24"/>
        </w:rPr>
        <w:t xml:space="preserve">Find the </w:t>
      </w:r>
      <w:r w:rsidR="009973DB">
        <w:rPr>
          <w:sz w:val="24"/>
          <w:szCs w:val="24"/>
        </w:rPr>
        <w:t>organizer</w:t>
      </w:r>
      <w:r w:rsidRPr="009F323B">
        <w:rPr>
          <w:sz w:val="24"/>
          <w:szCs w:val="24"/>
        </w:rPr>
        <w:t xml:space="preserve"> with the MOST number of </w:t>
      </w:r>
      <w:r w:rsidR="009973DB">
        <w:rPr>
          <w:sz w:val="24"/>
          <w:szCs w:val="24"/>
        </w:rPr>
        <w:t>events organized</w:t>
      </w:r>
      <w:r w:rsidR="009637B2">
        <w:rPr>
          <w:sz w:val="24"/>
          <w:szCs w:val="24"/>
        </w:rPr>
        <w:t xml:space="preserve"> </w:t>
      </w:r>
      <w:r w:rsidR="009973DB">
        <w:rPr>
          <w:sz w:val="24"/>
          <w:szCs w:val="24"/>
        </w:rPr>
        <w:t>between June and August 2019</w:t>
      </w:r>
      <w:r w:rsidRPr="009F323B">
        <w:rPr>
          <w:sz w:val="24"/>
          <w:szCs w:val="24"/>
        </w:rPr>
        <w:t>.</w:t>
      </w:r>
    </w:p>
    <w:p w14:paraId="20FE417B" w14:textId="1197B14E" w:rsidR="00A904D2" w:rsidRPr="009F323B" w:rsidRDefault="00A904D2" w:rsidP="00A904D2">
      <w:pPr>
        <w:pStyle w:val="ListParagraph"/>
        <w:numPr>
          <w:ilvl w:val="1"/>
          <w:numId w:val="4"/>
        </w:numPr>
        <w:ind w:left="851"/>
        <w:jc w:val="both"/>
        <w:rPr>
          <w:sz w:val="24"/>
          <w:szCs w:val="24"/>
        </w:rPr>
      </w:pPr>
      <w:r w:rsidRPr="009F323B">
        <w:rPr>
          <w:sz w:val="24"/>
          <w:szCs w:val="24"/>
        </w:rPr>
        <w:t xml:space="preserve">Find the </w:t>
      </w:r>
      <w:r w:rsidR="009973DB">
        <w:rPr>
          <w:sz w:val="24"/>
          <w:szCs w:val="24"/>
        </w:rPr>
        <w:t>average</w:t>
      </w:r>
      <w:r w:rsidRPr="009F323B">
        <w:rPr>
          <w:sz w:val="24"/>
          <w:szCs w:val="24"/>
        </w:rPr>
        <w:t xml:space="preserve"> marks received by </w:t>
      </w:r>
      <w:r w:rsidR="009973DB">
        <w:rPr>
          <w:sz w:val="24"/>
          <w:szCs w:val="24"/>
        </w:rPr>
        <w:t>each facility</w:t>
      </w:r>
      <w:r w:rsidRPr="009F323B">
        <w:rPr>
          <w:sz w:val="24"/>
          <w:szCs w:val="24"/>
        </w:rPr>
        <w:t xml:space="preserve"> </w:t>
      </w:r>
      <w:r w:rsidR="009973DB">
        <w:rPr>
          <w:sz w:val="24"/>
          <w:szCs w:val="24"/>
        </w:rPr>
        <w:t>in</w:t>
      </w:r>
      <w:r w:rsidR="009637B2">
        <w:rPr>
          <w:sz w:val="24"/>
          <w:szCs w:val="24"/>
        </w:rPr>
        <w:t xml:space="preserve"> June</w:t>
      </w:r>
      <w:r w:rsidRPr="009F323B">
        <w:rPr>
          <w:sz w:val="24"/>
          <w:szCs w:val="24"/>
        </w:rPr>
        <w:t xml:space="preserve"> </w:t>
      </w:r>
      <w:r w:rsidR="009973DB">
        <w:rPr>
          <w:sz w:val="24"/>
          <w:szCs w:val="24"/>
        </w:rPr>
        <w:t xml:space="preserve">2019 </w:t>
      </w:r>
      <w:r w:rsidRPr="009F323B">
        <w:rPr>
          <w:sz w:val="24"/>
          <w:szCs w:val="24"/>
        </w:rPr>
        <w:t xml:space="preserve">in descending order.   </w:t>
      </w:r>
    </w:p>
    <w:p w14:paraId="5522BE1C" w14:textId="77777777" w:rsidR="00A233F6" w:rsidRPr="009F323B" w:rsidRDefault="00A233F6" w:rsidP="00A904D2">
      <w:pPr>
        <w:pStyle w:val="ListParagraph"/>
        <w:ind w:left="851"/>
        <w:jc w:val="both"/>
        <w:rPr>
          <w:sz w:val="24"/>
          <w:szCs w:val="24"/>
        </w:rPr>
      </w:pPr>
    </w:p>
    <w:sectPr w:rsidR="00A233F6" w:rsidRPr="009F323B" w:rsidSect="005C2425">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B4D7D" w14:textId="77777777" w:rsidR="00C20048" w:rsidRDefault="00C20048" w:rsidP="00DB27C1">
      <w:pPr>
        <w:spacing w:after="0" w:line="240" w:lineRule="auto"/>
      </w:pPr>
      <w:r>
        <w:separator/>
      </w:r>
    </w:p>
  </w:endnote>
  <w:endnote w:type="continuationSeparator" w:id="0">
    <w:p w14:paraId="1F0055E3" w14:textId="77777777" w:rsidR="00C20048" w:rsidRDefault="00C20048" w:rsidP="00DB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846940"/>
      <w:docPartObj>
        <w:docPartGallery w:val="Page Numbers (Bottom of Page)"/>
        <w:docPartUnique/>
      </w:docPartObj>
    </w:sdtPr>
    <w:sdtEndPr>
      <w:rPr>
        <w:noProof/>
      </w:rPr>
    </w:sdtEndPr>
    <w:sdtContent>
      <w:p w14:paraId="28B78C48" w14:textId="77777777" w:rsidR="00242922" w:rsidRDefault="00242922">
        <w:pPr>
          <w:pStyle w:val="Footer"/>
          <w:jc w:val="center"/>
        </w:pPr>
        <w:r>
          <w:fldChar w:fldCharType="begin"/>
        </w:r>
        <w:r>
          <w:instrText xml:space="preserve"> PAGE   \* MERGEFORMAT </w:instrText>
        </w:r>
        <w:r>
          <w:fldChar w:fldCharType="separate"/>
        </w:r>
        <w:r w:rsidR="00E1098C">
          <w:rPr>
            <w:noProof/>
          </w:rPr>
          <w:t>3</w:t>
        </w:r>
        <w:r>
          <w:rPr>
            <w:noProof/>
          </w:rPr>
          <w:fldChar w:fldCharType="end"/>
        </w:r>
      </w:p>
    </w:sdtContent>
  </w:sdt>
  <w:p w14:paraId="248D6C5E" w14:textId="77777777" w:rsidR="00E10D71" w:rsidRDefault="00E10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130FF" w14:textId="77777777" w:rsidR="00C20048" w:rsidRDefault="00C20048" w:rsidP="00DB27C1">
      <w:pPr>
        <w:spacing w:after="0" w:line="240" w:lineRule="auto"/>
      </w:pPr>
      <w:r>
        <w:separator/>
      </w:r>
    </w:p>
  </w:footnote>
  <w:footnote w:type="continuationSeparator" w:id="0">
    <w:p w14:paraId="4BC49381" w14:textId="77777777" w:rsidR="00C20048" w:rsidRDefault="00C20048" w:rsidP="00DB2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EFBD" w14:textId="77777777" w:rsidR="005C2425" w:rsidRDefault="005C2425" w:rsidP="005C2425">
    <w:pPr>
      <w:spacing w:after="0"/>
      <w:jc w:val="center"/>
    </w:pPr>
    <w:r w:rsidRPr="00B62D54">
      <w:rPr>
        <w:rFonts w:ascii="Bookman Old Style" w:hAnsi="Bookman Old Style"/>
        <w:noProof/>
        <w:sz w:val="32"/>
        <w:lang w:val="en-MY" w:eastAsia="en-MY"/>
      </w:rPr>
      <w:drawing>
        <wp:inline distT="0" distB="0" distL="0" distR="0" wp14:anchorId="3193939A" wp14:editId="0592377E">
          <wp:extent cx="102870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700" cy="1009650"/>
                  </a:xfrm>
                  <a:prstGeom prst="rect">
                    <a:avLst/>
                  </a:prstGeom>
                  <a:noFill/>
                  <a:ln>
                    <a:noFill/>
                  </a:ln>
                </pic:spPr>
              </pic:pic>
            </a:graphicData>
          </a:graphic>
        </wp:inline>
      </w:drawing>
    </w:r>
  </w:p>
  <w:p w14:paraId="2C02DE75" w14:textId="77777777" w:rsidR="005C2425" w:rsidRDefault="005C2425" w:rsidP="005C2425">
    <w:pPr>
      <w:pStyle w:val="Heading1"/>
      <w:tabs>
        <w:tab w:val="center" w:pos="4680"/>
        <w:tab w:val="left" w:pos="8175"/>
      </w:tabs>
      <w:spacing w:before="0"/>
      <w:rPr>
        <w:rFonts w:ascii="Tahoma" w:hAnsi="Tahoma"/>
        <w:b/>
      </w:rPr>
    </w:pPr>
    <w:r>
      <w:rPr>
        <w:rFonts w:ascii="Tahoma" w:hAnsi="Tahoma"/>
        <w:b/>
      </w:rPr>
      <w:tab/>
    </w:r>
    <w:r w:rsidRPr="00B62D54">
      <w:rPr>
        <w:b/>
        <w:noProof/>
        <w:lang w:val="en-MY" w:eastAsia="en-MY"/>
      </w:rPr>
      <w:drawing>
        <wp:inline distT="0" distB="0" distL="0" distR="0" wp14:anchorId="55678742" wp14:editId="7FBCC870">
          <wp:extent cx="358140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81400" cy="447675"/>
                  </a:xfrm>
                  <a:prstGeom prst="rect">
                    <a:avLst/>
                  </a:prstGeom>
                  <a:noFill/>
                  <a:ln>
                    <a:noFill/>
                  </a:ln>
                </pic:spPr>
              </pic:pic>
            </a:graphicData>
          </a:graphic>
        </wp:inline>
      </w:drawing>
    </w:r>
    <w:r>
      <w:rPr>
        <w:rFonts w:ascii="Tahoma" w:hAnsi="Tahoma"/>
        <w:b/>
      </w:rPr>
      <w:tab/>
    </w:r>
  </w:p>
  <w:p w14:paraId="051CFC35" w14:textId="77777777" w:rsidR="005C2425" w:rsidRPr="00DB27C1" w:rsidRDefault="005C2425" w:rsidP="005C2425">
    <w:pPr>
      <w:pStyle w:val="Heading4"/>
      <w:spacing w:before="0" w:after="0"/>
      <w:ind w:right="-144"/>
      <w:jc w:val="center"/>
      <w:rPr>
        <w:rStyle w:val="HTMLMarkup"/>
        <w:rFonts w:ascii="Arial" w:hAnsi="Arial"/>
        <w:vanish w:val="0"/>
        <w:color w:val="auto"/>
      </w:rPr>
    </w:pPr>
    <w:r w:rsidRPr="00DB27C1">
      <w:rPr>
        <w:rStyle w:val="HTMLMarkup"/>
        <w:rFonts w:ascii="Arial" w:hAnsi="Arial"/>
        <w:vanish w:val="0"/>
        <w:color w:val="auto"/>
      </w:rPr>
      <w:t>INTERNATIONAL ISLAMIC UNIVERSITY MALAYSIA</w:t>
    </w:r>
  </w:p>
  <w:p w14:paraId="44043E97" w14:textId="0F808960" w:rsidR="005C2425" w:rsidRDefault="00252658" w:rsidP="005C2425">
    <w:pPr>
      <w:pStyle w:val="Header"/>
      <w:jc w:val="center"/>
      <w:rPr>
        <w:rFonts w:ascii="Arial" w:hAnsi="Arial" w:cs="Arial"/>
        <w:b/>
        <w:sz w:val="28"/>
        <w:szCs w:val="28"/>
      </w:rPr>
    </w:pPr>
    <w:r>
      <w:rPr>
        <w:rFonts w:ascii="Arial" w:hAnsi="Arial" w:cs="Arial"/>
        <w:b/>
        <w:sz w:val="28"/>
        <w:szCs w:val="28"/>
      </w:rPr>
      <w:t xml:space="preserve">Semester </w:t>
    </w:r>
    <w:r w:rsidR="0047134F">
      <w:rPr>
        <w:rFonts w:ascii="Arial" w:hAnsi="Arial" w:cs="Arial"/>
        <w:b/>
        <w:sz w:val="28"/>
        <w:szCs w:val="28"/>
      </w:rPr>
      <w:t>1</w:t>
    </w:r>
    <w:r>
      <w:rPr>
        <w:rFonts w:ascii="Arial" w:hAnsi="Arial" w:cs="Arial"/>
        <w:b/>
        <w:sz w:val="28"/>
        <w:szCs w:val="28"/>
      </w:rPr>
      <w:t>,</w:t>
    </w:r>
    <w:r w:rsidR="00AE56B6">
      <w:rPr>
        <w:rFonts w:ascii="Arial" w:hAnsi="Arial" w:cs="Arial"/>
        <w:b/>
        <w:sz w:val="28"/>
        <w:szCs w:val="28"/>
      </w:rPr>
      <w:t xml:space="preserve"> 201</w:t>
    </w:r>
    <w:r w:rsidR="003950F3">
      <w:rPr>
        <w:rFonts w:ascii="Arial" w:hAnsi="Arial" w:cs="Arial"/>
        <w:b/>
        <w:sz w:val="28"/>
        <w:szCs w:val="28"/>
      </w:rPr>
      <w:t>9</w:t>
    </w:r>
    <w:r w:rsidR="00AE56B6">
      <w:rPr>
        <w:rFonts w:ascii="Arial" w:hAnsi="Arial" w:cs="Arial"/>
        <w:b/>
        <w:sz w:val="28"/>
        <w:szCs w:val="28"/>
      </w:rPr>
      <w:t>/20</w:t>
    </w:r>
    <w:r w:rsidR="003950F3">
      <w:rPr>
        <w:rFonts w:ascii="Arial" w:hAnsi="Arial" w:cs="Arial"/>
        <w:b/>
        <w:sz w:val="28"/>
        <w:szCs w:val="28"/>
      </w:rPr>
      <w:t>20</w:t>
    </w:r>
  </w:p>
  <w:p w14:paraId="71E20FAD" w14:textId="77777777" w:rsidR="005C2425" w:rsidRDefault="00AE56B6" w:rsidP="005C2425">
    <w:pPr>
      <w:pStyle w:val="Header"/>
      <w:jc w:val="center"/>
      <w:rPr>
        <w:rFonts w:ascii="Arial" w:hAnsi="Arial" w:cs="Arial"/>
        <w:b/>
        <w:sz w:val="28"/>
        <w:szCs w:val="28"/>
      </w:rPr>
    </w:pPr>
    <w:r>
      <w:rPr>
        <w:rFonts w:ascii="Arial" w:hAnsi="Arial" w:cs="Arial"/>
        <w:b/>
        <w:sz w:val="28"/>
        <w:szCs w:val="28"/>
      </w:rPr>
      <w:t>INFO 1103 Database Systems</w:t>
    </w:r>
  </w:p>
  <w:p w14:paraId="08806479" w14:textId="77777777" w:rsidR="005C2425" w:rsidRDefault="005C2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6B5F"/>
    <w:multiLevelType w:val="hybridMultilevel"/>
    <w:tmpl w:val="F7F2C7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D4A1D"/>
    <w:multiLevelType w:val="hybridMultilevel"/>
    <w:tmpl w:val="1354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C1703"/>
    <w:multiLevelType w:val="hybridMultilevel"/>
    <w:tmpl w:val="E76A4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96031"/>
    <w:multiLevelType w:val="hybridMultilevel"/>
    <w:tmpl w:val="F4C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71B18"/>
    <w:multiLevelType w:val="hybridMultilevel"/>
    <w:tmpl w:val="246A6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B00FF"/>
    <w:multiLevelType w:val="hybridMultilevel"/>
    <w:tmpl w:val="EB0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A10C1"/>
    <w:multiLevelType w:val="hybridMultilevel"/>
    <w:tmpl w:val="F1C0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24ABF"/>
    <w:multiLevelType w:val="hybridMultilevel"/>
    <w:tmpl w:val="6C4E6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62E17"/>
    <w:multiLevelType w:val="hybridMultilevel"/>
    <w:tmpl w:val="EBDE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C3A62"/>
    <w:multiLevelType w:val="hybridMultilevel"/>
    <w:tmpl w:val="E410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9"/>
  </w:num>
  <w:num w:numId="6">
    <w:abstractNumId w:val="5"/>
  </w:num>
  <w:num w:numId="7">
    <w:abstractNumId w:val="3"/>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09"/>
    <w:rsid w:val="00003D9E"/>
    <w:rsid w:val="00012088"/>
    <w:rsid w:val="00022114"/>
    <w:rsid w:val="00023C33"/>
    <w:rsid w:val="00027746"/>
    <w:rsid w:val="000332E4"/>
    <w:rsid w:val="00054E56"/>
    <w:rsid w:val="00060422"/>
    <w:rsid w:val="00071EF7"/>
    <w:rsid w:val="00072C02"/>
    <w:rsid w:val="00074583"/>
    <w:rsid w:val="00083BBA"/>
    <w:rsid w:val="000867A4"/>
    <w:rsid w:val="00091987"/>
    <w:rsid w:val="0009454E"/>
    <w:rsid w:val="0009730F"/>
    <w:rsid w:val="000A110B"/>
    <w:rsid w:val="000A14D1"/>
    <w:rsid w:val="000A1B64"/>
    <w:rsid w:val="000B0D88"/>
    <w:rsid w:val="000B6420"/>
    <w:rsid w:val="000D0C10"/>
    <w:rsid w:val="000E64C1"/>
    <w:rsid w:val="00111D42"/>
    <w:rsid w:val="00112315"/>
    <w:rsid w:val="00134B26"/>
    <w:rsid w:val="00135A4D"/>
    <w:rsid w:val="001423A0"/>
    <w:rsid w:val="001471E2"/>
    <w:rsid w:val="0015255B"/>
    <w:rsid w:val="001558DA"/>
    <w:rsid w:val="00156D84"/>
    <w:rsid w:val="00156EE1"/>
    <w:rsid w:val="00166EFC"/>
    <w:rsid w:val="00182786"/>
    <w:rsid w:val="00183E22"/>
    <w:rsid w:val="00187681"/>
    <w:rsid w:val="00187E60"/>
    <w:rsid w:val="00190F3D"/>
    <w:rsid w:val="00197834"/>
    <w:rsid w:val="001A3829"/>
    <w:rsid w:val="001A4674"/>
    <w:rsid w:val="001B38B2"/>
    <w:rsid w:val="001C1085"/>
    <w:rsid w:val="001C2858"/>
    <w:rsid w:val="001C7774"/>
    <w:rsid w:val="001D78E8"/>
    <w:rsid w:val="001E3AE1"/>
    <w:rsid w:val="001E6B18"/>
    <w:rsid w:val="001F245C"/>
    <w:rsid w:val="001F2B30"/>
    <w:rsid w:val="00203EDF"/>
    <w:rsid w:val="00212148"/>
    <w:rsid w:val="00222157"/>
    <w:rsid w:val="002235D8"/>
    <w:rsid w:val="00231369"/>
    <w:rsid w:val="002330B0"/>
    <w:rsid w:val="00235924"/>
    <w:rsid w:val="00237035"/>
    <w:rsid w:val="002374EF"/>
    <w:rsid w:val="00237FA8"/>
    <w:rsid w:val="00241481"/>
    <w:rsid w:val="002426CD"/>
    <w:rsid w:val="00242922"/>
    <w:rsid w:val="00252658"/>
    <w:rsid w:val="00256CAE"/>
    <w:rsid w:val="00260715"/>
    <w:rsid w:val="00261421"/>
    <w:rsid w:val="00270A9B"/>
    <w:rsid w:val="0027225D"/>
    <w:rsid w:val="0027565D"/>
    <w:rsid w:val="00282C9B"/>
    <w:rsid w:val="00295E0B"/>
    <w:rsid w:val="002A10E3"/>
    <w:rsid w:val="002A563E"/>
    <w:rsid w:val="002A6FC8"/>
    <w:rsid w:val="002B3B53"/>
    <w:rsid w:val="002B559A"/>
    <w:rsid w:val="002B59EC"/>
    <w:rsid w:val="002C3810"/>
    <w:rsid w:val="002D149C"/>
    <w:rsid w:val="002D6B2E"/>
    <w:rsid w:val="002F0B96"/>
    <w:rsid w:val="002F2B2D"/>
    <w:rsid w:val="00304F60"/>
    <w:rsid w:val="00307087"/>
    <w:rsid w:val="00310F42"/>
    <w:rsid w:val="00317A91"/>
    <w:rsid w:val="00320A93"/>
    <w:rsid w:val="00323E5F"/>
    <w:rsid w:val="003435C3"/>
    <w:rsid w:val="003552E1"/>
    <w:rsid w:val="00360EB9"/>
    <w:rsid w:val="0036447C"/>
    <w:rsid w:val="0037410D"/>
    <w:rsid w:val="00375B9B"/>
    <w:rsid w:val="00376E60"/>
    <w:rsid w:val="00376E7E"/>
    <w:rsid w:val="00383492"/>
    <w:rsid w:val="00383D07"/>
    <w:rsid w:val="0038685D"/>
    <w:rsid w:val="003907D1"/>
    <w:rsid w:val="003950F3"/>
    <w:rsid w:val="003A320E"/>
    <w:rsid w:val="003A79D3"/>
    <w:rsid w:val="003B4F01"/>
    <w:rsid w:val="003C2D6A"/>
    <w:rsid w:val="003C4230"/>
    <w:rsid w:val="003C5FCB"/>
    <w:rsid w:val="003D4109"/>
    <w:rsid w:val="003E4F0A"/>
    <w:rsid w:val="003F5818"/>
    <w:rsid w:val="003F5D91"/>
    <w:rsid w:val="003F66DB"/>
    <w:rsid w:val="003F6AAE"/>
    <w:rsid w:val="00412E65"/>
    <w:rsid w:val="00413658"/>
    <w:rsid w:val="00414B90"/>
    <w:rsid w:val="004156CB"/>
    <w:rsid w:val="004212E1"/>
    <w:rsid w:val="004261C5"/>
    <w:rsid w:val="00447FB4"/>
    <w:rsid w:val="00450562"/>
    <w:rsid w:val="00456C13"/>
    <w:rsid w:val="0046770C"/>
    <w:rsid w:val="0047134F"/>
    <w:rsid w:val="00473551"/>
    <w:rsid w:val="00493B8D"/>
    <w:rsid w:val="00495774"/>
    <w:rsid w:val="004C76CF"/>
    <w:rsid w:val="004D1CBB"/>
    <w:rsid w:val="004D2646"/>
    <w:rsid w:val="004D5201"/>
    <w:rsid w:val="004D5EE5"/>
    <w:rsid w:val="004D69C1"/>
    <w:rsid w:val="004E29CA"/>
    <w:rsid w:val="004E3171"/>
    <w:rsid w:val="004F1B08"/>
    <w:rsid w:val="004F3BC0"/>
    <w:rsid w:val="00500A93"/>
    <w:rsid w:val="00501593"/>
    <w:rsid w:val="00505F4C"/>
    <w:rsid w:val="00510B13"/>
    <w:rsid w:val="00511374"/>
    <w:rsid w:val="00512DF3"/>
    <w:rsid w:val="005151D0"/>
    <w:rsid w:val="00516B76"/>
    <w:rsid w:val="0052397F"/>
    <w:rsid w:val="00524403"/>
    <w:rsid w:val="00525D0D"/>
    <w:rsid w:val="00526079"/>
    <w:rsid w:val="0053171C"/>
    <w:rsid w:val="005370AA"/>
    <w:rsid w:val="005431A7"/>
    <w:rsid w:val="00555A88"/>
    <w:rsid w:val="005565B6"/>
    <w:rsid w:val="00557C52"/>
    <w:rsid w:val="00565C2A"/>
    <w:rsid w:val="00565D08"/>
    <w:rsid w:val="0057764B"/>
    <w:rsid w:val="00581E67"/>
    <w:rsid w:val="005826C9"/>
    <w:rsid w:val="00585FAB"/>
    <w:rsid w:val="005A2953"/>
    <w:rsid w:val="005A2C2C"/>
    <w:rsid w:val="005C2425"/>
    <w:rsid w:val="005C598E"/>
    <w:rsid w:val="005D197E"/>
    <w:rsid w:val="005D1E92"/>
    <w:rsid w:val="005F4F38"/>
    <w:rsid w:val="006045A9"/>
    <w:rsid w:val="00606985"/>
    <w:rsid w:val="00622918"/>
    <w:rsid w:val="0063722A"/>
    <w:rsid w:val="006428C0"/>
    <w:rsid w:val="00650AD2"/>
    <w:rsid w:val="00653FFA"/>
    <w:rsid w:val="00670AE8"/>
    <w:rsid w:val="00682E36"/>
    <w:rsid w:val="006850E3"/>
    <w:rsid w:val="00693080"/>
    <w:rsid w:val="006945DD"/>
    <w:rsid w:val="006979FF"/>
    <w:rsid w:val="006A588D"/>
    <w:rsid w:val="006A7335"/>
    <w:rsid w:val="006B2AE2"/>
    <w:rsid w:val="006B421F"/>
    <w:rsid w:val="006B508E"/>
    <w:rsid w:val="006B7CB1"/>
    <w:rsid w:val="006C2B38"/>
    <w:rsid w:val="006C3FF4"/>
    <w:rsid w:val="006C42BD"/>
    <w:rsid w:val="006C7838"/>
    <w:rsid w:val="006D764B"/>
    <w:rsid w:val="006E6C4A"/>
    <w:rsid w:val="006E6FC6"/>
    <w:rsid w:val="006F1A75"/>
    <w:rsid w:val="00712D99"/>
    <w:rsid w:val="007144BF"/>
    <w:rsid w:val="007168BE"/>
    <w:rsid w:val="0072301E"/>
    <w:rsid w:val="00733E39"/>
    <w:rsid w:val="0074167D"/>
    <w:rsid w:val="00744977"/>
    <w:rsid w:val="007462A5"/>
    <w:rsid w:val="00761B17"/>
    <w:rsid w:val="00766EEA"/>
    <w:rsid w:val="00770CFE"/>
    <w:rsid w:val="00772BC2"/>
    <w:rsid w:val="00774A55"/>
    <w:rsid w:val="00775A25"/>
    <w:rsid w:val="0078201A"/>
    <w:rsid w:val="007900AC"/>
    <w:rsid w:val="00795B25"/>
    <w:rsid w:val="007A346F"/>
    <w:rsid w:val="007C0024"/>
    <w:rsid w:val="007C2160"/>
    <w:rsid w:val="007C4167"/>
    <w:rsid w:val="007C4F6C"/>
    <w:rsid w:val="007C5229"/>
    <w:rsid w:val="007D56A7"/>
    <w:rsid w:val="007E2A3B"/>
    <w:rsid w:val="007E6A77"/>
    <w:rsid w:val="00802DBB"/>
    <w:rsid w:val="0080443F"/>
    <w:rsid w:val="008136B0"/>
    <w:rsid w:val="00814502"/>
    <w:rsid w:val="008243E0"/>
    <w:rsid w:val="0082696B"/>
    <w:rsid w:val="008306C1"/>
    <w:rsid w:val="008426C5"/>
    <w:rsid w:val="0084489E"/>
    <w:rsid w:val="00860593"/>
    <w:rsid w:val="008625F3"/>
    <w:rsid w:val="00865842"/>
    <w:rsid w:val="00870CF3"/>
    <w:rsid w:val="00876EF3"/>
    <w:rsid w:val="008836E5"/>
    <w:rsid w:val="0088734C"/>
    <w:rsid w:val="00896376"/>
    <w:rsid w:val="008A0B0D"/>
    <w:rsid w:val="008A6A2F"/>
    <w:rsid w:val="008B561D"/>
    <w:rsid w:val="008C7535"/>
    <w:rsid w:val="008D3BBA"/>
    <w:rsid w:val="008D53DF"/>
    <w:rsid w:val="008E0A03"/>
    <w:rsid w:val="008E4256"/>
    <w:rsid w:val="008F2395"/>
    <w:rsid w:val="00906E8F"/>
    <w:rsid w:val="009079B7"/>
    <w:rsid w:val="009122C9"/>
    <w:rsid w:val="00914C3E"/>
    <w:rsid w:val="00916103"/>
    <w:rsid w:val="009207D4"/>
    <w:rsid w:val="009335F4"/>
    <w:rsid w:val="009349DA"/>
    <w:rsid w:val="00943AD2"/>
    <w:rsid w:val="00946FDB"/>
    <w:rsid w:val="0095017C"/>
    <w:rsid w:val="0095368F"/>
    <w:rsid w:val="009561A2"/>
    <w:rsid w:val="0096219C"/>
    <w:rsid w:val="00962669"/>
    <w:rsid w:val="009637B2"/>
    <w:rsid w:val="00963AA5"/>
    <w:rsid w:val="00963C41"/>
    <w:rsid w:val="00964586"/>
    <w:rsid w:val="00964C26"/>
    <w:rsid w:val="00965FD4"/>
    <w:rsid w:val="00972C1B"/>
    <w:rsid w:val="009805C3"/>
    <w:rsid w:val="0098755A"/>
    <w:rsid w:val="00994BC7"/>
    <w:rsid w:val="00997078"/>
    <w:rsid w:val="009973DB"/>
    <w:rsid w:val="00997BBB"/>
    <w:rsid w:val="00997FA1"/>
    <w:rsid w:val="009B5BB3"/>
    <w:rsid w:val="009C6F01"/>
    <w:rsid w:val="009D1D6C"/>
    <w:rsid w:val="009D44DE"/>
    <w:rsid w:val="009D5B15"/>
    <w:rsid w:val="009F3140"/>
    <w:rsid w:val="009F323B"/>
    <w:rsid w:val="009F3D4F"/>
    <w:rsid w:val="00A0160A"/>
    <w:rsid w:val="00A03C2E"/>
    <w:rsid w:val="00A07501"/>
    <w:rsid w:val="00A20BEA"/>
    <w:rsid w:val="00A233F6"/>
    <w:rsid w:val="00A2518E"/>
    <w:rsid w:val="00A302A1"/>
    <w:rsid w:val="00A40AC1"/>
    <w:rsid w:val="00A4131C"/>
    <w:rsid w:val="00A47328"/>
    <w:rsid w:val="00A47430"/>
    <w:rsid w:val="00A51553"/>
    <w:rsid w:val="00A64623"/>
    <w:rsid w:val="00A65082"/>
    <w:rsid w:val="00A6509F"/>
    <w:rsid w:val="00A72B22"/>
    <w:rsid w:val="00A73BDA"/>
    <w:rsid w:val="00A7431E"/>
    <w:rsid w:val="00A7651D"/>
    <w:rsid w:val="00A904D2"/>
    <w:rsid w:val="00A91473"/>
    <w:rsid w:val="00A930C0"/>
    <w:rsid w:val="00A95833"/>
    <w:rsid w:val="00AA144A"/>
    <w:rsid w:val="00AB26F8"/>
    <w:rsid w:val="00AC54B4"/>
    <w:rsid w:val="00AD0A1D"/>
    <w:rsid w:val="00AD5BCE"/>
    <w:rsid w:val="00AE2FBF"/>
    <w:rsid w:val="00AE56B6"/>
    <w:rsid w:val="00AE73E1"/>
    <w:rsid w:val="00B15266"/>
    <w:rsid w:val="00B2297E"/>
    <w:rsid w:val="00B25535"/>
    <w:rsid w:val="00B3102A"/>
    <w:rsid w:val="00B316DE"/>
    <w:rsid w:val="00B4078E"/>
    <w:rsid w:val="00B4463D"/>
    <w:rsid w:val="00B50C0D"/>
    <w:rsid w:val="00B60F39"/>
    <w:rsid w:val="00B652C2"/>
    <w:rsid w:val="00B829B9"/>
    <w:rsid w:val="00B84DE6"/>
    <w:rsid w:val="00B877E1"/>
    <w:rsid w:val="00B919C7"/>
    <w:rsid w:val="00B932EF"/>
    <w:rsid w:val="00B959F0"/>
    <w:rsid w:val="00B979FB"/>
    <w:rsid w:val="00BB0938"/>
    <w:rsid w:val="00BC0CB7"/>
    <w:rsid w:val="00BD3CEB"/>
    <w:rsid w:val="00BF0311"/>
    <w:rsid w:val="00BF5405"/>
    <w:rsid w:val="00C13406"/>
    <w:rsid w:val="00C16453"/>
    <w:rsid w:val="00C176B2"/>
    <w:rsid w:val="00C20048"/>
    <w:rsid w:val="00C32385"/>
    <w:rsid w:val="00C34544"/>
    <w:rsid w:val="00C52DF7"/>
    <w:rsid w:val="00C56FB2"/>
    <w:rsid w:val="00C615B1"/>
    <w:rsid w:val="00C7609A"/>
    <w:rsid w:val="00C860F7"/>
    <w:rsid w:val="00C926B6"/>
    <w:rsid w:val="00CA499A"/>
    <w:rsid w:val="00CB4AF3"/>
    <w:rsid w:val="00CB64CC"/>
    <w:rsid w:val="00CB700C"/>
    <w:rsid w:val="00CB7B73"/>
    <w:rsid w:val="00CC118F"/>
    <w:rsid w:val="00CD30BE"/>
    <w:rsid w:val="00CD42A0"/>
    <w:rsid w:val="00CE06AD"/>
    <w:rsid w:val="00CE2314"/>
    <w:rsid w:val="00CE30B8"/>
    <w:rsid w:val="00CF0F84"/>
    <w:rsid w:val="00CF1B88"/>
    <w:rsid w:val="00CF357A"/>
    <w:rsid w:val="00CF6D9A"/>
    <w:rsid w:val="00D120E6"/>
    <w:rsid w:val="00D26316"/>
    <w:rsid w:val="00D27300"/>
    <w:rsid w:val="00D33127"/>
    <w:rsid w:val="00D34CFF"/>
    <w:rsid w:val="00D360CB"/>
    <w:rsid w:val="00D369D0"/>
    <w:rsid w:val="00D42DFD"/>
    <w:rsid w:val="00D57776"/>
    <w:rsid w:val="00D609D0"/>
    <w:rsid w:val="00D66B76"/>
    <w:rsid w:val="00D702BA"/>
    <w:rsid w:val="00D77B61"/>
    <w:rsid w:val="00D81BF5"/>
    <w:rsid w:val="00D855E5"/>
    <w:rsid w:val="00D904E7"/>
    <w:rsid w:val="00D90CED"/>
    <w:rsid w:val="00DA0E18"/>
    <w:rsid w:val="00DA1CE7"/>
    <w:rsid w:val="00DA59E4"/>
    <w:rsid w:val="00DA5B12"/>
    <w:rsid w:val="00DB0006"/>
    <w:rsid w:val="00DB27C1"/>
    <w:rsid w:val="00DB4F86"/>
    <w:rsid w:val="00DB6BCE"/>
    <w:rsid w:val="00DC1154"/>
    <w:rsid w:val="00DC234D"/>
    <w:rsid w:val="00DC3106"/>
    <w:rsid w:val="00DD22E8"/>
    <w:rsid w:val="00DF3065"/>
    <w:rsid w:val="00DF7FA8"/>
    <w:rsid w:val="00E00880"/>
    <w:rsid w:val="00E1098C"/>
    <w:rsid w:val="00E10D71"/>
    <w:rsid w:val="00E1678A"/>
    <w:rsid w:val="00E27268"/>
    <w:rsid w:val="00E31638"/>
    <w:rsid w:val="00E3309C"/>
    <w:rsid w:val="00E50554"/>
    <w:rsid w:val="00E5092B"/>
    <w:rsid w:val="00E50E54"/>
    <w:rsid w:val="00E54648"/>
    <w:rsid w:val="00E61AE5"/>
    <w:rsid w:val="00E7712D"/>
    <w:rsid w:val="00EA4102"/>
    <w:rsid w:val="00EA431B"/>
    <w:rsid w:val="00EA45AB"/>
    <w:rsid w:val="00EA562C"/>
    <w:rsid w:val="00EA7D31"/>
    <w:rsid w:val="00EB370D"/>
    <w:rsid w:val="00EB6905"/>
    <w:rsid w:val="00EC2D87"/>
    <w:rsid w:val="00EC5124"/>
    <w:rsid w:val="00ED173F"/>
    <w:rsid w:val="00EE2845"/>
    <w:rsid w:val="00EE57DD"/>
    <w:rsid w:val="00EF300E"/>
    <w:rsid w:val="00EF5926"/>
    <w:rsid w:val="00F05E51"/>
    <w:rsid w:val="00F12052"/>
    <w:rsid w:val="00F136FB"/>
    <w:rsid w:val="00F15340"/>
    <w:rsid w:val="00F16CA2"/>
    <w:rsid w:val="00F266E6"/>
    <w:rsid w:val="00F2721C"/>
    <w:rsid w:val="00F30435"/>
    <w:rsid w:val="00F37863"/>
    <w:rsid w:val="00F45A33"/>
    <w:rsid w:val="00F46B3A"/>
    <w:rsid w:val="00F47479"/>
    <w:rsid w:val="00F47655"/>
    <w:rsid w:val="00F50B9F"/>
    <w:rsid w:val="00F64FA6"/>
    <w:rsid w:val="00F80797"/>
    <w:rsid w:val="00F818B5"/>
    <w:rsid w:val="00F83A6C"/>
    <w:rsid w:val="00F85ECF"/>
    <w:rsid w:val="00F93415"/>
    <w:rsid w:val="00FA2DE0"/>
    <w:rsid w:val="00FA55F2"/>
    <w:rsid w:val="00FA7D8D"/>
    <w:rsid w:val="00FB1972"/>
    <w:rsid w:val="00FB2FBB"/>
    <w:rsid w:val="00FB4AB1"/>
    <w:rsid w:val="00FB63FA"/>
    <w:rsid w:val="00FB71EF"/>
    <w:rsid w:val="00FC7F9C"/>
    <w:rsid w:val="00FD742A"/>
    <w:rsid w:val="00FE2CD8"/>
    <w:rsid w:val="00FE4154"/>
    <w:rsid w:val="00FE45E6"/>
    <w:rsid w:val="00FE6CDC"/>
    <w:rsid w:val="00FF1C09"/>
    <w:rsid w:val="00FF3D4B"/>
    <w:rsid w:val="00FF6EE4"/>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DF7498"/>
  <w15:docId w15:val="{7F580002-BDB3-470D-B1A5-5F386499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DB27C1"/>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0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B2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7C1"/>
  </w:style>
  <w:style w:type="paragraph" w:styleId="Footer">
    <w:name w:val="footer"/>
    <w:basedOn w:val="Normal"/>
    <w:link w:val="FooterChar"/>
    <w:uiPriority w:val="99"/>
    <w:unhideWhenUsed/>
    <w:rsid w:val="00DB2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7C1"/>
  </w:style>
  <w:style w:type="character" w:customStyle="1" w:styleId="Heading4Char">
    <w:name w:val="Heading 4 Char"/>
    <w:basedOn w:val="DefaultParagraphFont"/>
    <w:link w:val="Heading4"/>
    <w:rsid w:val="00DB27C1"/>
    <w:rPr>
      <w:rFonts w:ascii="Times New Roman" w:eastAsia="Times New Roman" w:hAnsi="Times New Roman" w:cs="Times New Roman"/>
      <w:b/>
      <w:bCs/>
      <w:sz w:val="28"/>
      <w:szCs w:val="28"/>
    </w:rPr>
  </w:style>
  <w:style w:type="character" w:customStyle="1" w:styleId="HTMLMarkup">
    <w:name w:val="HTML Markup"/>
    <w:rsid w:val="00DB27C1"/>
    <w:rPr>
      <w:vanish/>
      <w:color w:val="FF0000"/>
    </w:rPr>
  </w:style>
  <w:style w:type="paragraph" w:styleId="ListParagraph">
    <w:name w:val="List Paragraph"/>
    <w:basedOn w:val="Normal"/>
    <w:uiPriority w:val="34"/>
    <w:qFormat/>
    <w:rsid w:val="00375B9B"/>
    <w:pPr>
      <w:ind w:left="720"/>
      <w:contextualSpacing/>
    </w:pPr>
  </w:style>
  <w:style w:type="paragraph" w:styleId="BalloonText">
    <w:name w:val="Balloon Text"/>
    <w:basedOn w:val="Normal"/>
    <w:link w:val="BalloonTextChar"/>
    <w:uiPriority w:val="99"/>
    <w:semiHidden/>
    <w:unhideWhenUsed/>
    <w:rsid w:val="007C4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167"/>
    <w:rPr>
      <w:rFonts w:ascii="Tahoma" w:hAnsi="Tahoma" w:cs="Tahoma"/>
      <w:sz w:val="16"/>
      <w:szCs w:val="16"/>
    </w:rPr>
  </w:style>
  <w:style w:type="character" w:customStyle="1" w:styleId="boldtext1">
    <w:name w:val="boldtext1"/>
    <w:basedOn w:val="DefaultParagraphFont"/>
    <w:rsid w:val="0053171C"/>
    <w:rPr>
      <w:rFonts w:ascii="Verdana" w:hAnsi="Verdana" w:hint="default"/>
      <w:b/>
      <w:bCs/>
    </w:rPr>
  </w:style>
  <w:style w:type="character" w:customStyle="1" w:styleId="Heading1Char">
    <w:name w:val="Heading 1 Char"/>
    <w:basedOn w:val="DefaultParagraphFont"/>
    <w:link w:val="Heading1"/>
    <w:uiPriority w:val="9"/>
    <w:rsid w:val="006B421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ED71-F56F-4912-8FC1-D5B31E90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lily marziana</dc:creator>
  <cp:lastModifiedBy>Izzuddin Tamrin</cp:lastModifiedBy>
  <cp:revision>54</cp:revision>
  <cp:lastPrinted>2014-10-04T00:53:00Z</cp:lastPrinted>
  <dcterms:created xsi:type="dcterms:W3CDTF">2017-09-09T08:36:00Z</dcterms:created>
  <dcterms:modified xsi:type="dcterms:W3CDTF">2019-09-07T08:14:00Z</dcterms:modified>
</cp:coreProperties>
</file>