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0"/>
        <w:jc w:val="center"/>
      </w:pPr>
      <w:r>
        <w:drawing>
          <wp:inline distT="0" distB="0" distL="0" distR="0">
            <wp:extent cx="132397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23975" cy="1323975"/>
                    </a:xfrm>
                    <a:prstGeom prst="rect">
                      <a:avLst/>
                    </a:prstGeom>
                  </pic:spPr>
                </pic:pic>
              </a:graphicData>
            </a:graphic>
          </wp:inline>
        </w:drawing>
      </w:r>
    </w:p>
    <w:p>
      <w:pPr>
        <w:spacing w:after="0"/>
        <w:jc w:val="center"/>
      </w:pPr>
      <w:r>
        <w:rPr>
          <w:rFonts w:ascii="Arial" w:cs="Arial" w:eastAsia="Arial" w:hAnsi="Arial"/>
          <w:b/>
          <w:bCs/>
          <w:color w:val="124F4A"/>
          <w:sz w:val="64"/>
          <w:szCs w:val="64"/>
        </w:rPr>
        <w:t xml:space="preserve">LebaSouk POS</w:t>
      </w:r>
    </w:p>
    <w:p>
      <w:pPr>
        <w:spacing w:after="40" w:before="120"/>
        <w:jc w:val="center"/>
      </w:pPr>
      <w:r>
        <w:rPr>
          <w:rFonts w:ascii="Arial" w:cs="Arial" w:eastAsia="Arial" w:hAnsi="Arial"/>
          <w:b/>
          <w:bCs/>
          <w:color w:val="0E7C7B"/>
          <w:sz w:val="40"/>
          <w:szCs w:val="40"/>
        </w:rPr>
        <w:t xml:space="preserve">User Manual</w:t>
      </w:r>
    </w:p>
    <w:p>
      <w:pPr>
        <w:bidi/>
        <w:spacing w:after="500" w:before="40"/>
        <w:jc w:val="center"/>
      </w:pPr>
      <w:r>
        <w:rPr>
          <w:rFonts w:ascii="Arial" w:cs="Arial" w:eastAsia="Arial" w:hAnsi="Arial"/>
          <w:b/>
          <w:bCs/>
          <w:color w:val="0E7C7B"/>
          <w:sz w:val="40"/>
          <w:szCs w:val="40"/>
          <w:rtl/>
        </w:rPr>
        <w:t xml:space="preserve">دليل الاستخدام</w:t>
      </w:r>
    </w:p>
    <w:p>
      <w:pPr>
        <w:spacing w:after="40" w:before="100"/>
        <w:jc w:val="center"/>
      </w:pPr>
      <w:r>
        <w:rPr>
          <w:rFonts w:ascii="Arial" w:cs="Arial" w:eastAsia="Arial" w:hAnsi="Arial"/>
          <w:i/>
          <w:iCs/>
          <w:color w:val="595959"/>
          <w:sz w:val="24"/>
          <w:szCs w:val="24"/>
        </w:rPr>
        <w:t xml:space="preserve">A Build Syntax product for Lebanese retail</w:t>
      </w:r>
    </w:p>
    <w:p>
      <w:pPr>
        <w:bidi/>
        <w:spacing w:after="360" w:before="40"/>
        <w:jc w:val="center"/>
      </w:pPr>
      <w:r>
        <w:rPr>
          <w:rFonts w:ascii="Arial" w:cs="Arial" w:eastAsia="Arial" w:hAnsi="Arial"/>
          <w:i/>
          <w:iCs/>
          <w:color w:val="595959"/>
          <w:sz w:val="24"/>
          <w:szCs w:val="24"/>
          <w:rtl/>
        </w:rPr>
        <w:t xml:space="preserve">منتج من Build Syntax للسوق اللبناني</w:t>
      </w:r>
    </w:p>
    <w:p>
      <w:pPr>
        <w:spacing w:after="40" w:before="200"/>
        <w:jc w:val="center"/>
      </w:pPr>
      <w:r>
        <w:rPr>
          <w:rFonts w:ascii="Arial" w:cs="Arial" w:eastAsia="Arial" w:hAnsi="Arial"/>
          <w:color w:val="595959"/>
          <w:sz w:val="20"/>
          <w:szCs w:val="20"/>
        </w:rPr>
        <w:t xml:space="preserve">This document contains the full manual in English, followed by a complete Arabic translation.</w:t>
      </w:r>
    </w:p>
    <w:p>
      <w:pPr>
        <w:bidi/>
        <w:spacing w:after="0" w:before="60"/>
        <w:jc w:val="center"/>
      </w:pPr>
      <w:r>
        <w:rPr>
          <w:rFonts w:ascii="Arial" w:cs="Arial" w:eastAsia="Arial" w:hAnsi="Arial"/>
          <w:color w:val="595959"/>
          <w:sz w:val="20"/>
          <w:szCs w:val="20"/>
          <w:rtl/>
        </w:rPr>
        <w:t xml:space="preserve">يتضمن هذا المستند الدليل الكامل بالإنجليزية، تليه ترجمة عربية كاملة.</w:t>
      </w:r>
    </w:p>
    <w:p>
      <w:pPr>
        <w:spacing w:after="120" w:before="2400"/>
        <w:jc w:val="center"/>
      </w:pPr>
      <w:r>
        <w:rPr>
          <w:rFonts w:ascii="Arial" w:cs="Arial" w:eastAsia="Arial" w:hAnsi="Arial"/>
          <w:color w:val="595959"/>
          <w:sz w:val="18"/>
          <w:szCs w:val="18"/>
        </w:rPr>
        <w:t xml:space="preserve">Developed by  ·  من تطوير</w:t>
      </w:r>
    </w:p>
    <w:p>
      <w:pPr>
        <w:spacing w:after="280"/>
        <w:jc w:val="center"/>
      </w:pPr>
      <w:r>
        <w:drawing>
          <wp:inline distT="0" distB="0" distL="0" distR="0">
            <wp:extent cx="210502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05025" cy="514350"/>
                    </a:xfrm>
                    <a:prstGeom prst="rect">
                      <a:avLst/>
                    </a:prstGeom>
                  </pic:spPr>
                </pic:pic>
              </a:graphicData>
            </a:graphic>
          </wp:inline>
        </w:drawing>
      </w:r>
    </w:p>
    <w:p>
      <w:pPr>
        <w:spacing w:after="20"/>
        <w:jc w:val="center"/>
      </w:pPr>
      <w:r>
        <w:rPr>
          <w:rFonts w:ascii="Arial" w:cs="Arial" w:eastAsia="Arial" w:hAnsi="Arial"/>
          <w:color w:val="595959"/>
          <w:sz w:val="17"/>
          <w:szCs w:val="17"/>
        </w:rPr>
        <w:t xml:space="preserve">Version 1.1 · October 2026</w:t>
      </w:r>
    </w:p>
    <w:p>
      <w:pPr>
        <w:bidi/>
        <w:jc w:val="center"/>
      </w:pPr>
      <w:r>
        <w:rPr>
          <w:rFonts w:ascii="Arial" w:cs="Arial" w:eastAsia="Arial" w:hAnsi="Arial"/>
          <w:color w:val="595959"/>
          <w:sz w:val="17"/>
          <w:szCs w:val="17"/>
          <w:rtl/>
        </w:rPr>
        <w:t xml:space="preserve">الإصدار 1.1 · تشرين الأول 2026</w:t>
      </w:r>
    </w:p>
    <w:p>
      <w:r>
        <w:br w:type="page"/>
      </w:r>
    </w:p>
    <w:p>
      <w:pPr>
        <w:bidi w:val="false"/>
        <w:spacing w:after="0"/>
        <w:jc w:val="center"/>
      </w:pPr>
      <w:r>
        <w:rPr>
          <w:rFonts w:ascii="Arial" w:cs="Arial" w:eastAsia="Arial" w:hAnsi="Arial"/>
          <w:b/>
          <w:bCs/>
          <w:i w:val="false"/>
          <w:iCs w:val="false"/>
          <w:color w:val="124F4A"/>
          <w:sz w:val="64"/>
          <w:szCs w:val="64"/>
          <w:rtl w:val="false"/>
        </w:rPr>
        <w:t xml:space="preserve">LebaSouk POS</w:t>
      </w:r>
    </w:p>
    <w:p>
      <w:pPr>
        <w:bidi w:val="false"/>
        <w:spacing w:after="40" w:before="120"/>
        <w:jc w:val="center"/>
      </w:pPr>
      <w:r>
        <w:rPr>
          <w:rFonts w:ascii="Arial" w:cs="Arial" w:eastAsia="Arial" w:hAnsi="Arial"/>
          <w:b/>
          <w:bCs/>
          <w:i w:val="false"/>
          <w:iCs w:val="false"/>
          <w:color w:val="0E7C7B"/>
          <w:sz w:val="40"/>
          <w:szCs w:val="40"/>
          <w:rtl w:val="false"/>
        </w:rPr>
        <w:t xml:space="preserve">User Manual</w:t>
      </w:r>
    </w:p>
    <w:p>
      <w:pPr>
        <w:bidi w:val="false"/>
        <w:spacing w:after="240" w:before="100"/>
        <w:jc w:val="center"/>
      </w:pPr>
      <w:r>
        <w:rPr>
          <w:rFonts w:ascii="Arial" w:cs="Arial" w:eastAsia="Arial" w:hAnsi="Arial"/>
          <w:b w:val="false"/>
          <w:bCs w:val="false"/>
          <w:i/>
          <w:iCs/>
          <w:color w:val="595959"/>
          <w:sz w:val="24"/>
          <w:szCs w:val="24"/>
          <w:rtl w:val="false"/>
        </w:rPr>
        <w:t xml:space="preserve">A Build Syntax product for Lebanese retail</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LebaSouk is built for the Lebanese market: it prices and reports in both US Dollars (USD) and Lebanese Pounds (LBP) at the same time, supports Arabic and English, and works even when the internet is down, since all your data is stored on the till itself.</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This manual explains how to use LebaSouk, your point-of-sale system, day to day. It covers every role in the system — Cashier, Stock Keeper, Manager, and Admin — so whichever job you do, you can jump straight to the section that matters to you.</w:t>
      </w:r>
    </w:p>
    <w:p>
      <w:pPr>
        <w:bidi w:val="false"/>
        <w:spacing w:after="140" w:line="300" w:lineRule="auto"/>
        <w:jc w:val="left"/>
      </w:pPr>
      <w:r>
        <w:rPr>
          <w:rFonts w:ascii="Arial" w:cs="Arial" w:eastAsia="Arial" w:hAnsi="Arial"/>
          <w:b/>
          <w:bCs/>
          <w:i w:val="false"/>
          <w:iCs w:val="false"/>
          <w:color w:val="000000"/>
          <w:sz w:val="22"/>
          <w:szCs w:val="22"/>
          <w:rtl w:val="false"/>
        </w:rPr>
        <w:t xml:space="preserve">A note on features:</w:t>
      </w:r>
      <w:r>
        <w:rPr>
          <w:rFonts w:ascii="Arial" w:cs="Arial" w:eastAsia="Arial" w:hAnsi="Arial"/>
          <w:b w:val="false"/>
          <w:bCs w:val="false"/>
          <w:i w:val="false"/>
          <w:iCs w:val="false"/>
          <w:color w:val="000000"/>
          <w:sz w:val="22"/>
          <w:szCs w:val="22"/>
          <w:rtl w:val="false"/>
        </w:rPr>
        <w:t xml:space="preserve"> not every store runs the same plan. Depending on your store's plan (Starter, Standard, or Premium), some sections of this manual — Suppliers, Loyalty, Returns, certain Reports, or custom receipt templates — may not appear in your copy of LebaSouk yet. If something described here isn't on your screen, your plan doesn't include it. Ask Build Syntax about upgrading.</w:t>
      </w:r>
    </w:p>
    <w:p>
      <w:pPr>
        <w:bidi w:val="false"/>
        <w:spacing w:after="120" w:before="260"/>
        <w:jc w:val="left"/>
      </w:pPr>
      <w:r>
        <w:rPr>
          <w:rFonts w:ascii="Arial" w:cs="Arial" w:eastAsia="Arial" w:hAnsi="Arial"/>
          <w:b/>
          <w:bCs/>
          <w:i w:val="false"/>
          <w:iCs w:val="false"/>
          <w:color w:val="0E7C7B"/>
          <w:sz w:val="25"/>
          <w:szCs w:val="25"/>
          <w:rtl w:val="false"/>
        </w:rPr>
        <w:t xml:space="preserve">How this manual is organized</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dxa" w:w="3182"/>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Section</w:t>
            </w:r>
          </w:p>
        </w:tc>
        <w:tc>
          <w:tcPr>
            <w:tcW w:type="dxa" w:w="6178"/>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Who it's for</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1. Getting Started</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Everyone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2. Using a Demo Build</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Only if your screen shows "DEMO MODE"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3. Cashier Guide</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Cashier, Manager, Admin</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4. Sales History</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Cashier, Manager, Admin</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5. Returns &amp; Refunds</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Cashier, Manager, Admin</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6. Products &amp; Inventory</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Stock Keeper, Manager, Admin</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7. Suppliers &amp; Purchase Orders</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Stock Keeper, Manager, Admin</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8. Customers &amp; Loyalty</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Manager, Admin</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9. Expenses</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Manager, Admin</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10. Reports</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Manager, Admin</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11. Settings &amp; Administration</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Admin</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12. Roles &amp; Permissions Reference</w:t>
            </w:r>
          </w:p>
        </w:tc>
        <w:tc>
          <w:tcPr>
            <w:tcW w:type="dxa" w:w="6178"/>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Everyone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13. Troubleshooting &amp; FAQ</w:t>
            </w:r>
          </w:p>
        </w:tc>
        <w:tc>
          <w:tcPr>
            <w:tcW w:type="dxa" w:w="6178"/>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Everyone</w:t>
            </w:r>
          </w:p>
        </w:tc>
      </w:tr>
    </w:tbl>
    <w:p>
      <w:pPr>
        <w:spacing w:after="200"/>
      </w:pP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1. Getting Started</w:t>
      </w:r>
    </w:p>
    <w:p>
      <w:pPr>
        <w:bidi w:val="false"/>
        <w:spacing w:after="120" w:before="260"/>
        <w:jc w:val="left"/>
      </w:pPr>
      <w:r>
        <w:rPr>
          <w:rFonts w:ascii="Arial" w:cs="Arial" w:eastAsia="Arial" w:hAnsi="Arial"/>
          <w:b/>
          <w:bCs/>
          <w:i w:val="false"/>
          <w:iCs w:val="false"/>
          <w:color w:val="0E7C7B"/>
          <w:sz w:val="25"/>
          <w:szCs w:val="25"/>
          <w:rtl w:val="false"/>
        </w:rPr>
        <w:t xml:space="preserve">1.1 Logging In</w:t>
      </w:r>
    </w:p>
    <w:p>
      <w:pPr>
        <w:pStyle w:val="ListParagraph"/>
        <w:numPr>
          <w:ilvl w:val="0"/>
          <w:numId w:val="2"/>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Launch LebaSouk on the till.</w:t>
      </w:r>
    </w:p>
    <w:p>
      <w:pPr>
        <w:pStyle w:val="ListParagraph"/>
        <w:numPr>
          <w:ilvl w:val="0"/>
          <w:numId w:val="2"/>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Enter your </w:t>
      </w:r>
      <w:r>
        <w:rPr>
          <w:rFonts w:ascii="Arial" w:cs="Arial" w:eastAsia="Arial" w:hAnsi="Arial"/>
          <w:b/>
          <w:bCs/>
          <w:i w:val="false"/>
          <w:iCs w:val="false"/>
          <w:color w:val="000000"/>
          <w:sz w:val="22"/>
          <w:szCs w:val="22"/>
          <w:rtl w:val="false"/>
        </w:rPr>
        <w:t xml:space="preserve">username</w:t>
      </w:r>
      <w:r>
        <w:rPr>
          <w:rFonts w:ascii="Arial" w:cs="Arial" w:eastAsia="Arial" w:hAnsi="Arial"/>
          <w:b w:val="false"/>
          <w:bCs w:val="false"/>
          <w:i w:val="false"/>
          <w:iCs w:val="false"/>
          <w:color w:val="000000"/>
          <w:sz w:val="22"/>
          <w:szCs w:val="22"/>
          <w:rtl w:val="false"/>
        </w:rPr>
        <w:t xml:space="preserve"> (or email) and </w:t>
      </w:r>
      <w:r>
        <w:rPr>
          <w:rFonts w:ascii="Arial" w:cs="Arial" w:eastAsia="Arial" w:hAnsi="Arial"/>
          <w:b/>
          <w:bCs/>
          <w:i w:val="false"/>
          <w:iCs w:val="false"/>
          <w:color w:val="000000"/>
          <w:sz w:val="22"/>
          <w:szCs w:val="22"/>
          <w:rtl w:val="false"/>
        </w:rPr>
        <w:t xml:space="preserve">password</w:t>
      </w:r>
      <w:r>
        <w:rPr>
          <w:rFonts w:ascii="Arial" w:cs="Arial" w:eastAsia="Arial" w:hAnsi="Arial"/>
          <w:b w:val="false"/>
          <w:bCs w:val="false"/>
          <w:i w:val="false"/>
          <w:iCs w:val="false"/>
          <w:color w:val="000000"/>
          <w:sz w:val="22"/>
          <w:szCs w:val="22"/>
          <w:rtl w:val="false"/>
        </w:rPr>
        <w:t xml:space="preserve">, then click </w:t>
      </w:r>
      <w:r>
        <w:rPr>
          <w:rFonts w:ascii="Arial" w:cs="Arial" w:eastAsia="Arial" w:hAnsi="Arial"/>
          <w:b/>
          <w:bCs/>
          <w:i w:val="false"/>
          <w:iCs w:val="false"/>
          <w:color w:val="000000"/>
          <w:sz w:val="22"/>
          <w:szCs w:val="22"/>
          <w:rtl w:val="false"/>
        </w:rPr>
        <w:t xml:space="preserve">Log in</w:t>
      </w:r>
      <w:r>
        <w:rPr>
          <w:rFonts w:ascii="Arial" w:cs="Arial" w:eastAsia="Arial" w:hAnsi="Arial"/>
          <w:b w:val="false"/>
          <w:bCs w:val="false"/>
          <w:i w:val="false"/>
          <w:iCs w:val="false"/>
          <w:color w:val="000000"/>
          <w:sz w:val="22"/>
          <w:szCs w:val="22"/>
          <w:rtl w:val="false"/>
        </w:rPr>
        <w:t xml:space="preserve">.</w:t>
      </w:r>
    </w:p>
    <w:p>
      <w:pPr>
        <w:pStyle w:val="ListParagraph"/>
        <w:numPr>
          <w:ilvl w:val="0"/>
          <w:numId w:val="2"/>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You'll land on the </w:t>
      </w:r>
      <w:r>
        <w:rPr>
          <w:rFonts w:ascii="Arial" w:cs="Arial" w:eastAsia="Arial" w:hAnsi="Arial"/>
          <w:b/>
          <w:bCs/>
          <w:i w:val="false"/>
          <w:iCs w:val="false"/>
          <w:color w:val="000000"/>
          <w:sz w:val="22"/>
          <w:szCs w:val="22"/>
          <w:rtl w:val="false"/>
        </w:rPr>
        <w:t xml:space="preserve">Sales screen</w:t>
      </w:r>
      <w:r>
        <w:rPr>
          <w:rFonts w:ascii="Arial" w:cs="Arial" w:eastAsia="Arial" w:hAnsi="Arial"/>
          <w:b w:val="false"/>
          <w:bCs w:val="false"/>
          <w:i w:val="false"/>
          <w:iCs w:val="false"/>
          <w:color w:val="000000"/>
          <w:sz w:val="22"/>
          <w:szCs w:val="22"/>
          <w:rtl w:val="false"/>
        </w:rPr>
        <w:t xml:space="preserve"> if you already have a shift open, or be prompted to </w:t>
      </w:r>
      <w:r>
        <w:rPr>
          <w:rFonts w:ascii="Arial" w:cs="Arial" w:eastAsia="Arial" w:hAnsi="Arial"/>
          <w:b/>
          <w:bCs/>
          <w:i w:val="false"/>
          <w:iCs w:val="false"/>
          <w:color w:val="000000"/>
          <w:sz w:val="22"/>
          <w:szCs w:val="22"/>
          <w:rtl w:val="false"/>
        </w:rPr>
        <w:t xml:space="preserve">open a shift</w:t>
      </w:r>
      <w:r>
        <w:rPr>
          <w:rFonts w:ascii="Arial" w:cs="Arial" w:eastAsia="Arial" w:hAnsi="Arial"/>
          <w:b w:val="false"/>
          <w:bCs w:val="false"/>
          <w:i w:val="false"/>
          <w:iCs w:val="false"/>
          <w:color w:val="000000"/>
          <w:sz w:val="22"/>
          <w:szCs w:val="22"/>
          <w:rtl w:val="false"/>
        </w:rPr>
        <w:t xml:space="preserve"> first (cashiers, see section 3.1).</w:t>
      </w:r>
    </w:p>
    <w:p>
      <w:pPr>
        <w:bidi w:val="false"/>
        <w:spacing w:after="140" w:line="300" w:lineRule="auto"/>
        <w:jc w:val="left"/>
      </w:pPr>
      <w:r>
        <w:rPr>
          <w:rFonts w:ascii="Arial" w:cs="Arial" w:eastAsia="Arial" w:hAnsi="Arial"/>
          <w:b/>
          <w:bCs/>
          <w:i w:val="false"/>
          <w:iCs w:val="false"/>
          <w:color w:val="000000"/>
          <w:sz w:val="22"/>
          <w:szCs w:val="22"/>
          <w:rtl w:val="false"/>
        </w:rPr>
        <w:t xml:space="preserve">Quick cashier switching with a PIN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your store has several cashiers sharing one till during the day, each user can set a personal 4-digit PIN under </w:t>
      </w:r>
      <w:r>
        <w:rPr>
          <w:rFonts w:ascii="Arial" w:cs="Arial" w:eastAsia="Arial" w:hAnsi="Arial"/>
          <w:b/>
          <w:bCs/>
          <w:i w:val="false"/>
          <w:iCs w:val="false"/>
          <w:color w:val="000000"/>
          <w:sz w:val="22"/>
          <w:szCs w:val="22"/>
          <w:rtl w:val="false"/>
        </w:rPr>
        <w:t xml:space="preserve">Profile → Cashier PIN</w:t>
      </w:r>
      <w:r>
        <w:rPr>
          <w:rFonts w:ascii="Arial" w:cs="Arial" w:eastAsia="Arial" w:hAnsi="Arial"/>
          <w:b w:val="false"/>
          <w:bCs w:val="false"/>
          <w:i w:val="false"/>
          <w:iCs w:val="false"/>
          <w:color w:val="000000"/>
          <w:sz w:val="22"/>
          <w:szCs w:val="22"/>
          <w:rtl w:val="false"/>
        </w:rPr>
        <w:t xml:space="preserve"> (you'll need your current password to set or change it). The PIN is meant for quick switching between staff at the till without typing a full password each time — check with your admin about how your store uses it.</w:t>
      </w:r>
    </w:p>
    <w:p>
      <w:pPr>
        <w:bidi w:val="false"/>
        <w:spacing w:after="120" w:before="260"/>
        <w:jc w:val="left"/>
      </w:pPr>
      <w:r>
        <w:rPr>
          <w:rFonts w:ascii="Arial" w:cs="Arial" w:eastAsia="Arial" w:hAnsi="Arial"/>
          <w:b/>
          <w:bCs/>
          <w:i w:val="false"/>
          <w:iCs w:val="false"/>
          <w:color w:val="0E7C7B"/>
          <w:sz w:val="25"/>
          <w:szCs w:val="25"/>
          <w:rtl w:val="false"/>
        </w:rPr>
        <w:t xml:space="preserve">1.2 Your Role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Every account has exactly one role, and the role decides what you can see and do:</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Cashier</w:t>
      </w:r>
      <w:r>
        <w:rPr>
          <w:rFonts w:ascii="Arial" w:cs="Arial" w:eastAsia="Arial" w:hAnsi="Arial"/>
          <w:b w:val="false"/>
          <w:bCs w:val="false"/>
          <w:i w:val="false"/>
          <w:iCs w:val="false"/>
          <w:color w:val="000000"/>
          <w:sz w:val="22"/>
          <w:szCs w:val="22"/>
          <w:rtl w:val="false"/>
        </w:rPr>
        <w:t xml:space="preserve"> — runs the sell screen, opens/closes their own shift, takes payments, prints receipts, can look up and reprint past sales, and can start a return (which needs a manager/admin to approve).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Stock Keeper</w:t>
      </w:r>
      <w:r>
        <w:rPr>
          <w:rFonts w:ascii="Arial" w:cs="Arial" w:eastAsia="Arial" w:hAnsi="Arial"/>
          <w:b w:val="false"/>
          <w:bCs w:val="false"/>
          <w:i w:val="false"/>
          <w:iCs w:val="false"/>
          <w:color w:val="000000"/>
          <w:sz w:val="22"/>
          <w:szCs w:val="22"/>
          <w:rtl w:val="false"/>
        </w:rPr>
        <w:t xml:space="preserve"> — manages products, categories, suppliers, and purchase orders, and adjusts stock counts. No access to the sell screen, reports, or settings.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Manager</w:t>
      </w:r>
      <w:r>
        <w:rPr>
          <w:rFonts w:ascii="Arial" w:cs="Arial" w:eastAsia="Arial" w:hAnsi="Arial"/>
          <w:b w:val="false"/>
          <w:bCs w:val="false"/>
          <w:i w:val="false"/>
          <w:iCs w:val="false"/>
          <w:color w:val="000000"/>
          <w:sz w:val="22"/>
          <w:szCs w:val="22"/>
          <w:rtl w:val="false"/>
        </w:rPr>
        <w:t xml:space="preserve"> — everything a Stock Keeper can do, plus running the sell screen, approving returns, managing customers and expenses, and viewing all reports.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Admin</w:t>
      </w:r>
      <w:r>
        <w:rPr>
          <w:rFonts w:ascii="Arial" w:cs="Arial" w:eastAsia="Arial" w:hAnsi="Arial"/>
          <w:b w:val="false"/>
          <w:bCs w:val="false"/>
          <w:i w:val="false"/>
          <w:iCs w:val="false"/>
          <w:color w:val="000000"/>
          <w:sz w:val="22"/>
          <w:szCs w:val="22"/>
          <w:rtl w:val="false"/>
        </w:rPr>
        <w:t xml:space="preserve"> — day-to-day store management: most of Settings, User Management (staff accounts), reports, and everything a Manager can do. In most stores there is one admin — the shop owner or the person Build Syntax set the system up for. Backups and the Permissions switches are reserved for Build Syntax support — see 11.8.</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See section 12 for the full permissions table. Which of these roles your store can actually create also depends on your plan (see the note at the top of this manual).</w:t>
      </w:r>
    </w:p>
    <w:p>
      <w:pPr>
        <w:bidi w:val="false"/>
        <w:spacing w:after="120" w:before="260"/>
        <w:jc w:val="left"/>
      </w:pPr>
      <w:r>
        <w:rPr>
          <w:rFonts w:ascii="Arial" w:cs="Arial" w:eastAsia="Arial" w:hAnsi="Arial"/>
          <w:b/>
          <w:bCs/>
          <w:i w:val="false"/>
          <w:iCs w:val="false"/>
          <w:color w:val="0E7C7B"/>
          <w:sz w:val="25"/>
          <w:szCs w:val="25"/>
          <w:rtl w:val="false"/>
        </w:rPr>
        <w:t xml:space="preserve">1.3 The Dashboard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After logging in (outside the sell screen), the </w:t>
      </w:r>
      <w:r>
        <w:rPr>
          <w:rFonts w:ascii="Arial" w:cs="Arial" w:eastAsia="Arial" w:hAnsi="Arial"/>
          <w:b/>
          <w:bCs/>
          <w:i w:val="false"/>
          <w:iCs w:val="false"/>
          <w:color w:val="000000"/>
          <w:sz w:val="22"/>
          <w:szCs w:val="22"/>
          <w:rtl w:val="false"/>
        </w:rPr>
        <w:t xml:space="preserve">Dashboard</w:t>
      </w:r>
      <w:r>
        <w:rPr>
          <w:rFonts w:ascii="Arial" w:cs="Arial" w:eastAsia="Arial" w:hAnsi="Arial"/>
          <w:b w:val="false"/>
          <w:bCs w:val="false"/>
          <w:i w:val="false"/>
          <w:iCs w:val="false"/>
          <w:color w:val="000000"/>
          <w:sz w:val="22"/>
          <w:szCs w:val="22"/>
          <w:rtl w:val="false"/>
        </w:rPr>
        <w:t xml:space="preserve"> gives managers and admins a quick daily snapshot: today's revenue, number of active products, low-stock and out-of-stock alerts, a list of recent sales, and a list of products currently below their minimum stock level.</w:t>
      </w:r>
    </w:p>
    <w:p>
      <w:pPr>
        <w:bidi w:val="false"/>
        <w:spacing w:after="120" w:before="260"/>
        <w:jc w:val="left"/>
      </w:pPr>
      <w:r>
        <w:rPr>
          <w:rFonts w:ascii="Arial" w:cs="Arial" w:eastAsia="Arial" w:hAnsi="Arial"/>
          <w:b/>
          <w:bCs/>
          <w:i w:val="false"/>
          <w:iCs w:val="false"/>
          <w:color w:val="0E7C7B"/>
          <w:sz w:val="25"/>
          <w:szCs w:val="25"/>
          <w:rtl w:val="false"/>
        </w:rPr>
        <w:t xml:space="preserve">1.4 Currency, Language, and the Exchange Rate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LebaSouk always shows totals in </w:t>
      </w:r>
      <w:r>
        <w:rPr>
          <w:rFonts w:ascii="Arial" w:cs="Arial" w:eastAsia="Arial" w:hAnsi="Arial"/>
          <w:b/>
          <w:bCs/>
          <w:i w:val="false"/>
          <w:iCs w:val="false"/>
          <w:color w:val="000000"/>
          <w:sz w:val="22"/>
          <w:szCs w:val="22"/>
          <w:rtl w:val="false"/>
        </w:rPr>
        <w:t xml:space="preserve">USD</w:t>
      </w:r>
      <w:r>
        <w:rPr>
          <w:rFonts w:ascii="Arial" w:cs="Arial" w:eastAsia="Arial" w:hAnsi="Arial"/>
          <w:b w:val="false"/>
          <w:bCs w:val="false"/>
          <w:i w:val="false"/>
          <w:iCs w:val="false"/>
          <w:color w:val="000000"/>
          <w:sz w:val="22"/>
          <w:szCs w:val="22"/>
          <w:rtl w:val="false"/>
        </w:rPr>
        <w:t xml:space="preserve"> and </w:t>
      </w:r>
      <w:r>
        <w:rPr>
          <w:rFonts w:ascii="Arial" w:cs="Arial" w:eastAsia="Arial" w:hAnsi="Arial"/>
          <w:b/>
          <w:bCs/>
          <w:i w:val="false"/>
          <w:iCs w:val="false"/>
          <w:color w:val="000000"/>
          <w:sz w:val="22"/>
          <w:szCs w:val="22"/>
          <w:rtl w:val="false"/>
        </w:rPr>
        <w:t xml:space="preserve">LBP</w:t>
      </w:r>
      <w:r>
        <w:rPr>
          <w:rFonts w:ascii="Arial" w:cs="Arial" w:eastAsia="Arial" w:hAnsi="Arial"/>
          <w:b w:val="false"/>
          <w:bCs w:val="false"/>
          <w:i w:val="false"/>
          <w:iCs w:val="false"/>
          <w:color w:val="000000"/>
          <w:sz w:val="22"/>
          <w:szCs w:val="22"/>
          <w:rtl w:val="false"/>
        </w:rPr>
        <w:t xml:space="preserve"> together, converted using the exchange rate your admin sets in </w:t>
      </w:r>
      <w:r>
        <w:rPr>
          <w:rFonts w:ascii="Arial" w:cs="Arial" w:eastAsia="Arial" w:hAnsi="Arial"/>
          <w:b/>
          <w:bCs/>
          <w:i w:val="false"/>
          <w:iCs w:val="false"/>
          <w:color w:val="000000"/>
          <w:sz w:val="22"/>
          <w:szCs w:val="22"/>
          <w:rtl w:val="false"/>
        </w:rPr>
        <w:t xml:space="preserve">Settings → Currency</w:t>
      </w:r>
      <w:r>
        <w:rPr>
          <w:rFonts w:ascii="Arial" w:cs="Arial" w:eastAsia="Arial" w:hAnsi="Arial"/>
          <w:b w:val="false"/>
          <w:bCs w:val="false"/>
          <w:i w:val="false"/>
          <w:iCs w:val="false"/>
          <w:color w:val="000000"/>
          <w:sz w:val="22"/>
          <w:szCs w:val="22"/>
          <w:rtl w:val="false"/>
        </w:rPr>
        <w:t xml:space="preserve"> (see 11.2). LBP amounts are rounded to the nearest rounding step (e.g. nearest 1,000 LBP) so cashiers aren't stuck making impossible change.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Every screen in the app follows your own account's language (</w:t>
      </w:r>
      <w:r>
        <w:rPr>
          <w:rFonts w:ascii="Arial" w:cs="Arial" w:eastAsia="Arial" w:hAnsi="Arial"/>
          <w:b/>
          <w:bCs/>
          <w:i w:val="false"/>
          <w:iCs w:val="false"/>
          <w:color w:val="000000"/>
          <w:sz w:val="22"/>
          <w:szCs w:val="22"/>
          <w:rtl w:val="false"/>
        </w:rPr>
        <w:t xml:space="preserve">English</w:t>
      </w:r>
      <w:r>
        <w:rPr>
          <w:rFonts w:ascii="Arial" w:cs="Arial" w:eastAsia="Arial" w:hAnsi="Arial"/>
          <w:b w:val="false"/>
          <w:bCs w:val="false"/>
          <w:i w:val="false"/>
          <w:iCs w:val="false"/>
          <w:color w:val="000000"/>
          <w:sz w:val="22"/>
          <w:szCs w:val="22"/>
          <w:rtl w:val="false"/>
        </w:rPr>
        <w:t xml:space="preserve"> or </w:t>
      </w:r>
      <w:r>
        <w:rPr>
          <w:rFonts w:ascii="Arial" w:cs="Arial" w:eastAsia="Arial" w:hAnsi="Arial"/>
          <w:b/>
          <w:bCs/>
          <w:i w:val="false"/>
          <w:iCs w:val="false"/>
          <w:color w:val="000000"/>
          <w:sz w:val="22"/>
          <w:szCs w:val="22"/>
          <w:rtl w:val="false"/>
        </w:rPr>
        <w:t xml:space="preserve">Arabic</w:t>
      </w:r>
      <w:r>
        <w:rPr>
          <w:rFonts w:ascii="Arial" w:cs="Arial" w:eastAsia="Arial" w:hAnsi="Arial"/>
          <w:b w:val="false"/>
          <w:bCs w:val="false"/>
          <w:i w:val="false"/>
          <w:iCs w:val="false"/>
          <w:color w:val="000000"/>
          <w:sz w:val="22"/>
          <w:szCs w:val="22"/>
          <w:rtl w:val="false"/>
        </w:rPr>
        <w:t xml:space="preserve">, with full right-to-left layout in Arabic) — set on your user profile. </w:t>
      </w:r>
      <w:r>
        <w:rPr>
          <w:rFonts w:ascii="Arial" w:cs="Arial" w:eastAsia="Arial" w:hAnsi="Arial"/>
          <w:b/>
          <w:bCs/>
          <w:i w:val="false"/>
          <w:iCs w:val="false"/>
          <w:color w:val="000000"/>
          <w:sz w:val="22"/>
          <w:szCs w:val="22"/>
          <w:rtl w:val="false"/>
        </w:rPr>
        <w:t xml:space="preserve">Printed receipts are different:</w:t>
      </w:r>
      <w:r>
        <w:rPr>
          <w:rFonts w:ascii="Arial" w:cs="Arial" w:eastAsia="Arial" w:hAnsi="Arial"/>
          <w:b w:val="false"/>
          <w:bCs w:val="false"/>
          <w:i w:val="false"/>
          <w:iCs w:val="false"/>
          <w:color w:val="000000"/>
          <w:sz w:val="22"/>
          <w:szCs w:val="22"/>
          <w:rtl w:val="false"/>
        </w:rPr>
        <w:t xml:space="preserve"> they follow a separate store-wide setting, </w:t>
      </w:r>
      <w:r>
        <w:rPr>
          <w:rFonts w:ascii="Arial" w:cs="Arial" w:eastAsia="Arial" w:hAnsi="Arial"/>
          <w:b/>
          <w:bCs/>
          <w:i w:val="false"/>
          <w:iCs w:val="false"/>
          <w:color w:val="000000"/>
          <w:sz w:val="22"/>
          <w:szCs w:val="22"/>
          <w:rtl w:val="false"/>
        </w:rPr>
        <w:t xml:space="preserve">Settings → Receipt → Receipt Language</w:t>
      </w:r>
      <w:r>
        <w:rPr>
          <w:rFonts w:ascii="Arial" w:cs="Arial" w:eastAsia="Arial" w:hAnsi="Arial"/>
          <w:b w:val="false"/>
          <w:bCs w:val="false"/>
          <w:i w:val="false"/>
          <w:iCs w:val="false"/>
          <w:color w:val="000000"/>
          <w:sz w:val="22"/>
          <w:szCs w:val="22"/>
          <w:rtl w:val="false"/>
        </w:rPr>
        <w:t xml:space="preserve"> (bilingual, English-only, or Arabic-only), so every customer gets the same receipt regardless of which cashier's language their till happens to be in.</w:t>
      </w:r>
    </w:p>
    <w:p>
      <w:pPr>
        <w:bidi w:val="false"/>
        <w:spacing w:after="120" w:before="260"/>
        <w:jc w:val="left"/>
      </w:pPr>
      <w:r>
        <w:rPr>
          <w:rFonts w:ascii="Arial" w:cs="Arial" w:eastAsia="Arial" w:hAnsi="Arial"/>
          <w:b/>
          <w:bCs/>
          <w:i w:val="false"/>
          <w:iCs w:val="false"/>
          <w:color w:val="0E7C7B"/>
          <w:sz w:val="25"/>
          <w:szCs w:val="25"/>
          <w:rtl w:val="false"/>
        </w:rPr>
        <w:t xml:space="preserve">1.5 Idle Auto-Logout</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a till sits untouched for a while, LebaSouk logs the till out automatically (the timeout is set by your admin in </w:t>
      </w:r>
      <w:r>
        <w:rPr>
          <w:rFonts w:ascii="Arial" w:cs="Arial" w:eastAsia="Arial" w:hAnsi="Arial"/>
          <w:b/>
          <w:bCs/>
          <w:i w:val="false"/>
          <w:iCs w:val="false"/>
          <w:color w:val="000000"/>
          <w:sz w:val="22"/>
          <w:szCs w:val="22"/>
          <w:rtl w:val="false"/>
        </w:rPr>
        <w:t xml:space="preserve">Settings → POS Behavior</w:t>
      </w:r>
      <w:r>
        <w:rPr>
          <w:rFonts w:ascii="Arial" w:cs="Arial" w:eastAsia="Arial" w:hAnsi="Arial"/>
          <w:b w:val="false"/>
          <w:bCs w:val="false"/>
          <w:i w:val="false"/>
          <w:iCs w:val="false"/>
          <w:color w:val="000000"/>
          <w:sz w:val="22"/>
          <w:szCs w:val="22"/>
          <w:rtl w:val="false"/>
        </w:rPr>
        <w:t xml:space="preserve">, typically 30 minutes). This protects the register if a cashier walks away. Just log back in to continue.</w:t>
      </w:r>
    </w:p>
    <w:p>
      <w:pPr>
        <w:bidi w:val="false"/>
        <w:spacing w:after="120" w:before="260"/>
        <w:jc w:val="left"/>
      </w:pPr>
      <w:r>
        <w:rPr>
          <w:rFonts w:ascii="Arial" w:cs="Arial" w:eastAsia="Arial" w:hAnsi="Arial"/>
          <w:b/>
          <w:bCs/>
          <w:i w:val="false"/>
          <w:iCs w:val="false"/>
          <w:color w:val="0E7C7B"/>
          <w:sz w:val="25"/>
          <w:szCs w:val="25"/>
          <w:rtl w:val="false"/>
        </w:rPr>
        <w:t xml:space="preserve">1.6 If the Till Shows "Trial Has Ended" or "Paused"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LebaSouk ships with a short trial window that Build Syntax activates once your store is live. If you ever see a message saying </w:t>
      </w:r>
      <w:r>
        <w:rPr>
          <w:rFonts w:ascii="Arial" w:cs="Arial" w:eastAsia="Arial" w:hAnsi="Arial"/>
          <w:b/>
          <w:bCs/>
          <w:i w:val="false"/>
          <w:iCs w:val="false"/>
          <w:color w:val="000000"/>
          <w:sz w:val="22"/>
          <w:szCs w:val="22"/>
          <w:rtl w:val="false"/>
        </w:rPr>
        <w:t xml:space="preserve">"Your 14-day trial has ended"</w:t>
      </w:r>
      <w:r>
        <w:rPr>
          <w:rFonts w:ascii="Arial" w:cs="Arial" w:eastAsia="Arial" w:hAnsi="Arial"/>
          <w:b w:val="false"/>
          <w:bCs w:val="false"/>
          <w:i w:val="false"/>
          <w:iCs w:val="false"/>
          <w:color w:val="000000"/>
          <w:sz w:val="22"/>
          <w:szCs w:val="22"/>
          <w:rtl w:val="false"/>
        </w:rPr>
        <w:t xml:space="preserve"> or </w:t>
      </w:r>
      <w:r>
        <w:rPr>
          <w:rFonts w:ascii="Arial" w:cs="Arial" w:eastAsia="Arial" w:hAnsi="Arial"/>
          <w:b/>
          <w:bCs/>
          <w:i w:val="false"/>
          <w:iCs w:val="false"/>
          <w:color w:val="000000"/>
          <w:sz w:val="22"/>
          <w:szCs w:val="22"/>
          <w:rtl w:val="false"/>
        </w:rPr>
        <w:t xml:space="preserve">"This installation has been paused"</w:t>
      </w:r>
      <w:r>
        <w:rPr>
          <w:rFonts w:ascii="Arial" w:cs="Arial" w:eastAsia="Arial" w:hAnsi="Arial"/>
          <w:b w:val="false"/>
          <w:bCs w:val="false"/>
          <w:i w:val="false"/>
          <w:iCs w:val="false"/>
          <w:color w:val="000000"/>
          <w:sz w:val="22"/>
          <w:szCs w:val="22"/>
          <w:rtl w:val="false"/>
        </w:rPr>
        <w:t xml:space="preserve">, don't worry — nothing is lost. The message means the installation needs to be activated or re-activated by Build Syntax; your sales, products, and customer data are untouched and come back exactly as you left them the moment it's activated. </w:t>
      </w:r>
      <w:r>
        <w:rPr>
          <w:rFonts w:ascii="Arial" w:cs="Arial" w:eastAsia="Arial" w:hAnsi="Arial"/>
          <w:b/>
          <w:bCs/>
          <w:i w:val="false"/>
          <w:iCs w:val="false"/>
          <w:color w:val="000000"/>
          <w:sz w:val="22"/>
          <w:szCs w:val="22"/>
          <w:rtl w:val="false"/>
        </w:rPr>
        <w:t xml:space="preserve">Contact Build Syntax support.</w:t>
      </w:r>
      <w:r>
        <w:rPr>
          <w:rFonts w:ascii="Arial" w:cs="Arial" w:eastAsia="Arial" w:hAnsi="Arial"/>
          <w:b w:val="false"/>
          <w:bCs w:val="false"/>
          <w:i w:val="false"/>
          <w:iCs w:val="false"/>
          <w:color w:val="000000"/>
          <w:sz w:val="22"/>
          <w:szCs w:val="22"/>
          <w:rtl w:val="false"/>
        </w:rPr>
        <w:t xml:space="preserve"> In the days leading up to this, admins and managers may see a small amber banner at the top of the screen counting down the days — that's an early heads-up, not a problem.</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2. Using a Demo Build</w:t>
      </w:r>
    </w:p>
    <w:p>
      <w:pPr>
        <w:bidi w:val="false"/>
        <w:spacing w:after="160"/>
        <w:jc w:val="center"/>
      </w:pPr>
      <w:r>
        <w:rPr>
          <w:rFonts w:ascii="Arial" w:cs="Arial" w:eastAsia="Arial" w:hAnsi="Arial"/>
          <w:b w:val="false"/>
          <w:bCs w:val="false"/>
          <w:i/>
          <w:iCs/>
          <w:color w:val="595959"/>
          <w:sz w:val="21"/>
          <w:szCs w:val="21"/>
          <w:rtl w:val="false"/>
        </w:rPr>
        <w:t xml:space="preserve">Skip this section if your copy of LebaSouk does not show a "DEMO MODE" banner — it does not apply to you.</w:t>
      </w:r>
    </w:p>
    <w:p>
      <w:pPr>
        <w:bidi w:val="false"/>
        <w:spacing w:after="120" w:before="260"/>
        <w:jc w:val="left"/>
      </w:pPr>
      <w:r>
        <w:rPr>
          <w:rFonts w:ascii="Arial" w:cs="Arial" w:eastAsia="Arial" w:hAnsi="Arial"/>
          <w:b/>
          <w:bCs/>
          <w:i w:val="false"/>
          <w:iCs w:val="false"/>
          <w:color w:val="0E7C7B"/>
          <w:sz w:val="25"/>
          <w:szCs w:val="25"/>
          <w:rtl w:val="false"/>
        </w:rPr>
        <w:t xml:space="preserve">2.1 What the Demo Build Is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 </w:t>
      </w:r>
      <w:r>
        <w:rPr>
          <w:rFonts w:ascii="Arial" w:cs="Arial" w:eastAsia="Arial" w:hAnsi="Arial"/>
          <w:b/>
          <w:bCs/>
          <w:i w:val="false"/>
          <w:iCs w:val="false"/>
          <w:color w:val="000000"/>
          <w:sz w:val="22"/>
          <w:szCs w:val="22"/>
          <w:rtl w:val="false"/>
        </w:rPr>
        <w:t xml:space="preserve">LebaSouk Demo Build</w:t>
      </w:r>
      <w:r>
        <w:rPr>
          <w:rFonts w:ascii="Arial" w:cs="Arial" w:eastAsia="Arial" w:hAnsi="Arial"/>
          <w:b w:val="false"/>
          <w:bCs w:val="false"/>
          <w:i w:val="false"/>
          <w:iCs w:val="false"/>
          <w:color w:val="000000"/>
          <w:sz w:val="22"/>
          <w:szCs w:val="22"/>
          <w:rtl w:val="false"/>
        </w:rPr>
        <w:t xml:space="preserve"> is a separate, sales-pitch version of the exact same software, used by Build Syntax (or whoever is showing you the system) to demonstrate it to a prospective store before a real installation. It runs the full, real sell screen, reporting, and role-based workflows — nothing is faked — but it is deliberately boxed in so it can never be mistaken for a working till:</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It </w:t>
      </w:r>
      <w:r>
        <w:rPr>
          <w:rFonts w:ascii="Arial" w:cs="Arial" w:eastAsia="Arial" w:hAnsi="Arial"/>
          <w:b/>
          <w:bCs/>
          <w:i w:val="false"/>
          <w:iCs w:val="false"/>
          <w:color w:val="000000"/>
          <w:sz w:val="22"/>
          <w:szCs w:val="22"/>
          <w:rtl w:val="false"/>
        </w:rPr>
        <w:t xml:space="preserve">resets itself</w:t>
      </w:r>
      <w:r>
        <w:rPr>
          <w:rFonts w:ascii="Arial" w:cs="Arial" w:eastAsia="Arial" w:hAnsi="Arial"/>
          <w:b w:val="false"/>
          <w:bCs w:val="false"/>
          <w:i w:val="false"/>
          <w:iCs w:val="false"/>
          <w:color w:val="000000"/>
          <w:sz w:val="22"/>
          <w:szCs w:val="22"/>
          <w:rtl w:val="false"/>
        </w:rPr>
        <w:t xml:space="preserve"> every time it's closed and reopened, back to the same sample catalogue.</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Receipts print with a clear watermark so they can never be confused with real ones.</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A handful of actions (backups, exports, real business settings) are switched off.</w:t>
      </w:r>
    </w:p>
    <w:p>
      <w:pPr>
        <w:bidi w:val="false"/>
        <w:spacing w:after="140" w:line="300" w:lineRule="auto"/>
        <w:jc w:val="left"/>
      </w:pPr>
      <w:r>
        <w:rPr>
          <w:rFonts w:ascii="Arial" w:cs="Arial" w:eastAsia="Arial" w:hAnsi="Arial"/>
          <w:b/>
          <w:bCs/>
          <w:i w:val="false"/>
          <w:iCs w:val="false"/>
          <w:color w:val="000000"/>
          <w:sz w:val="22"/>
          <w:szCs w:val="22"/>
          <w:rtl w:val="false"/>
        </w:rPr>
        <w:t xml:space="preserve">Never use a demo build for real point-of-sale operations.</w:t>
      </w:r>
      <w:r>
        <w:rPr>
          <w:rFonts w:ascii="Arial" w:cs="Arial" w:eastAsia="Arial" w:hAnsi="Arial"/>
          <w:b w:val="false"/>
          <w:bCs w:val="false"/>
          <w:i w:val="false"/>
          <w:iCs w:val="false"/>
          <w:color w:val="000000"/>
          <w:sz w:val="22"/>
          <w:szCs w:val="22"/>
          <w:rtl w:val="false"/>
        </w:rPr>
        <w:t xml:space="preserve"> It is a showcase, not a live system. If you're evaluating LebaSouk for your own store and like what you see, ask about a production installation.</w:t>
      </w:r>
    </w:p>
    <w:p>
      <w:pPr>
        <w:bidi w:val="false"/>
        <w:spacing w:after="120" w:before="260"/>
        <w:jc w:val="left"/>
      </w:pPr>
      <w:r>
        <w:rPr>
          <w:rFonts w:ascii="Arial" w:cs="Arial" w:eastAsia="Arial" w:hAnsi="Arial"/>
          <w:b/>
          <w:bCs/>
          <w:i w:val="false"/>
          <w:iCs w:val="false"/>
          <w:color w:val="0E7C7B"/>
          <w:sz w:val="25"/>
          <w:szCs w:val="25"/>
          <w:rtl w:val="false"/>
        </w:rPr>
        <w:t xml:space="preserve">2.2 How to Recognize a Demo Build</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The window title bar reads </w:t>
      </w:r>
      <w:r>
        <w:rPr>
          <w:rFonts w:ascii="Arial" w:cs="Arial" w:eastAsia="Arial" w:hAnsi="Arial"/>
          <w:b/>
          <w:bCs/>
          <w:i w:val="false"/>
          <w:iCs w:val="false"/>
          <w:color w:val="000000"/>
          <w:sz w:val="22"/>
          <w:szCs w:val="22"/>
          <w:rtl w:val="false"/>
        </w:rPr>
        <w:t xml:space="preserve">"LebaSouk (Demo)"</w:t>
      </w:r>
      <w:r>
        <w:rPr>
          <w:rFonts w:ascii="Arial" w:cs="Arial" w:eastAsia="Arial" w:hAnsi="Arial"/>
          <w:b w:val="false"/>
          <w:bCs w:val="false"/>
          <w:i w:val="false"/>
          <w:iCs w:val="false"/>
          <w:color w:val="000000"/>
          <w:sz w:val="22"/>
          <w:szCs w:val="22"/>
          <w:rtl w:val="false"/>
        </w:rPr>
        <w:t xml:space="preserve">, and it's installed separately as "LebaSouk Demo" — it can sit side-by-side with a real installation on the same computer without interfering with it.</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A bilingual amber banner reading </w:t>
      </w:r>
      <w:r>
        <w:rPr>
          <w:rFonts w:ascii="Arial" w:cs="Arial" w:eastAsia="Arial" w:hAnsi="Arial"/>
          <w:b/>
          <w:bCs/>
          <w:i w:val="false"/>
          <w:iCs w:val="false"/>
          <w:color w:val="000000"/>
          <w:sz w:val="22"/>
          <w:szCs w:val="22"/>
          <w:rtl w:val="false"/>
        </w:rPr>
        <w:t xml:space="preserve">"DEMO MODE"</w:t>
      </w:r>
      <w:r>
        <w:rPr>
          <w:rFonts w:ascii="Arial" w:cs="Arial" w:eastAsia="Arial" w:hAnsi="Arial"/>
          <w:b w:val="false"/>
          <w:bCs w:val="false"/>
          <w:i w:val="false"/>
          <w:iCs w:val="false"/>
          <w:color w:val="000000"/>
          <w:sz w:val="22"/>
          <w:szCs w:val="22"/>
          <w:rtl w:val="false"/>
        </w:rPr>
        <w:t xml:space="preserve"> / </w:t>
      </w:r>
      <w:r>
        <w:rPr>
          <w:rFonts w:ascii="Arial" w:cs="Arial" w:eastAsia="Arial" w:hAnsi="Arial"/>
          <w:b/>
          <w:bCs/>
          <w:i w:val="false"/>
          <w:iCs w:val="false"/>
          <w:color w:val="000000"/>
          <w:sz w:val="22"/>
          <w:szCs w:val="22"/>
          <w:rtl w:val="false"/>
        </w:rPr>
        <w:t xml:space="preserve">"وضع تجريبي"</w:t>
      </w:r>
      <w:r>
        <w:rPr>
          <w:rFonts w:ascii="Arial" w:cs="Arial" w:eastAsia="Arial" w:hAnsi="Arial"/>
          <w:b w:val="false"/>
          <w:bCs w:val="false"/>
          <w:i w:val="false"/>
          <w:iCs w:val="false"/>
          <w:color w:val="000000"/>
          <w:sz w:val="22"/>
          <w:szCs w:val="22"/>
          <w:rtl w:val="false"/>
        </w:rPr>
        <w:t xml:space="preserve"> is visible at the top of every single screen.</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Every printed receipt carries a </w:t>
      </w:r>
      <w:r>
        <w:rPr>
          <w:rFonts w:ascii="Arial" w:cs="Arial" w:eastAsia="Arial" w:hAnsi="Arial"/>
          <w:b/>
          <w:bCs/>
          <w:i w:val="false"/>
          <w:iCs w:val="false"/>
          <w:color w:val="000000"/>
          <w:sz w:val="22"/>
          <w:szCs w:val="22"/>
          <w:rtl w:val="false"/>
        </w:rPr>
        <w:t xml:space="preserve">"DEMO RECEIPT — NOT A VALID RECEIPT"</w:t>
      </w:r>
      <w:r>
        <w:rPr>
          <w:rFonts w:ascii="Arial" w:cs="Arial" w:eastAsia="Arial" w:hAnsi="Arial"/>
          <w:b w:val="false"/>
          <w:bCs w:val="false"/>
          <w:i w:val="false"/>
          <w:iCs w:val="false"/>
          <w:color w:val="000000"/>
          <w:sz w:val="22"/>
          <w:szCs w:val="22"/>
          <w:rtl w:val="false"/>
        </w:rPr>
        <w:t xml:space="preserve"> watermark (English and Arabic) at the top and bottom.</w:t>
      </w:r>
    </w:p>
    <w:p>
      <w:pPr>
        <w:bidi w:val="false"/>
        <w:spacing w:after="120" w:before="260"/>
        <w:jc w:val="left"/>
      </w:pPr>
      <w:r>
        <w:rPr>
          <w:rFonts w:ascii="Arial" w:cs="Arial" w:eastAsia="Arial" w:hAnsi="Arial"/>
          <w:b/>
          <w:bCs/>
          <w:i w:val="false"/>
          <w:iCs w:val="false"/>
          <w:color w:val="0E7C7B"/>
          <w:sz w:val="25"/>
          <w:szCs w:val="25"/>
          <w:rtl w:val="false"/>
        </w:rPr>
        <w:t xml:space="preserve">2.3 Demo Accounts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 demo build comes pre-loaded with four accounts, all sharing the same password:</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dxa" w:w="3182"/>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Username</w:t>
            </w:r>
          </w:p>
        </w:tc>
        <w:tc>
          <w:tcPr>
            <w:tcW w:type="dxa" w:w="3089"/>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Role</w:t>
            </w:r>
          </w:p>
        </w:tc>
        <w:tc>
          <w:tcPr>
            <w:tcW w:type="dxa" w:w="3089"/>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Password</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demo_admin</w:t>
            </w:r>
          </w:p>
        </w:tc>
        <w:tc>
          <w:tcPr>
            <w:tcW w:type="dxa" w:w="3089"/>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Admin</w:t>
            </w:r>
          </w:p>
        </w:tc>
        <w:tc>
          <w:tcPr>
            <w:tcW w:type="dxa" w:w="3089"/>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demo1234</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demo_manager</w:t>
            </w:r>
          </w:p>
        </w:tc>
        <w:tc>
          <w:tcPr>
            <w:tcW w:type="dxa" w:w="3089"/>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Manager</w:t>
            </w:r>
          </w:p>
        </w:tc>
        <w:tc>
          <w:tcPr>
            <w:tcW w:type="dxa" w:w="3089"/>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demo1234</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demo_cashier</w:t>
            </w:r>
          </w:p>
        </w:tc>
        <w:tc>
          <w:tcPr>
            <w:tcW w:type="dxa" w:w="3089"/>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Cashier</w:t>
            </w:r>
          </w:p>
        </w:tc>
        <w:tc>
          <w:tcPr>
            <w:tcW w:type="dxa" w:w="3089"/>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demo1234</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demo_stock</w:t>
            </w:r>
          </w:p>
        </w:tc>
        <w:tc>
          <w:tcPr>
            <w:tcW w:type="dxa" w:w="3089"/>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Stock Keeper</w:t>
            </w:r>
          </w:p>
        </w:tc>
        <w:tc>
          <w:tcPr>
            <w:tcW w:type="dxa" w:w="3089"/>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demo1234</w:t>
            </w:r>
          </w:p>
        </w:tc>
      </w:tr>
    </w:tbl>
    <w:p>
      <w:pPr>
        <w:spacing w:after="200"/>
      </w:pP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There is no vendor/support account in a demo build — only these four everyday roles, since that's what a real customer would actually use.</w:t>
      </w:r>
    </w:p>
    <w:p>
      <w:pPr>
        <w:bidi w:val="false"/>
        <w:spacing w:after="120" w:before="260"/>
        <w:jc w:val="left"/>
      </w:pPr>
      <w:r>
        <w:rPr>
          <w:rFonts w:ascii="Arial" w:cs="Arial" w:eastAsia="Arial" w:hAnsi="Arial"/>
          <w:b/>
          <w:bCs/>
          <w:i w:val="false"/>
          <w:iCs w:val="false"/>
          <w:color w:val="0E7C7B"/>
          <w:sz w:val="25"/>
          <w:szCs w:val="25"/>
          <w:rtl w:val="false"/>
        </w:rPr>
        <w:t xml:space="preserve">2.4 Your Data Is Temporary</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Anything entered into a demo build — sales, stock changes, new products — is </w:t>
      </w:r>
      <w:r>
        <w:rPr>
          <w:rFonts w:ascii="Arial" w:cs="Arial" w:eastAsia="Arial" w:hAnsi="Arial"/>
          <w:b/>
          <w:bCs/>
          <w:i w:val="false"/>
          <w:iCs w:val="false"/>
          <w:color w:val="000000"/>
          <w:sz w:val="22"/>
          <w:szCs w:val="22"/>
          <w:rtl w:val="false"/>
        </w:rPr>
        <w:t xml:space="preserve">not saved</w:t>
      </w:r>
      <w:r>
        <w:rPr>
          <w:rFonts w:ascii="Arial" w:cs="Arial" w:eastAsia="Arial" w:hAnsi="Arial"/>
          <w:b w:val="false"/>
          <w:bCs w:val="false"/>
          <w:i w:val="false"/>
          <w:iCs w:val="false"/>
          <w:color w:val="000000"/>
          <w:sz w:val="22"/>
          <w:szCs w:val="22"/>
          <w:rtl w:val="false"/>
        </w:rPr>
        <w:t xml:space="preserve">. Every time the app is closed and reopened, the database is restored to the original seeded catalogue automatically. This is intentional: the next demo always starts from a clean, identical slate without anyone having to tidy up first. </w:t>
      </w:r>
      <w:r>
        <w:rPr>
          <w:rFonts w:ascii="Arial" w:cs="Arial" w:eastAsia="Arial" w:hAnsi="Arial"/>
          <w:b/>
          <w:bCs/>
          <w:i w:val="false"/>
          <w:iCs w:val="false"/>
          <w:color w:val="000000"/>
          <w:sz w:val="22"/>
          <w:szCs w:val="22"/>
          <w:rtl w:val="false"/>
        </w:rPr>
        <w:t xml:space="preserve">Close the app fully between demos</w:t>
      </w:r>
      <w:r>
        <w:rPr>
          <w:rFonts w:ascii="Arial" w:cs="Arial" w:eastAsia="Arial" w:hAnsi="Arial"/>
          <w:b w:val="false"/>
          <w:bCs w:val="false"/>
          <w:i w:val="false"/>
          <w:iCs w:val="false"/>
          <w:color w:val="000000"/>
          <w:sz w:val="22"/>
          <w:szCs w:val="22"/>
          <w:rtl w:val="false"/>
        </w:rPr>
        <w:t xml:space="preserve"> (don't just click the shortcut again while it's still running in the background) so the reset actually happens.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you need to start over </w:t>
      </w:r>
      <w:r>
        <w:rPr>
          <w:rFonts w:ascii="Arial" w:cs="Arial" w:eastAsia="Arial" w:hAnsi="Arial"/>
          <w:b/>
          <w:bCs/>
          <w:i w:val="false"/>
          <w:iCs w:val="false"/>
          <w:color w:val="000000"/>
          <w:sz w:val="22"/>
          <w:szCs w:val="22"/>
          <w:rtl w:val="false"/>
        </w:rPr>
        <w:t xml:space="preserve">in the middle of</w:t>
      </w:r>
      <w:r>
        <w:rPr>
          <w:rFonts w:ascii="Arial" w:cs="Arial" w:eastAsia="Arial" w:hAnsi="Arial"/>
          <w:b w:val="false"/>
          <w:bCs w:val="false"/>
          <w:i w:val="false"/>
          <w:iCs w:val="false"/>
          <w:color w:val="000000"/>
          <w:sz w:val="22"/>
          <w:szCs w:val="22"/>
          <w:rtl w:val="false"/>
        </w:rPr>
        <w:t xml:space="preserve"> a demo — to show the same catalogue to a second visitor, or to undo a mistake — look for </w:t>
      </w:r>
      <w:r>
        <w:rPr>
          <w:rFonts w:ascii="Arial" w:cs="Arial" w:eastAsia="Arial" w:hAnsi="Arial"/>
          <w:b/>
          <w:bCs/>
          <w:i w:val="false"/>
          <w:iCs w:val="false"/>
          <w:color w:val="000000"/>
          <w:sz w:val="22"/>
          <w:szCs w:val="22"/>
          <w:rtl w:val="false"/>
        </w:rPr>
        <w:t xml:space="preserve">Reset Demo Data</w:t>
      </w:r>
      <w:r>
        <w:rPr>
          <w:rFonts w:ascii="Arial" w:cs="Arial" w:eastAsia="Arial" w:hAnsi="Arial"/>
          <w:b w:val="false"/>
          <w:bCs w:val="false"/>
          <w:i w:val="false"/>
          <w:iCs w:val="false"/>
          <w:color w:val="000000"/>
          <w:sz w:val="22"/>
          <w:szCs w:val="22"/>
          <w:rtl w:val="false"/>
        </w:rPr>
        <w:t xml:space="preserve"> in the sidebar (or the till's user menu). Clicking it:</w:t>
      </w:r>
    </w:p>
    <w:p>
      <w:pPr>
        <w:pStyle w:val="ListParagraph"/>
        <w:numPr>
          <w:ilvl w:val="0"/>
          <w:numId w:val="4"/>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Shows a confirmation prompt.</w:t>
      </w:r>
    </w:p>
    <w:p>
      <w:pPr>
        <w:pStyle w:val="ListParagraph"/>
        <w:numPr>
          <w:ilvl w:val="0"/>
          <w:numId w:val="4"/>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Ends your session and logs you out.</w:t>
      </w:r>
    </w:p>
    <w:p>
      <w:pPr>
        <w:pStyle w:val="ListParagraph"/>
        <w:numPr>
          <w:ilvl w:val="0"/>
          <w:numId w:val="4"/>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Restores the database to the seeded catalogue.</w:t>
      </w:r>
    </w:p>
    <w:p>
      <w:pPr>
        <w:pStyle w:val="ListParagraph"/>
        <w:numPr>
          <w:ilvl w:val="0"/>
          <w:numId w:val="4"/>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Returns you to the login screen, ready for the next account to sign in.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This is immediate and can't be undone — any unsaved work in that session is gone.</w:t>
      </w:r>
    </w:p>
    <w:p>
      <w:pPr>
        <w:bidi w:val="false"/>
        <w:spacing w:after="120" w:before="260"/>
        <w:jc w:val="left"/>
      </w:pPr>
      <w:r>
        <w:rPr>
          <w:rFonts w:ascii="Arial" w:cs="Arial" w:eastAsia="Arial" w:hAnsi="Arial"/>
          <w:b/>
          <w:bCs/>
          <w:i w:val="false"/>
          <w:iCs w:val="false"/>
          <w:color w:val="0E7C7B"/>
          <w:sz w:val="25"/>
          <w:szCs w:val="25"/>
          <w:rtl w:val="false"/>
        </w:rPr>
        <w:t xml:space="preserve">2.5 What's Switched Off in a Demo Build</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Backups</w:t>
      </w:r>
      <w:r>
        <w:rPr>
          <w:rFonts w:ascii="Arial" w:cs="Arial" w:eastAsia="Arial" w:hAnsi="Arial"/>
          <w:b w:val="false"/>
          <w:bCs w:val="false"/>
          <w:i w:val="false"/>
          <w:iCs w:val="false"/>
          <w:color w:val="000000"/>
          <w:sz w:val="22"/>
          <w:szCs w:val="22"/>
          <w:rtl w:val="false"/>
        </w:rPr>
        <w:t xml:space="preserve"> — creating, downloading, or restoring a backup.</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Report and movement exports</w:t>
      </w:r>
      <w:r>
        <w:rPr>
          <w:rFonts w:ascii="Arial" w:cs="Arial" w:eastAsia="Arial" w:hAnsi="Arial"/>
          <w:b w:val="false"/>
          <w:bCs w:val="false"/>
          <w:i w:val="false"/>
          <w:iCs w:val="false"/>
          <w:color w:val="000000"/>
          <w:sz w:val="22"/>
          <w:szCs w:val="22"/>
          <w:rtl w:val="false"/>
        </w:rPr>
        <w:t xml:space="preserve"> — PDF/Excel exports are disabled; reports stay viewable on screen.</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Business identity, currency, and VAT settings</w:t>
      </w:r>
      <w:r>
        <w:rPr>
          <w:rFonts w:ascii="Arial" w:cs="Arial" w:eastAsia="Arial" w:hAnsi="Arial"/>
          <w:b w:val="false"/>
          <w:bCs w:val="false"/>
          <w:i w:val="false"/>
          <w:iCs w:val="false"/>
          <w:color w:val="000000"/>
          <w:sz w:val="22"/>
          <w:szCs w:val="22"/>
          <w:rtl w:val="false"/>
        </w:rPr>
        <w:t xml:space="preserve"> — these are part of the fixed demo baseline and can't be edited, so every demo looks the same.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The auto-updater</w:t>
      </w:r>
      <w:r>
        <w:rPr>
          <w:rFonts w:ascii="Arial" w:cs="Arial" w:eastAsia="Arial" w:hAnsi="Arial"/>
          <w:b w:val="false"/>
          <w:bCs w:val="false"/>
          <w:i w:val="false"/>
          <w:iCs w:val="false"/>
          <w:color w:val="000000"/>
          <w:sz w:val="22"/>
          <w:szCs w:val="22"/>
          <w:rtl w:val="false"/>
        </w:rPr>
        <w:t xml:space="preserve"> — nothing leaves a demo machine.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you try one of these, LebaSouk shows a short message: </w:t>
      </w:r>
      <w:r>
        <w:rPr>
          <w:rFonts w:ascii="Arial" w:cs="Arial" w:eastAsia="Arial" w:hAnsi="Arial"/>
          <w:b w:val="false"/>
          <w:bCs w:val="false"/>
          <w:i/>
          <w:iCs/>
          <w:color w:val="000000"/>
          <w:sz w:val="22"/>
          <w:szCs w:val="22"/>
          <w:rtl w:val="false"/>
        </w:rPr>
        <w:t xml:space="preserve">"Not available in the demo build."</w:t>
      </w:r>
      <w:r>
        <w:rPr>
          <w:rFonts w:ascii="Arial" w:cs="Arial" w:eastAsia="Arial" w:hAnsi="Arial"/>
          <w:b w:val="false"/>
          <w:bCs w:val="false"/>
          <w:i w:val="false"/>
          <w:iCs w:val="false"/>
          <w:color w:val="000000"/>
          <w:sz w:val="22"/>
          <w:szCs w:val="22"/>
          <w:rtl w:val="false"/>
        </w:rPr>
        <w:t xml:space="preserve"> This is expected — none of it is a bug. If a real feature like this matters to you, it's fully available once the store has a production installation.</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3. Cashier Guide</w:t>
      </w:r>
    </w:p>
    <w:p>
      <w:pPr>
        <w:bidi w:val="false"/>
        <w:spacing w:after="120" w:before="260"/>
        <w:jc w:val="left"/>
      </w:pPr>
      <w:r>
        <w:rPr>
          <w:rFonts w:ascii="Arial" w:cs="Arial" w:eastAsia="Arial" w:hAnsi="Arial"/>
          <w:b/>
          <w:bCs/>
          <w:i w:val="false"/>
          <w:iCs w:val="false"/>
          <w:color w:val="0E7C7B"/>
          <w:sz w:val="25"/>
          <w:szCs w:val="25"/>
          <w:rtl w:val="false"/>
        </w:rPr>
        <w:t xml:space="preserve">3.1 Opening a Shift</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You cannot sell anything until a shift is open — this is how LebaSouk keeps each cashier's cash drawer separate and accountable.</w:t>
      </w:r>
    </w:p>
    <w:p>
      <w:pPr>
        <w:pStyle w:val="ListParagraph"/>
        <w:numPr>
          <w:ilvl w:val="0"/>
          <w:numId w:val="5"/>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From the login landing page, go to </w:t>
      </w:r>
      <w:r>
        <w:rPr>
          <w:rFonts w:ascii="Arial" w:cs="Arial" w:eastAsia="Arial" w:hAnsi="Arial"/>
          <w:b/>
          <w:bCs/>
          <w:i w:val="false"/>
          <w:iCs w:val="false"/>
          <w:color w:val="000000"/>
          <w:sz w:val="22"/>
          <w:szCs w:val="22"/>
          <w:rtl w:val="false"/>
        </w:rPr>
        <w:t xml:space="preserve">Open Shift</w:t>
      </w:r>
      <w:r>
        <w:rPr>
          <w:rFonts w:ascii="Arial" w:cs="Arial" w:eastAsia="Arial" w:hAnsi="Arial"/>
          <w:b w:val="false"/>
          <w:bCs w:val="false"/>
          <w:i w:val="false"/>
          <w:iCs w:val="false"/>
          <w:color w:val="000000"/>
          <w:sz w:val="22"/>
          <w:szCs w:val="22"/>
          <w:rtl w:val="false"/>
        </w:rPr>
        <w:t xml:space="preserve"> (you'll be sent here automatically if no shift is open).</w:t>
      </w:r>
    </w:p>
    <w:p>
      <w:pPr>
        <w:pStyle w:val="ListParagraph"/>
        <w:numPr>
          <w:ilvl w:val="0"/>
          <w:numId w:val="5"/>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Count the cash actually in your drawer and enter it using the </w:t>
      </w:r>
      <w:r>
        <w:rPr>
          <w:rFonts w:ascii="Arial" w:cs="Arial" w:eastAsia="Arial" w:hAnsi="Arial"/>
          <w:b/>
          <w:bCs/>
          <w:i w:val="false"/>
          <w:iCs w:val="false"/>
          <w:color w:val="000000"/>
          <w:sz w:val="22"/>
          <w:szCs w:val="22"/>
          <w:rtl w:val="false"/>
        </w:rPr>
        <w:t xml:space="preserve">denomination grid</w:t>
      </w:r>
      <w:r>
        <w:rPr>
          <w:rFonts w:ascii="Arial" w:cs="Arial" w:eastAsia="Arial" w:hAnsi="Arial"/>
          <w:b w:val="false"/>
          <w:bCs w:val="false"/>
          <w:i w:val="false"/>
          <w:iCs w:val="false"/>
          <w:color w:val="000000"/>
          <w:sz w:val="22"/>
          <w:szCs w:val="22"/>
          <w:rtl w:val="false"/>
        </w:rPr>
        <w:t xml:space="preserve"> — enter how many of each USD and LBP note/coin you have, and LebaSouk totals it for you automatically. (You can also type the USD/LBP totals directly if you prefer, but counting by denomination is more accurate.)</w:t>
      </w:r>
    </w:p>
    <w:p>
      <w:pPr>
        <w:bidi w:val="false"/>
        <w:spacing w:after="120" w:before="260"/>
        <w:jc w:val="left"/>
      </w:pPr>
      <w:r>
        <w:rPr>
          <w:rFonts w:ascii="Arial" w:cs="Arial" w:eastAsia="Arial" w:hAnsi="Arial"/>
          <w:b/>
          <w:bCs/>
          <w:i w:val="false"/>
          <w:iCs w:val="false"/>
          <w:color w:val="0E7C7B"/>
          <w:sz w:val="25"/>
          <w:szCs w:val="25"/>
          <w:rtl w:val="false"/>
        </w:rPr>
        <w:t xml:space="preserve">3.2 The Sell Screen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Scan or search for a product to add it to the cart. Each line shows the quantity, unit price, and any line discount. From the cart you can:</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Change a line's </w:t>
      </w:r>
      <w:r>
        <w:rPr>
          <w:rFonts w:ascii="Arial" w:cs="Arial" w:eastAsia="Arial" w:hAnsi="Arial"/>
          <w:b/>
          <w:bCs/>
          <w:i w:val="false"/>
          <w:iCs w:val="false"/>
          <w:color w:val="000000"/>
          <w:sz w:val="22"/>
          <w:szCs w:val="22"/>
          <w:rtl w:val="false"/>
        </w:rPr>
        <w:t xml:space="preserve">quantity</w:t>
      </w:r>
      <w:r>
        <w:rPr>
          <w:rFonts w:ascii="Arial" w:cs="Arial" w:eastAsia="Arial" w:hAnsi="Arial"/>
          <w:b w:val="false"/>
          <w:bCs w:val="false"/>
          <w:i w:val="false"/>
          <w:iCs w:val="false"/>
          <w:color w:val="000000"/>
          <w:sz w:val="22"/>
          <w:szCs w:val="22"/>
          <w:rtl w:val="false"/>
        </w:rPr>
        <w:t xml:space="preserve"> or remove it.</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Apply a </w:t>
      </w:r>
      <w:r>
        <w:rPr>
          <w:rFonts w:ascii="Arial" w:cs="Arial" w:eastAsia="Arial" w:hAnsi="Arial"/>
          <w:b/>
          <w:bCs/>
          <w:i w:val="false"/>
          <w:iCs w:val="false"/>
          <w:color w:val="000000"/>
          <w:sz w:val="22"/>
          <w:szCs w:val="22"/>
          <w:rtl w:val="false"/>
        </w:rPr>
        <w:t xml:space="preserve">line discount</w:t>
      </w:r>
      <w:r>
        <w:rPr>
          <w:rFonts w:ascii="Arial" w:cs="Arial" w:eastAsia="Arial" w:hAnsi="Arial"/>
          <w:b w:val="false"/>
          <w:bCs w:val="false"/>
          <w:i w:val="false"/>
          <w:iCs w:val="false"/>
          <w:color w:val="000000"/>
          <w:sz w:val="22"/>
          <w:szCs w:val="22"/>
          <w:rtl w:val="false"/>
        </w:rPr>
        <w:t xml:space="preserve"> (percentage or amount) on an individual item, or a </w:t>
      </w:r>
      <w:r>
        <w:rPr>
          <w:rFonts w:ascii="Arial" w:cs="Arial" w:eastAsia="Arial" w:hAnsi="Arial"/>
          <w:b/>
          <w:bCs/>
          <w:i w:val="false"/>
          <w:iCs w:val="false"/>
          <w:color w:val="000000"/>
          <w:sz w:val="22"/>
          <w:szCs w:val="22"/>
          <w:rtl w:val="false"/>
        </w:rPr>
        <w:t xml:space="preserve">cart discount</w:t>
      </w:r>
      <w:r>
        <w:rPr>
          <w:rFonts w:ascii="Arial" w:cs="Arial" w:eastAsia="Arial" w:hAnsi="Arial"/>
          <w:b w:val="false"/>
          <w:bCs w:val="false"/>
          <w:i w:val="false"/>
          <w:iCs w:val="false"/>
          <w:color w:val="000000"/>
          <w:sz w:val="22"/>
          <w:szCs w:val="22"/>
          <w:rtl w:val="false"/>
        </w:rPr>
        <w:t xml:space="preserve"> that spreads across the whole sale — both are capped by your personal maximum discount percentage (set by your admin; managers and admins are unlimited).</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Attach a </w:t>
      </w:r>
      <w:r>
        <w:rPr>
          <w:rFonts w:ascii="Arial" w:cs="Arial" w:eastAsia="Arial" w:hAnsi="Arial"/>
          <w:b/>
          <w:bCs/>
          <w:i w:val="false"/>
          <w:iCs w:val="false"/>
          <w:color w:val="000000"/>
          <w:sz w:val="22"/>
          <w:szCs w:val="22"/>
          <w:rtl w:val="false"/>
        </w:rPr>
        <w:t xml:space="preserve">customer</w:t>
      </w:r>
      <w:r>
        <w:rPr>
          <w:rFonts w:ascii="Arial" w:cs="Arial" w:eastAsia="Arial" w:hAnsi="Arial"/>
          <w:b w:val="false"/>
          <w:bCs w:val="false"/>
          <w:i w:val="false"/>
          <w:iCs w:val="false"/>
          <w:color w:val="000000"/>
          <w:sz w:val="22"/>
          <w:szCs w:val="22"/>
          <w:rtl w:val="false"/>
        </w:rPr>
        <w:t xml:space="preserve"> (press the "+ Add customer" button) — this also unlocks loyalty points and that customer's own price list, where enabled.</w:t>
      </w:r>
    </w:p>
    <w:p>
      <w:pPr>
        <w:bidi w:val="false"/>
        <w:spacing w:after="140" w:line="300" w:lineRule="auto"/>
        <w:jc w:val="left"/>
      </w:pPr>
      <w:r>
        <w:rPr>
          <w:rFonts w:ascii="Arial" w:cs="Arial" w:eastAsia="Arial" w:hAnsi="Arial"/>
          <w:b/>
          <w:bCs/>
          <w:i w:val="false"/>
          <w:iCs w:val="false"/>
          <w:color w:val="000000"/>
          <w:sz w:val="22"/>
          <w:szCs w:val="22"/>
          <w:rtl w:val="false"/>
        </w:rPr>
        <w:t xml:space="preserve">Price lists (Retail / Wholesale / VIP).</w:t>
      </w:r>
      <w:r>
        <w:rPr>
          <w:rFonts w:ascii="Arial" w:cs="Arial" w:eastAsia="Arial" w:hAnsi="Arial"/>
          <w:b w:val="false"/>
          <w:bCs w:val="false"/>
          <w:i w:val="false"/>
          <w:iCs w:val="false"/>
          <w:color w:val="000000"/>
          <w:sz w:val="22"/>
          <w:szCs w:val="22"/>
          <w:rtl w:val="false"/>
        </w:rPr>
        <w:t xml:space="preserve"> Every product can carry up to three prices. The active list is shown next to the cart total; press </w:t>
      </w:r>
      <w:r>
        <w:rPr>
          <w:rFonts w:ascii="Arial" w:cs="Arial" w:eastAsia="Arial" w:hAnsi="Arial"/>
          <w:b/>
          <w:bCs/>
          <w:i w:val="false"/>
          <w:iCs w:val="false"/>
          <w:color w:val="000000"/>
          <w:sz w:val="22"/>
          <w:szCs w:val="22"/>
          <w:rtl w:val="false"/>
        </w:rPr>
        <w:t xml:space="preserve">F7</w:t>
      </w:r>
      <w:r>
        <w:rPr>
          <w:rFonts w:ascii="Arial" w:cs="Arial" w:eastAsia="Arial" w:hAnsi="Arial"/>
          <w:b w:val="false"/>
          <w:bCs w:val="false"/>
          <w:i w:val="false"/>
          <w:iCs w:val="false"/>
          <w:color w:val="000000"/>
          <w:sz w:val="22"/>
          <w:szCs w:val="22"/>
          <w:rtl w:val="false"/>
        </w:rPr>
        <w:t xml:space="preserve"> (or use the buttons above the cart) to switch it. Managers and admins can always switch; a cashier's ability to switch depends on a store setting (</w:t>
      </w:r>
      <w:r>
        <w:rPr>
          <w:rFonts w:ascii="Arial" w:cs="Arial" w:eastAsia="Arial" w:hAnsi="Arial"/>
          <w:b/>
          <w:bCs/>
          <w:i w:val="false"/>
          <w:iCs w:val="false"/>
          <w:color w:val="000000"/>
          <w:sz w:val="22"/>
          <w:szCs w:val="22"/>
          <w:rtl w:val="false"/>
        </w:rPr>
        <w:t xml:space="preserve">Settings → POS Behavior</w:t>
      </w:r>
      <w:r>
        <w:rPr>
          <w:rFonts w:ascii="Arial" w:cs="Arial" w:eastAsia="Arial" w:hAnsi="Arial"/>
          <w:b w:val="false"/>
          <w:bCs w:val="false"/>
          <w:i w:val="false"/>
          <w:iCs w:val="false"/>
          <w:color w:val="000000"/>
          <w:sz w:val="22"/>
          <w:szCs w:val="22"/>
          <w:rtl w:val="false"/>
        </w:rPr>
        <w:t xml:space="preserve">) — if it's off, a cashier sells at whichever list the attached customer is set to. Attaching a customer who has their own price list switches the till to it automatically.</w:t>
      </w:r>
    </w:p>
    <w:p>
      <w:pPr>
        <w:bidi w:val="false"/>
        <w:spacing w:after="120" w:before="260"/>
        <w:jc w:val="left"/>
      </w:pPr>
      <w:r>
        <w:rPr>
          <w:rFonts w:ascii="Arial" w:cs="Arial" w:eastAsia="Arial" w:hAnsi="Arial"/>
          <w:b/>
          <w:bCs/>
          <w:i w:val="false"/>
          <w:iCs w:val="false"/>
          <w:color w:val="0E7C7B"/>
          <w:sz w:val="25"/>
          <w:szCs w:val="25"/>
          <w:rtl w:val="false"/>
        </w:rPr>
        <w:t xml:space="preserve">3.3 Taking Payment</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Click </w:t>
      </w:r>
      <w:r>
        <w:rPr>
          <w:rFonts w:ascii="Arial" w:cs="Arial" w:eastAsia="Arial" w:hAnsi="Arial"/>
          <w:b/>
          <w:bCs/>
          <w:i w:val="false"/>
          <w:iCs w:val="false"/>
          <w:color w:val="000000"/>
          <w:sz w:val="22"/>
          <w:szCs w:val="22"/>
          <w:rtl w:val="false"/>
        </w:rPr>
        <w:t xml:space="preserve">Pay</w:t>
      </w:r>
      <w:r>
        <w:rPr>
          <w:rFonts w:ascii="Arial" w:cs="Arial" w:eastAsia="Arial" w:hAnsi="Arial"/>
          <w:b w:val="false"/>
          <w:bCs w:val="false"/>
          <w:i w:val="false"/>
          <w:iCs w:val="false"/>
          <w:color w:val="000000"/>
          <w:sz w:val="22"/>
          <w:szCs w:val="22"/>
          <w:rtl w:val="false"/>
        </w:rPr>
        <w:t xml:space="preserve"> to open the payment panel. LebaSouk supports: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Cash USD</w:t>
      </w:r>
      <w:r>
        <w:rPr>
          <w:rFonts w:ascii="Arial" w:cs="Arial" w:eastAsia="Arial" w:hAnsi="Arial"/>
          <w:b w:val="false"/>
          <w:bCs w:val="false"/>
          <w:i w:val="false"/>
          <w:iCs w:val="false"/>
          <w:color w:val="000000"/>
          <w:sz w:val="22"/>
          <w:szCs w:val="22"/>
          <w:rtl w:val="false"/>
        </w:rPr>
        <w:t xml:space="preserve"> or </w:t>
      </w:r>
      <w:r>
        <w:rPr>
          <w:rFonts w:ascii="Arial" w:cs="Arial" w:eastAsia="Arial" w:hAnsi="Arial"/>
          <w:b/>
          <w:bCs/>
          <w:i w:val="false"/>
          <w:iCs w:val="false"/>
          <w:color w:val="000000"/>
          <w:sz w:val="22"/>
          <w:szCs w:val="22"/>
          <w:rtl w:val="false"/>
        </w:rPr>
        <w:t xml:space="preserve">Cash LBP</w:t>
      </w:r>
      <w:r>
        <w:rPr>
          <w:rFonts w:ascii="Arial" w:cs="Arial" w:eastAsia="Arial" w:hAnsi="Arial"/>
          <w:b w:val="false"/>
          <w:bCs w:val="false"/>
          <w:i w:val="false"/>
          <w:iCs w:val="false"/>
          <w:color w:val="000000"/>
          <w:sz w:val="22"/>
          <w:szCs w:val="22"/>
          <w:rtl w:val="false"/>
        </w:rPr>
        <w:t xml:space="preserve"> — a single currency.</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Mixed</w:t>
      </w:r>
      <w:r>
        <w:rPr>
          <w:rFonts w:ascii="Arial" w:cs="Arial" w:eastAsia="Arial" w:hAnsi="Arial"/>
          <w:b w:val="false"/>
          <w:bCs w:val="false"/>
          <w:i w:val="false"/>
          <w:iCs w:val="false"/>
          <w:color w:val="000000"/>
          <w:sz w:val="22"/>
          <w:szCs w:val="22"/>
          <w:rtl w:val="false"/>
        </w:rPr>
        <w:t xml:space="preserve"> — part cash USD and part cash LBP in the same sale. Enter what the customer hands over in each currency; LebaSouk works out the total paid and the change, and lets you choose whether change comes back </w:t>
      </w:r>
      <w:r>
        <w:rPr>
          <w:rFonts w:ascii="Arial" w:cs="Arial" w:eastAsia="Arial" w:hAnsi="Arial"/>
          <w:b/>
          <w:bCs/>
          <w:i w:val="false"/>
          <w:iCs w:val="false"/>
          <w:color w:val="000000"/>
          <w:sz w:val="22"/>
          <w:szCs w:val="22"/>
          <w:rtl w:val="false"/>
        </w:rPr>
        <w:t xml:space="preserve">all in USD</w:t>
      </w:r>
      <w:r>
        <w:rPr>
          <w:rFonts w:ascii="Arial" w:cs="Arial" w:eastAsia="Arial" w:hAnsi="Arial"/>
          <w:b w:val="false"/>
          <w:bCs w:val="false"/>
          <w:i w:val="false"/>
          <w:iCs w:val="false"/>
          <w:color w:val="000000"/>
          <w:sz w:val="22"/>
          <w:szCs w:val="22"/>
          <w:rtl w:val="false"/>
        </w:rPr>
        <w:t xml:space="preserve">, </w:t>
      </w:r>
      <w:r>
        <w:rPr>
          <w:rFonts w:ascii="Arial" w:cs="Arial" w:eastAsia="Arial" w:hAnsi="Arial"/>
          <w:b/>
          <w:bCs/>
          <w:i w:val="false"/>
          <w:iCs w:val="false"/>
          <w:color w:val="000000"/>
          <w:sz w:val="22"/>
          <w:szCs w:val="22"/>
          <w:rtl w:val="false"/>
        </w:rPr>
        <w:t xml:space="preserve">all in LBP</w:t>
      </w:r>
      <w:r>
        <w:rPr>
          <w:rFonts w:ascii="Arial" w:cs="Arial" w:eastAsia="Arial" w:hAnsi="Arial"/>
          <w:b w:val="false"/>
          <w:bCs w:val="false"/>
          <w:i w:val="false"/>
          <w:iCs w:val="false"/>
          <w:color w:val="000000"/>
          <w:sz w:val="22"/>
          <w:szCs w:val="22"/>
          <w:rtl w:val="false"/>
        </w:rPr>
        <w:t xml:space="preserve">, or a typed split.</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Card</w:t>
      </w:r>
      <w:r>
        <w:rPr>
          <w:rFonts w:ascii="Arial" w:cs="Arial" w:eastAsia="Arial" w:hAnsi="Arial"/>
          <w:b w:val="false"/>
          <w:bCs w:val="false"/>
          <w:i w:val="false"/>
          <w:iCs w:val="false"/>
          <w:color w:val="000000"/>
          <w:sz w:val="22"/>
          <w:szCs w:val="22"/>
          <w:rtl w:val="false"/>
        </w:rPr>
        <w:t xml:space="preserve"> — record a card payment (optionally with a card type/reference).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Untouched change defaults to USD unless you choose otherwise. After payment, the receipt prints automatically (see 3.5) and the sale is saved to </w:t>
      </w:r>
      <w:r>
        <w:rPr>
          <w:rFonts w:ascii="Arial" w:cs="Arial" w:eastAsia="Arial" w:hAnsi="Arial"/>
          <w:b/>
          <w:bCs/>
          <w:i w:val="false"/>
          <w:iCs w:val="false"/>
          <w:color w:val="000000"/>
          <w:sz w:val="22"/>
          <w:szCs w:val="22"/>
          <w:rtl w:val="false"/>
        </w:rPr>
        <w:t xml:space="preserve">Sales History</w:t>
      </w:r>
      <w:r>
        <w:rPr>
          <w:rFonts w:ascii="Arial" w:cs="Arial" w:eastAsia="Arial" w:hAnsi="Arial"/>
          <w:b w:val="false"/>
          <w:bCs w:val="false"/>
          <w:i w:val="false"/>
          <w:iCs w:val="false"/>
          <w:color w:val="000000"/>
          <w:sz w:val="22"/>
          <w:szCs w:val="22"/>
          <w:rtl w:val="false"/>
        </w:rPr>
        <w:t xml:space="preserve"> (section 4).</w:t>
      </w:r>
    </w:p>
    <w:p>
      <w:pPr>
        <w:bidi w:val="false"/>
        <w:spacing w:after="120" w:before="260"/>
        <w:jc w:val="left"/>
      </w:pPr>
      <w:r>
        <w:rPr>
          <w:rFonts w:ascii="Arial" w:cs="Arial" w:eastAsia="Arial" w:hAnsi="Arial"/>
          <w:b/>
          <w:bCs/>
          <w:i w:val="false"/>
          <w:iCs w:val="false"/>
          <w:color w:val="0E7C7B"/>
          <w:sz w:val="25"/>
          <w:szCs w:val="25"/>
          <w:rtl w:val="false"/>
        </w:rPr>
        <w:t xml:space="preserve">3.4 Holding a Sale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a customer steps away mid-sale, use </w:t>
      </w:r>
      <w:r>
        <w:rPr>
          <w:rFonts w:ascii="Arial" w:cs="Arial" w:eastAsia="Arial" w:hAnsi="Arial"/>
          <w:b/>
          <w:bCs/>
          <w:i w:val="false"/>
          <w:iCs w:val="false"/>
          <w:color w:val="000000"/>
          <w:sz w:val="22"/>
          <w:szCs w:val="22"/>
          <w:rtl w:val="false"/>
        </w:rPr>
        <w:t xml:space="preserve">Hold</w:t>
      </w:r>
      <w:r>
        <w:rPr>
          <w:rFonts w:ascii="Arial" w:cs="Arial" w:eastAsia="Arial" w:hAnsi="Arial"/>
          <w:b w:val="false"/>
          <w:bCs w:val="false"/>
          <w:i w:val="false"/>
          <w:iCs w:val="false"/>
          <w:color w:val="000000"/>
          <w:sz w:val="22"/>
          <w:szCs w:val="22"/>
          <w:rtl w:val="false"/>
        </w:rPr>
        <w:t xml:space="preserve"> to park the cart (with an optional label/note) instead of losing it. Recall a held sale from the sell screen to continue it later. A held sale has no receipt until it's actually paid.</w:t>
      </w:r>
    </w:p>
    <w:p>
      <w:pPr>
        <w:bidi w:val="false"/>
        <w:spacing w:after="120" w:before="260"/>
        <w:jc w:val="left"/>
      </w:pPr>
      <w:r>
        <w:rPr>
          <w:rFonts w:ascii="Arial" w:cs="Arial" w:eastAsia="Arial" w:hAnsi="Arial"/>
          <w:b/>
          <w:bCs/>
          <w:i w:val="false"/>
          <w:iCs w:val="false"/>
          <w:color w:val="0E7C7B"/>
          <w:sz w:val="25"/>
          <w:szCs w:val="25"/>
          <w:rtl w:val="false"/>
        </w:rPr>
        <w:t xml:space="preserve">3.5 Printing a Receipt</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 receipt prints automatically after payment. Two formats exist:</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Thermal receipt</w:t>
      </w:r>
      <w:r>
        <w:rPr>
          <w:rFonts w:ascii="Arial" w:cs="Arial" w:eastAsia="Arial" w:hAnsi="Arial"/>
          <w:b w:val="false"/>
          <w:bCs w:val="false"/>
          <w:i w:val="false"/>
          <w:iCs w:val="false"/>
          <w:color w:val="000000"/>
          <w:sz w:val="22"/>
          <w:szCs w:val="22"/>
          <w:rtl w:val="false"/>
        </w:rPr>
        <w:t xml:space="preserve"> — the usual 58/80 mm till receipt.</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A4 invoice</w:t>
      </w:r>
      <w:r>
        <w:rPr>
          <w:rFonts w:ascii="Arial" w:cs="Arial" w:eastAsia="Arial" w:hAnsi="Arial"/>
          <w:b w:val="false"/>
          <w:bCs w:val="false"/>
          <w:i w:val="false"/>
          <w:iCs w:val="false"/>
          <w:color w:val="000000"/>
          <w:sz w:val="22"/>
          <w:szCs w:val="22"/>
          <w:rtl w:val="false"/>
        </w:rPr>
        <w:t xml:space="preserve"> — a full-page printable invoice with the same totals, useful for business customers who want a proper invoice.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Which one prints by default is set by your admin in </w:t>
      </w:r>
      <w:r>
        <w:rPr>
          <w:rFonts w:ascii="Arial" w:cs="Arial" w:eastAsia="Arial" w:hAnsi="Arial"/>
          <w:b/>
          <w:bCs/>
          <w:i w:val="false"/>
          <w:iCs w:val="false"/>
          <w:color w:val="000000"/>
          <w:sz w:val="22"/>
          <w:szCs w:val="22"/>
          <w:rtl w:val="false"/>
        </w:rPr>
        <w:t xml:space="preserve">Settings → Receipt</w:t>
      </w:r>
      <w:r>
        <w:rPr>
          <w:rFonts w:ascii="Arial" w:cs="Arial" w:eastAsia="Arial" w:hAnsi="Arial"/>
          <w:b w:val="false"/>
          <w:bCs w:val="false"/>
          <w:i w:val="false"/>
          <w:iCs w:val="false"/>
          <w:color w:val="000000"/>
          <w:sz w:val="22"/>
          <w:szCs w:val="22"/>
          <w:rtl w:val="false"/>
        </w:rPr>
        <w:t xml:space="preserve"> (thermal, A4, or "ask every time"). Whatever the default, the post-sale screen always shows buttons for both, so you can print either one on the spot — </w:t>
      </w:r>
      <w:r>
        <w:rPr>
          <w:rFonts w:ascii="Arial" w:cs="Arial" w:eastAsia="Arial" w:hAnsi="Arial"/>
          <w:b/>
          <w:bCs/>
          <w:i w:val="false"/>
          <w:iCs w:val="false"/>
          <w:color w:val="000000"/>
          <w:sz w:val="22"/>
          <w:szCs w:val="22"/>
          <w:rtl w:val="false"/>
        </w:rPr>
        <w:t xml:space="preserve">Ctrl+P</w:t>
      </w:r>
      <w:r>
        <w:rPr>
          <w:rFonts w:ascii="Arial" w:cs="Arial" w:eastAsia="Arial" w:hAnsi="Arial"/>
          <w:b w:val="false"/>
          <w:bCs w:val="false"/>
          <w:i w:val="false"/>
          <w:iCs w:val="false"/>
          <w:color w:val="000000"/>
          <w:sz w:val="22"/>
          <w:szCs w:val="22"/>
          <w:rtl w:val="false"/>
        </w:rPr>
        <w:t xml:space="preserve"> reprints the default format, </w:t>
      </w:r>
      <w:r>
        <w:rPr>
          <w:rFonts w:ascii="Arial" w:cs="Arial" w:eastAsia="Arial" w:hAnsi="Arial"/>
          <w:b/>
          <w:bCs/>
          <w:i w:val="false"/>
          <w:iCs w:val="false"/>
          <w:color w:val="000000"/>
          <w:sz w:val="22"/>
          <w:szCs w:val="22"/>
          <w:rtl w:val="false"/>
        </w:rPr>
        <w:t xml:space="preserve">Ctrl+Shift+P</w:t>
      </w:r>
      <w:r>
        <w:rPr>
          <w:rFonts w:ascii="Arial" w:cs="Arial" w:eastAsia="Arial" w:hAnsi="Arial"/>
          <w:b w:val="false"/>
          <w:bCs w:val="false"/>
          <w:i w:val="false"/>
          <w:iCs w:val="false"/>
          <w:color w:val="000000"/>
          <w:sz w:val="22"/>
          <w:szCs w:val="22"/>
          <w:rtl w:val="false"/>
        </w:rPr>
        <w:t xml:space="preserve"> prints A4. If your store has a dedicated A4 printer configured, the A4 invoice can print directly to it; otherwise it opens the normal print dialog so you can pick the right printer (so an invoice never accidentally comes out on receipt paper).</w:t>
      </w:r>
    </w:p>
    <w:p>
      <w:pPr>
        <w:bidi w:val="false"/>
        <w:spacing w:after="120" w:before="260"/>
        <w:jc w:val="left"/>
      </w:pPr>
      <w:r>
        <w:rPr>
          <w:rFonts w:ascii="Arial" w:cs="Arial" w:eastAsia="Arial" w:hAnsi="Arial"/>
          <w:b/>
          <w:bCs/>
          <w:i w:val="false"/>
          <w:iCs w:val="false"/>
          <w:color w:val="0E7C7B"/>
          <w:sz w:val="25"/>
          <w:szCs w:val="25"/>
          <w:rtl w:val="false"/>
        </w:rPr>
        <w:t xml:space="preserve">3.6 Closing a Shift</w:t>
      </w:r>
    </w:p>
    <w:p>
      <w:pPr>
        <w:pStyle w:val="ListParagraph"/>
        <w:numPr>
          <w:ilvl w:val="0"/>
          <w:numId w:val="6"/>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Go to </w:t>
      </w:r>
      <w:r>
        <w:rPr>
          <w:rFonts w:ascii="Arial" w:cs="Arial" w:eastAsia="Arial" w:hAnsi="Arial"/>
          <w:b/>
          <w:bCs/>
          <w:i w:val="false"/>
          <w:iCs w:val="false"/>
          <w:color w:val="000000"/>
          <w:sz w:val="22"/>
          <w:szCs w:val="22"/>
          <w:rtl w:val="false"/>
        </w:rPr>
        <w:t xml:space="preserve">Close Shift</w:t>
      </w:r>
      <w:r>
        <w:rPr>
          <w:rFonts w:ascii="Arial" w:cs="Arial" w:eastAsia="Arial" w:hAnsi="Arial"/>
          <w:b w:val="false"/>
          <w:bCs w:val="false"/>
          <w:i w:val="false"/>
          <w:iCs w:val="false"/>
          <w:color w:val="000000"/>
          <w:sz w:val="22"/>
          <w:szCs w:val="22"/>
          <w:rtl w:val="false"/>
        </w:rPr>
        <w:t xml:space="preserve">.</w:t>
      </w:r>
    </w:p>
    <w:p>
      <w:pPr>
        <w:pStyle w:val="ListParagraph"/>
        <w:numPr>
          <w:ilvl w:val="0"/>
          <w:numId w:val="6"/>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Count your drawer the same way you did when opening, separately for USD and LBP.</w:t>
      </w:r>
    </w:p>
    <w:p>
      <w:pPr>
        <w:pStyle w:val="ListParagraph"/>
        <w:numPr>
          <w:ilvl w:val="0"/>
          <w:numId w:val="6"/>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LebaSouk shows your </w:t>
      </w:r>
      <w:r>
        <w:rPr>
          <w:rFonts w:ascii="Arial" w:cs="Arial" w:eastAsia="Arial" w:hAnsi="Arial"/>
          <w:b/>
          <w:bCs/>
          <w:i w:val="false"/>
          <w:iCs w:val="false"/>
          <w:color w:val="000000"/>
          <w:sz w:val="22"/>
          <w:szCs w:val="22"/>
          <w:rtl w:val="false"/>
        </w:rPr>
        <w:t xml:space="preserve">expected cash</w:t>
      </w:r>
      <w:r>
        <w:rPr>
          <w:rFonts w:ascii="Arial" w:cs="Arial" w:eastAsia="Arial" w:hAnsi="Arial"/>
          <w:b w:val="false"/>
          <w:bCs w:val="false"/>
          <w:i w:val="false"/>
          <w:iCs w:val="false"/>
          <w:color w:val="000000"/>
          <w:sz w:val="22"/>
          <w:szCs w:val="22"/>
          <w:rtl w:val="false"/>
        </w:rPr>
        <w:t xml:space="preserve"> — your opening float, plus cash sales, minus any </w:t>
      </w:r>
      <w:r>
        <w:rPr>
          <w:rFonts w:ascii="Arial" w:cs="Arial" w:eastAsia="Arial" w:hAnsi="Arial"/>
          <w:b/>
          <w:bCs/>
          <w:i w:val="false"/>
          <w:iCs w:val="false"/>
          <w:color w:val="000000"/>
          <w:sz w:val="22"/>
          <w:szCs w:val="22"/>
          <w:rtl w:val="false"/>
        </w:rPr>
        <w:t xml:space="preserve">drawer expenses</w:t>
      </w:r>
      <w:r>
        <w:rPr>
          <w:rFonts w:ascii="Arial" w:cs="Arial" w:eastAsia="Arial" w:hAnsi="Arial"/>
          <w:b w:val="false"/>
          <w:bCs w:val="false"/>
          <w:i w:val="false"/>
          <w:iCs w:val="false"/>
          <w:color w:val="000000"/>
          <w:sz w:val="22"/>
          <w:szCs w:val="22"/>
          <w:rtl w:val="false"/>
        </w:rPr>
        <w:t xml:space="preserve"> paid out of this till during the shift (see section 9) — and compares it to what you actually counted, for each currency.</w:t>
      </w:r>
    </w:p>
    <w:p>
      <w:pPr>
        <w:pStyle w:val="ListParagraph"/>
        <w:numPr>
          <w:ilvl w:val="0"/>
          <w:numId w:val="6"/>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Review the variance and confirm. A shift that's over or short still closes; it's simply flagged for your manager/admin to see.</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4. Sales History</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Every completed sale — yours, or (for managers and admins) everyone's — lives in </w:t>
      </w:r>
      <w:r>
        <w:rPr>
          <w:rFonts w:ascii="Arial" w:cs="Arial" w:eastAsia="Arial" w:hAnsi="Arial"/>
          <w:b/>
          <w:bCs/>
          <w:i w:val="false"/>
          <w:iCs w:val="false"/>
          <w:color w:val="000000"/>
          <w:sz w:val="22"/>
          <w:szCs w:val="22"/>
          <w:rtl w:val="false"/>
        </w:rPr>
        <w:t xml:space="preserve">Sales</w:t>
      </w:r>
      <w:r>
        <w:rPr>
          <w:rFonts w:ascii="Arial" w:cs="Arial" w:eastAsia="Arial" w:hAnsi="Arial"/>
          <w:b w:val="false"/>
          <w:bCs w:val="false"/>
          <w:i w:val="false"/>
          <w:iCs w:val="false"/>
          <w:color w:val="000000"/>
          <w:sz w:val="22"/>
          <w:szCs w:val="22"/>
          <w:rtl w:val="false"/>
        </w:rPr>
        <w:t xml:space="preserve">. Cashiers see only their own sales here; managerial roles see the whole store's.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Search and filter</w:t>
      </w:r>
      <w:r>
        <w:rPr>
          <w:rFonts w:ascii="Arial" w:cs="Arial" w:eastAsia="Arial" w:hAnsi="Arial"/>
          <w:b w:val="false"/>
          <w:bCs w:val="false"/>
          <w:i w:val="false"/>
          <w:iCs w:val="false"/>
          <w:color w:val="000000"/>
          <w:sz w:val="22"/>
          <w:szCs w:val="22"/>
          <w:rtl w:val="false"/>
        </w:rPr>
        <w:t xml:space="preserve"> by receipt number, customer name, date range, status, payment method, and (managers/admins only) which cashier rang it up.</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Open a sale to see its full detail: every line item, the price list used, discounts, VAT, the exchange rate at the time of sale, payment breakdown, and any linked returns.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Reprint</w:t>
      </w:r>
      <w:r>
        <w:rPr>
          <w:rFonts w:ascii="Arial" w:cs="Arial" w:eastAsia="Arial" w:hAnsi="Arial"/>
          <w:b w:val="false"/>
          <w:bCs w:val="false"/>
          <w:i w:val="false"/>
          <w:iCs w:val="false"/>
          <w:color w:val="000000"/>
          <w:sz w:val="22"/>
          <w:szCs w:val="22"/>
          <w:rtl w:val="false"/>
        </w:rPr>
        <w:t xml:space="preserve"> a receipt or A4 invoice straight from here, in either format, any time — even after the shift that sold it has closed. A reprint always shows the figures exactly as they were at the time of sale.</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If the sale is eligible, </w:t>
      </w:r>
      <w:r>
        <w:rPr>
          <w:rFonts w:ascii="Arial" w:cs="Arial" w:eastAsia="Arial" w:hAnsi="Arial"/>
          <w:b/>
          <w:bCs/>
          <w:i w:val="false"/>
          <w:iCs w:val="false"/>
          <w:color w:val="000000"/>
          <w:sz w:val="22"/>
          <w:szCs w:val="22"/>
          <w:rtl w:val="false"/>
        </w:rPr>
        <w:t xml:space="preserve">Start a Return</w:t>
      </w:r>
      <w:r>
        <w:rPr>
          <w:rFonts w:ascii="Arial" w:cs="Arial" w:eastAsia="Arial" w:hAnsi="Arial"/>
          <w:b w:val="false"/>
          <w:bCs w:val="false"/>
          <w:i w:val="false"/>
          <w:iCs w:val="false"/>
          <w:color w:val="000000"/>
          <w:sz w:val="22"/>
          <w:szCs w:val="22"/>
          <w:rtl w:val="false"/>
        </w:rPr>
        <w:t xml:space="preserve"> is available right from the sale detail page (see section 5).</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 reprint is clearly marked as a copy and is recorded for your admin to see — this is normal and expected, not a problem.</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5. Returns &amp; Refunds</w:t>
      </w:r>
    </w:p>
    <w:p>
      <w:pPr>
        <w:bidi w:val="false"/>
        <w:spacing w:after="160"/>
        <w:jc w:val="center"/>
      </w:pPr>
      <w:r>
        <w:rPr>
          <w:rFonts w:ascii="Arial" w:cs="Arial" w:eastAsia="Arial" w:hAnsi="Arial"/>
          <w:b w:val="false"/>
          <w:bCs w:val="false"/>
          <w:i/>
          <w:iCs/>
          <w:color w:val="595959"/>
          <w:sz w:val="21"/>
          <w:szCs w:val="21"/>
          <w:rtl w:val="false"/>
        </w:rPr>
        <w:t xml:space="preserve">Requires the Returns feature — see the note at the top of this manual if you don't see this.</w:t>
      </w:r>
    </w:p>
    <w:p>
      <w:pPr>
        <w:pStyle w:val="ListParagraph"/>
        <w:numPr>
          <w:ilvl w:val="0"/>
          <w:numId w:val="7"/>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From </w:t>
      </w:r>
      <w:r>
        <w:rPr>
          <w:rFonts w:ascii="Arial" w:cs="Arial" w:eastAsia="Arial" w:hAnsi="Arial"/>
          <w:b/>
          <w:bCs/>
          <w:i w:val="false"/>
          <w:iCs w:val="false"/>
          <w:color w:val="000000"/>
          <w:sz w:val="22"/>
          <w:szCs w:val="22"/>
          <w:rtl w:val="false"/>
        </w:rPr>
        <w:t xml:space="preserve">Returns → Find Sale</w:t>
      </w:r>
      <w:r>
        <w:rPr>
          <w:rFonts w:ascii="Arial" w:cs="Arial" w:eastAsia="Arial" w:hAnsi="Arial"/>
          <w:b w:val="false"/>
          <w:bCs w:val="false"/>
          <w:i w:val="false"/>
          <w:iCs w:val="false"/>
          <w:color w:val="000000"/>
          <w:sz w:val="22"/>
          <w:szCs w:val="22"/>
          <w:rtl w:val="false"/>
        </w:rPr>
        <w:t xml:space="preserve"> (or </w:t>
      </w:r>
      <w:r>
        <w:rPr>
          <w:rFonts w:ascii="Arial" w:cs="Arial" w:eastAsia="Arial" w:hAnsi="Arial"/>
          <w:b/>
          <w:bCs/>
          <w:i w:val="false"/>
          <w:iCs w:val="false"/>
          <w:color w:val="000000"/>
          <w:sz w:val="22"/>
          <w:szCs w:val="22"/>
          <w:rtl w:val="false"/>
        </w:rPr>
        <w:t xml:space="preserve">Start a Return</w:t>
      </w:r>
      <w:r>
        <w:rPr>
          <w:rFonts w:ascii="Arial" w:cs="Arial" w:eastAsia="Arial" w:hAnsi="Arial"/>
          <w:b w:val="false"/>
          <w:bCs w:val="false"/>
          <w:i w:val="false"/>
          <w:iCs w:val="false"/>
          <w:color w:val="000000"/>
          <w:sz w:val="22"/>
          <w:szCs w:val="22"/>
          <w:rtl w:val="false"/>
        </w:rPr>
        <w:t xml:space="preserve"> on a sale's detail page in Sales History), look up the original sale by receipt number or customer.</w:t>
      </w:r>
    </w:p>
    <w:p>
      <w:pPr>
        <w:pStyle w:val="ListParagraph"/>
        <w:numPr>
          <w:ilvl w:val="0"/>
          <w:numId w:val="7"/>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Select which items — and what quantity of each — are being returned, and the reason.</w:t>
      </w:r>
    </w:p>
    <w:p>
      <w:pPr>
        <w:pStyle w:val="ListParagraph"/>
        <w:numPr>
          <w:ilvl w:val="0"/>
          <w:numId w:val="7"/>
        </w:numPr>
        <w:bidi w:val="false"/>
        <w:spacing w:after="90" w:line="290" w:lineRule="auto"/>
        <w:jc w:val="left"/>
      </w:pPr>
      <w:r>
        <w:rPr>
          <w:rFonts w:ascii="Arial" w:cs="Arial" w:eastAsia="Arial" w:hAnsi="Arial"/>
          <w:b/>
          <w:bCs/>
          <w:i w:val="false"/>
          <w:iCs w:val="false"/>
          <w:color w:val="000000"/>
          <w:sz w:val="22"/>
          <w:szCs w:val="22"/>
          <w:rtl w:val="false"/>
        </w:rPr>
        <w:t xml:space="preserve">Cashier-started returns need a Manager or Admin to approve</w:t>
      </w:r>
      <w:r>
        <w:rPr>
          <w:rFonts w:ascii="Arial" w:cs="Arial" w:eastAsia="Arial" w:hAnsi="Arial"/>
          <w:b w:val="false"/>
          <w:bCs w:val="false"/>
          <w:i w:val="false"/>
          <w:iCs w:val="false"/>
          <w:color w:val="000000"/>
          <w:sz w:val="22"/>
          <w:szCs w:val="22"/>
          <w:rtl w:val="false"/>
        </w:rPr>
        <w:t xml:space="preserve"> before stock and the refund move. A return started by a Manager or Admin is auto-approved.</w:t>
      </w:r>
    </w:p>
    <w:p>
      <w:pPr>
        <w:pStyle w:val="ListParagraph"/>
        <w:numPr>
          <w:ilvl w:val="0"/>
          <w:numId w:val="7"/>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Once approved, the returned quantity goes back into stock automatically (visible in Stock Movements, section 6.4) and the refund is recorded against the original sale.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 cash refund in LBP is calculated using the day's current exchange rate, not necessarily the rate on the original sale — a small difference can occur if the rate has moved since the sale.</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6. Products &amp; Inventory</w:t>
      </w:r>
    </w:p>
    <w:p>
      <w:pPr>
        <w:bidi w:val="false"/>
        <w:spacing w:after="120" w:before="260"/>
        <w:jc w:val="left"/>
      </w:pPr>
      <w:r>
        <w:rPr>
          <w:rFonts w:ascii="Arial" w:cs="Arial" w:eastAsia="Arial" w:hAnsi="Arial"/>
          <w:b/>
          <w:bCs/>
          <w:i w:val="false"/>
          <w:iCs w:val="false"/>
          <w:color w:val="0E7C7B"/>
          <w:sz w:val="25"/>
          <w:szCs w:val="25"/>
          <w:rtl w:val="false"/>
        </w:rPr>
        <w:t xml:space="preserve">6.1 Adding and Editing Products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Each product has: a name in </w:t>
      </w:r>
      <w:r>
        <w:rPr>
          <w:rFonts w:ascii="Arial" w:cs="Arial" w:eastAsia="Arial" w:hAnsi="Arial"/>
          <w:b/>
          <w:bCs/>
          <w:i w:val="false"/>
          <w:iCs w:val="false"/>
          <w:color w:val="000000"/>
          <w:sz w:val="22"/>
          <w:szCs w:val="22"/>
          <w:rtl w:val="false"/>
        </w:rPr>
        <w:t xml:space="preserve">English and Arabic</w:t>
      </w:r>
      <w:r>
        <w:rPr>
          <w:rFonts w:ascii="Arial" w:cs="Arial" w:eastAsia="Arial" w:hAnsi="Arial"/>
          <w:b w:val="false"/>
          <w:bCs w:val="false"/>
          <w:i w:val="false"/>
          <w:iCs w:val="false"/>
          <w:color w:val="000000"/>
          <w:sz w:val="22"/>
          <w:szCs w:val="22"/>
          <w:rtl w:val="false"/>
        </w:rPr>
        <w:t xml:space="preserve">, a SKU, a barcode (scan it directly into the field while creating the product), category, unit, retail/wholesale/VIP prices, cost, tax class, and a </w:t>
      </w:r>
      <w:r>
        <w:rPr>
          <w:rFonts w:ascii="Arial" w:cs="Arial" w:eastAsia="Arial" w:hAnsi="Arial"/>
          <w:b/>
          <w:bCs/>
          <w:i w:val="false"/>
          <w:iCs w:val="false"/>
          <w:color w:val="000000"/>
          <w:sz w:val="22"/>
          <w:szCs w:val="22"/>
          <w:rtl w:val="false"/>
        </w:rPr>
        <w:t xml:space="preserve">minimum stock level</w:t>
      </w:r>
      <w:r>
        <w:rPr>
          <w:rFonts w:ascii="Arial" w:cs="Arial" w:eastAsia="Arial" w:hAnsi="Arial"/>
          <w:b w:val="false"/>
          <w:bCs w:val="false"/>
          <w:i w:val="false"/>
          <w:iCs w:val="false"/>
          <w:color w:val="000000"/>
          <w:sz w:val="22"/>
          <w:szCs w:val="22"/>
          <w:rtl w:val="false"/>
        </w:rPr>
        <w:t xml:space="preserve"> that drives low-stock alerts on the Dashboard.</w:t>
      </w:r>
    </w:p>
    <w:p>
      <w:pPr>
        <w:bidi w:val="false"/>
        <w:spacing w:after="140" w:line="300" w:lineRule="auto"/>
        <w:jc w:val="left"/>
      </w:pPr>
      <w:r>
        <w:rPr>
          <w:rFonts w:ascii="Arial" w:cs="Arial" w:eastAsia="Arial" w:hAnsi="Arial"/>
          <w:b/>
          <w:bCs/>
          <w:i w:val="false"/>
          <w:iCs w:val="false"/>
          <w:color w:val="000000"/>
          <w:sz w:val="22"/>
          <w:szCs w:val="22"/>
          <w:rtl w:val="false"/>
        </w:rPr>
        <w:t xml:space="preserve">Barcode scanning.</w:t>
      </w:r>
      <w:r>
        <w:rPr>
          <w:rFonts w:ascii="Arial" w:cs="Arial" w:eastAsia="Arial" w:hAnsi="Arial"/>
          <w:b w:val="false"/>
          <w:bCs w:val="false"/>
          <w:i w:val="false"/>
          <w:iCs w:val="false"/>
          <w:color w:val="000000"/>
          <w:sz w:val="22"/>
          <w:szCs w:val="22"/>
          <w:rtl w:val="false"/>
        </w:rPr>
        <w:t xml:space="preserve"> While on the product form, scan a barcode and LebaSouk checks live whether it's already in use, so you catch a duplicate before saving rather than after.</w:t>
      </w:r>
    </w:p>
    <w:p>
      <w:pPr>
        <w:bidi w:val="false"/>
        <w:spacing w:after="140" w:line="300" w:lineRule="auto"/>
        <w:jc w:val="left"/>
      </w:pPr>
      <w:r>
        <w:rPr>
          <w:rFonts w:ascii="Arial" w:cs="Arial" w:eastAsia="Arial" w:hAnsi="Arial"/>
          <w:b/>
          <w:bCs/>
          <w:i w:val="false"/>
          <w:iCs w:val="false"/>
          <w:color w:val="000000"/>
          <w:sz w:val="22"/>
          <w:szCs w:val="22"/>
          <w:rtl w:val="false"/>
        </w:rPr>
        <w:t xml:space="preserve">Deleting a product.</w:t>
      </w:r>
      <w:r>
        <w:rPr>
          <w:rFonts w:ascii="Arial" w:cs="Arial" w:eastAsia="Arial" w:hAnsi="Arial"/>
          <w:b w:val="false"/>
          <w:bCs w:val="false"/>
          <w:i w:val="false"/>
          <w:iCs w:val="false"/>
          <w:color w:val="000000"/>
          <w:sz w:val="22"/>
          <w:szCs w:val="22"/>
          <w:rtl w:val="false"/>
        </w:rPr>
        <w:t xml:space="preserve"> Deleting a product removes it from every list (it's never shown again), but the record itself is kept quietly in the background so old receipts and reports still show the right product name — deleting doesn't rewrite history. Its barcode and SKU are freed up immediately, so you can reuse that exact barcode on a brand-new product right away.</w:t>
      </w:r>
    </w:p>
    <w:p>
      <w:pPr>
        <w:bidi w:val="false"/>
        <w:spacing w:after="120" w:before="260"/>
        <w:jc w:val="left"/>
      </w:pPr>
      <w:r>
        <w:rPr>
          <w:rFonts w:ascii="Arial" w:cs="Arial" w:eastAsia="Arial" w:hAnsi="Arial"/>
          <w:b/>
          <w:bCs/>
          <w:i w:val="false"/>
          <w:iCs w:val="false"/>
          <w:color w:val="0E7C7B"/>
          <w:sz w:val="25"/>
          <w:szCs w:val="25"/>
          <w:rtl w:val="false"/>
        </w:rPr>
        <w:t xml:space="preserve">6.2 Categories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Organize products into bilingual categories for faster browsing on the sell screen and for category filters throughout reports.</w:t>
      </w:r>
    </w:p>
    <w:p>
      <w:pPr>
        <w:bidi w:val="false"/>
        <w:spacing w:after="120" w:before="260"/>
        <w:jc w:val="left"/>
      </w:pPr>
      <w:r>
        <w:rPr>
          <w:rFonts w:ascii="Arial" w:cs="Arial" w:eastAsia="Arial" w:hAnsi="Arial"/>
          <w:b/>
          <w:bCs/>
          <w:i w:val="false"/>
          <w:iCs w:val="false"/>
          <w:color w:val="0E7C7B"/>
          <w:sz w:val="25"/>
          <w:szCs w:val="25"/>
          <w:rtl w:val="false"/>
        </w:rPr>
        <w:t xml:space="preserve">6.3 Stock Adjustments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Correct a product's stock count by hand (add, remove, or set an exact count) with a required reason — every adjustment is logged (see 6.4).</w:t>
      </w:r>
    </w:p>
    <w:p>
      <w:pPr>
        <w:bidi w:val="false"/>
        <w:spacing w:after="120" w:before="260"/>
        <w:jc w:val="left"/>
      </w:pPr>
      <w:r>
        <w:rPr>
          <w:rFonts w:ascii="Arial" w:cs="Arial" w:eastAsia="Arial" w:hAnsi="Arial"/>
          <w:b/>
          <w:bCs/>
          <w:i w:val="false"/>
          <w:iCs w:val="false"/>
          <w:color w:val="0E7C7B"/>
          <w:sz w:val="25"/>
          <w:szCs w:val="25"/>
          <w:rtl w:val="false"/>
        </w:rPr>
        <w:t xml:space="preserve">6.4 Stock Movements</w:t>
      </w:r>
    </w:p>
    <w:p>
      <w:pPr>
        <w:bidi w:val="false"/>
        <w:spacing w:after="140" w:line="300" w:lineRule="auto"/>
        <w:jc w:val="left"/>
      </w:pPr>
      <w:r>
        <w:rPr>
          <w:rFonts w:ascii="Arial" w:cs="Arial" w:eastAsia="Arial" w:hAnsi="Arial"/>
          <w:b/>
          <w:bCs/>
          <w:i w:val="false"/>
          <w:iCs w:val="false"/>
          <w:color w:val="000000"/>
          <w:sz w:val="22"/>
          <w:szCs w:val="22"/>
          <w:rtl w:val="false"/>
        </w:rPr>
        <w:t xml:space="preserve">Products → Stock Movements</w:t>
      </w:r>
      <w:r>
        <w:rPr>
          <w:rFonts w:ascii="Arial" w:cs="Arial" w:eastAsia="Arial" w:hAnsi="Arial"/>
          <w:b w:val="false"/>
          <w:bCs w:val="false"/>
          <w:i w:val="false"/>
          <w:iCs w:val="false"/>
          <w:color w:val="000000"/>
          <w:sz w:val="22"/>
          <w:szCs w:val="22"/>
          <w:rtl w:val="false"/>
        </w:rPr>
        <w:t xml:space="preserve"> is the full history of every stock change for every product: sales, returns, purchase-order receipts, opening stock, and manual adjustments — all in one place.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Filters:</w:t>
      </w:r>
      <w:r>
        <w:rPr>
          <w:rFonts w:ascii="Arial" w:cs="Arial" w:eastAsia="Arial" w:hAnsi="Arial"/>
          <w:b w:val="false"/>
          <w:bCs w:val="false"/>
          <w:i w:val="false"/>
          <w:iCs w:val="false"/>
          <w:color w:val="000000"/>
          <w:sz w:val="22"/>
          <w:szCs w:val="22"/>
          <w:rtl w:val="false"/>
        </w:rPr>
        <w:t xml:space="preserve"> date range, product (search by name, Arabic name, barcode, or SKU), category, direction (in/out/all), and movement type.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Columns:</w:t>
      </w:r>
      <w:r>
        <w:rPr>
          <w:rFonts w:ascii="Arial" w:cs="Arial" w:eastAsia="Arial" w:hAnsi="Arial"/>
          <w:b w:val="false"/>
          <w:bCs w:val="false"/>
          <w:i w:val="false"/>
          <w:iCs w:val="false"/>
          <w:color w:val="000000"/>
          <w:sz w:val="22"/>
          <w:szCs w:val="22"/>
          <w:rtl w:val="false"/>
        </w:rPr>
        <w:t xml:space="preserve"> date/time, product, type, quantity in, quantity out, running balance, the source it's linked to (a sale's receipt number, a purchase order, a return — or "manual" for a hand adjustment), who made it, and any notes.</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A summary bar shows total in, total out, and net for whatever you've filtered to.</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Export the filtered list to a spreadsheet (not available in a demo build).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You can also open a single product's edit page and click its </w:t>
      </w:r>
      <w:r>
        <w:rPr>
          <w:rFonts w:ascii="Arial" w:cs="Arial" w:eastAsia="Arial" w:hAnsi="Arial"/>
          <w:b/>
          <w:bCs/>
          <w:i w:val="false"/>
          <w:iCs w:val="false"/>
          <w:color w:val="000000"/>
          <w:sz w:val="22"/>
          <w:szCs w:val="22"/>
          <w:rtl w:val="false"/>
        </w:rPr>
        <w:t xml:space="preserve">Movements</w:t>
      </w:r>
      <w:r>
        <w:rPr>
          <w:rFonts w:ascii="Arial" w:cs="Arial" w:eastAsia="Arial" w:hAnsi="Arial"/>
          <w:b w:val="false"/>
          <w:bCs w:val="false"/>
          <w:i w:val="false"/>
          <w:iCs w:val="false"/>
          <w:color w:val="000000"/>
          <w:sz w:val="22"/>
          <w:szCs w:val="22"/>
          <w:rtl w:val="false"/>
        </w:rPr>
        <w:t xml:space="preserve"> tab to see this same history pre-filtered to just that product.</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7. Suppliers &amp; Purchase Orders</w:t>
      </w:r>
    </w:p>
    <w:p>
      <w:pPr>
        <w:bidi w:val="false"/>
        <w:spacing w:after="160"/>
        <w:jc w:val="center"/>
      </w:pPr>
      <w:r>
        <w:rPr>
          <w:rFonts w:ascii="Arial" w:cs="Arial" w:eastAsia="Arial" w:hAnsi="Arial"/>
          <w:b w:val="false"/>
          <w:bCs w:val="false"/>
          <w:i/>
          <w:iCs/>
          <w:color w:val="595959"/>
          <w:sz w:val="21"/>
          <w:szCs w:val="21"/>
          <w:rtl w:val="false"/>
        </w:rPr>
        <w:t xml:space="preserve">Requires the Suppliers feature — see the note at the top of this manual if you don't see this.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Suppliers</w:t>
      </w:r>
      <w:r>
        <w:rPr>
          <w:rFonts w:ascii="Arial" w:cs="Arial" w:eastAsia="Arial" w:hAnsi="Arial"/>
          <w:b w:val="false"/>
          <w:bCs w:val="false"/>
          <w:i w:val="false"/>
          <w:iCs w:val="false"/>
          <w:color w:val="000000"/>
          <w:sz w:val="22"/>
          <w:szCs w:val="22"/>
          <w:rtl w:val="false"/>
        </w:rPr>
        <w:t xml:space="preserve"> is a simple directory: name, contact details, and the products you buy from them.</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Purchase Orders</w:t>
      </w:r>
      <w:r>
        <w:rPr>
          <w:rFonts w:ascii="Arial" w:cs="Arial" w:eastAsia="Arial" w:hAnsi="Arial"/>
          <w:b w:val="false"/>
          <w:bCs w:val="false"/>
          <w:i w:val="false"/>
          <w:iCs w:val="false"/>
          <w:color w:val="000000"/>
          <w:sz w:val="22"/>
          <w:szCs w:val="22"/>
          <w:rtl w:val="false"/>
        </w:rPr>
        <w:t xml:space="preserve"> let you record what you're ordering from a supplier and, when it arrives, </w:t>
      </w:r>
      <w:r>
        <w:rPr>
          <w:rFonts w:ascii="Arial" w:cs="Arial" w:eastAsia="Arial" w:hAnsi="Arial"/>
          <w:b/>
          <w:bCs/>
          <w:i w:val="false"/>
          <w:iCs w:val="false"/>
          <w:color w:val="000000"/>
          <w:sz w:val="22"/>
          <w:szCs w:val="22"/>
          <w:rtl w:val="false"/>
        </w:rPr>
        <w:t xml:space="preserve">receive</w:t>
      </w:r>
      <w:r>
        <w:rPr>
          <w:rFonts w:ascii="Arial" w:cs="Arial" w:eastAsia="Arial" w:hAnsi="Arial"/>
          <w:b w:val="false"/>
          <w:bCs w:val="false"/>
          <w:i w:val="false"/>
          <w:iCs w:val="false"/>
          <w:color w:val="000000"/>
          <w:sz w:val="22"/>
          <w:szCs w:val="22"/>
          <w:rtl w:val="false"/>
        </w:rPr>
        <w:t xml:space="preserve"> it — which adds the received quantity to stock automatically (logged as a </w:t>
      </w:r>
      <w:r>
        <w:rPr>
          <w:rFonts w:ascii="Consolas" w:cs="Consolas" w:eastAsia="Consolas" w:hAnsi="Consolas"/>
          <w:b w:val="false"/>
          <w:bCs w:val="false"/>
          <w:i w:val="false"/>
          <w:iCs w:val="false"/>
          <w:color w:val="0E7C7B"/>
          <w:sz w:val="22"/>
          <w:szCs w:val="22"/>
          <w:rtl w:val="false"/>
        </w:rPr>
        <w:t xml:space="preserve">po_receive</w:t>
      </w:r>
      <w:r>
        <w:rPr>
          <w:rFonts w:ascii="Arial" w:cs="Arial" w:eastAsia="Arial" w:hAnsi="Arial"/>
          <w:b w:val="false"/>
          <w:bCs w:val="false"/>
          <w:i w:val="false"/>
          <w:iCs w:val="false"/>
          <w:color w:val="000000"/>
          <w:sz w:val="22"/>
          <w:szCs w:val="22"/>
          <w:rtl w:val="false"/>
        </w:rPr>
        <w:t xml:space="preserve"> movement, see 6.4) and updates product cost where relevant.</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8. Customers &amp; Loyalty</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Customers</w:t>
      </w:r>
      <w:r>
        <w:rPr>
          <w:rFonts w:ascii="Arial" w:cs="Arial" w:eastAsia="Arial" w:hAnsi="Arial"/>
          <w:b w:val="false"/>
          <w:bCs w:val="false"/>
          <w:i w:val="false"/>
          <w:iCs w:val="false"/>
          <w:color w:val="000000"/>
          <w:sz w:val="22"/>
          <w:szCs w:val="22"/>
          <w:rtl w:val="false"/>
        </w:rPr>
        <w:t xml:space="preserve"> is your customer directory — name, phone, and (where used) a running account </w:t>
      </w:r>
      <w:r>
        <w:rPr>
          <w:rFonts w:ascii="Arial" w:cs="Arial" w:eastAsia="Arial" w:hAnsi="Arial"/>
          <w:b/>
          <w:bCs/>
          <w:i w:val="false"/>
          <w:iCs w:val="false"/>
          <w:color w:val="000000"/>
          <w:sz w:val="22"/>
          <w:szCs w:val="22"/>
          <w:rtl w:val="false"/>
        </w:rPr>
        <w:t xml:space="preserve">balance</w:t>
      </w:r>
      <w:r>
        <w:rPr>
          <w:rFonts w:ascii="Arial" w:cs="Arial" w:eastAsia="Arial" w:hAnsi="Arial"/>
          <w:b w:val="false"/>
          <w:bCs w:val="false"/>
          <w:i w:val="false"/>
          <w:iCs w:val="false"/>
          <w:color w:val="000000"/>
          <w:sz w:val="22"/>
          <w:szCs w:val="22"/>
          <w:rtl w:val="false"/>
        </w:rPr>
        <w:t xml:space="preserve">. Managers and admins can record a customer's </w:t>
      </w:r>
      <w:r>
        <w:rPr>
          <w:rFonts w:ascii="Arial" w:cs="Arial" w:eastAsia="Arial" w:hAnsi="Arial"/>
          <w:b/>
          <w:bCs/>
          <w:i w:val="false"/>
          <w:iCs w:val="false"/>
          <w:color w:val="000000"/>
          <w:sz w:val="22"/>
          <w:szCs w:val="22"/>
          <w:rtl w:val="false"/>
        </w:rPr>
        <w:t xml:space="preserve">repayment</w:t>
      </w:r>
      <w:r>
        <w:rPr>
          <w:rFonts w:ascii="Arial" w:cs="Arial" w:eastAsia="Arial" w:hAnsi="Arial"/>
          <w:b w:val="false"/>
          <w:bCs w:val="false"/>
          <w:i w:val="false"/>
          <w:iCs w:val="false"/>
          <w:color w:val="000000"/>
          <w:sz w:val="22"/>
          <w:szCs w:val="22"/>
          <w:rtl w:val="false"/>
        </w:rPr>
        <w:t xml:space="preserve"> against their balance from the customer's page.</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Every customer's page shows their </w:t>
      </w:r>
      <w:r>
        <w:rPr>
          <w:rFonts w:ascii="Arial" w:cs="Arial" w:eastAsia="Arial" w:hAnsi="Arial"/>
          <w:b/>
          <w:bCs/>
          <w:i w:val="false"/>
          <w:iCs w:val="false"/>
          <w:color w:val="000000"/>
          <w:sz w:val="22"/>
          <w:szCs w:val="22"/>
          <w:rtl w:val="false"/>
        </w:rPr>
        <w:t xml:space="preserve">purchase history</w:t>
      </w:r>
      <w:r>
        <w:rPr>
          <w:rFonts w:ascii="Arial" w:cs="Arial" w:eastAsia="Arial" w:hAnsi="Arial"/>
          <w:b w:val="false"/>
          <w:bCs w:val="false"/>
          <w:i w:val="false"/>
          <w:iCs w:val="false"/>
          <w:color w:val="000000"/>
          <w:sz w:val="22"/>
          <w:szCs w:val="22"/>
          <w:rtl w:val="false"/>
        </w:rPr>
        <w:t xml:space="preserve"> (their most recent sales, lifetime spend and sale count) and, if set, a </w:t>
      </w:r>
      <w:r>
        <w:rPr>
          <w:rFonts w:ascii="Arial" w:cs="Arial" w:eastAsia="Arial" w:hAnsi="Arial"/>
          <w:b/>
          <w:bCs/>
          <w:i w:val="false"/>
          <w:iCs w:val="false"/>
          <w:color w:val="000000"/>
          <w:sz w:val="22"/>
          <w:szCs w:val="22"/>
          <w:rtl w:val="false"/>
        </w:rPr>
        <w:t xml:space="preserve">credit limit</w:t>
      </w:r>
      <w:r>
        <w:rPr>
          <w:rFonts w:ascii="Arial" w:cs="Arial" w:eastAsia="Arial" w:hAnsi="Arial"/>
          <w:b w:val="false"/>
          <w:bCs w:val="false"/>
          <w:i w:val="false"/>
          <w:iCs w:val="false"/>
          <w:color w:val="000000"/>
          <w:sz w:val="22"/>
          <w:szCs w:val="22"/>
          <w:rtl w:val="false"/>
        </w:rPr>
        <w:t xml:space="preserve"> and assigned </w:t>
      </w:r>
      <w:r>
        <w:rPr>
          <w:rFonts w:ascii="Arial" w:cs="Arial" w:eastAsia="Arial" w:hAnsi="Arial"/>
          <w:b/>
          <w:bCs/>
          <w:i w:val="false"/>
          <w:iCs w:val="false"/>
          <w:color w:val="000000"/>
          <w:sz w:val="22"/>
          <w:szCs w:val="22"/>
          <w:rtl w:val="false"/>
        </w:rPr>
        <w:t xml:space="preserve">price list</w:t>
      </w:r>
      <w:r>
        <w:rPr>
          <w:rFonts w:ascii="Arial" w:cs="Arial" w:eastAsia="Arial" w:hAnsi="Arial"/>
          <w:b w:val="false"/>
          <w:bCs w:val="false"/>
          <w:i w:val="false"/>
          <w:iCs w:val="false"/>
          <w:color w:val="000000"/>
          <w:sz w:val="22"/>
          <w:szCs w:val="22"/>
          <w:rtl w:val="false"/>
        </w:rPr>
        <w:t xml:space="preserv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Loyalty</w:t>
      </w:r>
      <w:r>
        <w:rPr>
          <w:rFonts w:ascii="Arial" w:cs="Arial" w:eastAsia="Arial" w:hAnsi="Arial"/>
          <w:b w:val="false"/>
          <w:bCs w:val="false"/>
          <w:i w:val="false"/>
          <w:iCs w:val="false"/>
          <w:color w:val="000000"/>
          <w:sz w:val="22"/>
          <w:szCs w:val="22"/>
          <w:rtl w:val="false"/>
        </w:rPr>
        <w:t xml:space="preserve"> </w:t>
      </w:r>
      <w:r>
        <w:rPr>
          <w:rFonts w:ascii="Arial" w:cs="Arial" w:eastAsia="Arial" w:hAnsi="Arial"/>
          <w:b w:val="false"/>
          <w:bCs w:val="false"/>
          <w:i/>
          <w:iCs/>
          <w:color w:val="000000"/>
          <w:sz w:val="22"/>
          <w:szCs w:val="22"/>
          <w:rtl w:val="false"/>
        </w:rPr>
        <w:t xml:space="preserve">(requires the Loyalty feature)</w:t>
      </w:r>
      <w:r>
        <w:rPr>
          <w:rFonts w:ascii="Arial" w:cs="Arial" w:eastAsia="Arial" w:hAnsi="Arial"/>
          <w:b w:val="false"/>
          <w:bCs w:val="false"/>
          <w:i w:val="false"/>
          <w:iCs w:val="false"/>
          <w:color w:val="000000"/>
          <w:sz w:val="22"/>
          <w:szCs w:val="22"/>
          <w:rtl w:val="false"/>
        </w:rPr>
        <w:t xml:space="preserve">: customers earn points per dollar spent, redeemable at a configured rate, with points that expire after a set number of days. Customers are grouped into </w:t>
      </w:r>
      <w:r>
        <w:rPr>
          <w:rFonts w:ascii="Arial" w:cs="Arial" w:eastAsia="Arial" w:hAnsi="Arial"/>
          <w:b/>
          <w:bCs/>
          <w:i w:val="false"/>
          <w:iCs w:val="false"/>
          <w:color w:val="000000"/>
          <w:sz w:val="22"/>
          <w:szCs w:val="22"/>
          <w:rtl w:val="false"/>
        </w:rPr>
        <w:t xml:space="preserve">Bronze/Silver/Gold</w:t>
      </w:r>
      <w:r>
        <w:rPr>
          <w:rFonts w:ascii="Arial" w:cs="Arial" w:eastAsia="Arial" w:hAnsi="Arial"/>
          <w:b w:val="false"/>
          <w:bCs w:val="false"/>
          <w:i w:val="false"/>
          <w:iCs w:val="false"/>
          <w:color w:val="000000"/>
          <w:sz w:val="22"/>
          <w:szCs w:val="22"/>
          <w:rtl w:val="false"/>
        </w:rPr>
        <w:t xml:space="preserve"> tiers based on how much they've spent — all configured in </w:t>
      </w:r>
      <w:r>
        <w:rPr>
          <w:rFonts w:ascii="Arial" w:cs="Arial" w:eastAsia="Arial" w:hAnsi="Arial"/>
          <w:b/>
          <w:bCs/>
          <w:i w:val="false"/>
          <w:iCs w:val="false"/>
          <w:color w:val="000000"/>
          <w:sz w:val="22"/>
          <w:szCs w:val="22"/>
          <w:rtl w:val="false"/>
        </w:rPr>
        <w:t xml:space="preserve">Settings → Loyalty</w:t>
      </w:r>
      <w:r>
        <w:rPr>
          <w:rFonts w:ascii="Arial" w:cs="Arial" w:eastAsia="Arial" w:hAnsi="Arial"/>
          <w:b w:val="false"/>
          <w:bCs w:val="false"/>
          <w:i w:val="false"/>
          <w:iCs w:val="false"/>
          <w:color w:val="000000"/>
          <w:sz w:val="22"/>
          <w:szCs w:val="22"/>
          <w:rtl w:val="false"/>
        </w:rPr>
        <w:t xml:space="preserve"> (see 11.7).</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9. Expenses</w:t>
      </w:r>
    </w:p>
    <w:p>
      <w:pPr>
        <w:bidi w:val="false"/>
        <w:spacing w:after="160"/>
        <w:jc w:val="center"/>
      </w:pPr>
      <w:r>
        <w:rPr>
          <w:rFonts w:ascii="Arial" w:cs="Arial" w:eastAsia="Arial" w:hAnsi="Arial"/>
          <w:b w:val="false"/>
          <w:bCs w:val="false"/>
          <w:i/>
          <w:iCs/>
          <w:color w:val="595959"/>
          <w:sz w:val="21"/>
          <w:szCs w:val="21"/>
          <w:rtl w:val="false"/>
        </w:rPr>
        <w:t xml:space="preserve">Requires the Expenses feature; Manager and Admin only.</w:t>
      </w:r>
    </w:p>
    <w:p>
      <w:pPr>
        <w:bidi w:val="false"/>
        <w:spacing w:after="140" w:line="300" w:lineRule="auto"/>
        <w:jc w:val="left"/>
      </w:pPr>
      <w:r>
        <w:rPr>
          <w:rFonts w:ascii="Arial" w:cs="Arial" w:eastAsia="Arial" w:hAnsi="Arial"/>
          <w:b/>
          <w:bCs/>
          <w:i w:val="false"/>
          <w:iCs w:val="false"/>
          <w:color w:val="000000"/>
          <w:sz w:val="22"/>
          <w:szCs w:val="22"/>
          <w:rtl w:val="false"/>
        </w:rPr>
        <w:t xml:space="preserve">Expenses</w:t>
      </w:r>
      <w:r>
        <w:rPr>
          <w:rFonts w:ascii="Arial" w:cs="Arial" w:eastAsia="Arial" w:hAnsi="Arial"/>
          <w:b w:val="false"/>
          <w:bCs w:val="false"/>
          <w:i w:val="false"/>
          <w:iCs w:val="false"/>
          <w:color w:val="000000"/>
          <w:sz w:val="22"/>
          <w:szCs w:val="22"/>
          <w:rtl w:val="false"/>
        </w:rPr>
        <w:t xml:space="preserve"> tracks the store's own costs — both fixed, recurring costs (rent, salaries, subscriptions, insurance) and day-to-day running costs (electricity, generator, water, fuel, internet, maintenance) — separately from sales.</w:t>
      </w:r>
    </w:p>
    <w:p>
      <w:pPr>
        <w:bidi w:val="false"/>
        <w:spacing w:after="120" w:before="260"/>
        <w:jc w:val="left"/>
      </w:pPr>
      <w:r>
        <w:rPr>
          <w:rFonts w:ascii="Arial" w:cs="Arial" w:eastAsia="Arial" w:hAnsi="Arial"/>
          <w:b/>
          <w:bCs/>
          <w:i w:val="false"/>
          <w:iCs w:val="false"/>
          <w:color w:val="0E7C7B"/>
          <w:sz w:val="25"/>
          <w:szCs w:val="25"/>
          <w:rtl w:val="false"/>
        </w:rPr>
        <w:t xml:space="preserve">9.1 Recording an Expense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Go to </w:t>
      </w:r>
      <w:r>
        <w:rPr>
          <w:rFonts w:ascii="Arial" w:cs="Arial" w:eastAsia="Arial" w:hAnsi="Arial"/>
          <w:b/>
          <w:bCs/>
          <w:i w:val="false"/>
          <w:iCs w:val="false"/>
          <w:color w:val="000000"/>
          <w:sz w:val="22"/>
          <w:szCs w:val="22"/>
          <w:rtl w:val="false"/>
        </w:rPr>
        <w:t xml:space="preserve">Expenses → New Expense</w:t>
      </w:r>
      <w:r>
        <w:rPr>
          <w:rFonts w:ascii="Arial" w:cs="Arial" w:eastAsia="Arial" w:hAnsi="Arial"/>
          <w:b w:val="false"/>
          <w:bCs w:val="false"/>
          <w:i w:val="false"/>
          <w:iCs w:val="false"/>
          <w:color w:val="000000"/>
          <w:sz w:val="22"/>
          <w:szCs w:val="22"/>
          <w:rtl w:val="false"/>
        </w:rPr>
        <w:t xml:space="preserve"> and fill in: category, date, amount (USD or LBP), payee, an optional reference/invoice number, and notes. Then choose </w:t>
      </w:r>
      <w:r>
        <w:rPr>
          <w:rFonts w:ascii="Arial" w:cs="Arial" w:eastAsia="Arial" w:hAnsi="Arial"/>
          <w:b/>
          <w:bCs/>
          <w:i w:val="false"/>
          <w:iCs w:val="false"/>
          <w:color w:val="000000"/>
          <w:sz w:val="22"/>
          <w:szCs w:val="22"/>
          <w:rtl w:val="false"/>
        </w:rPr>
        <w:t xml:space="preserve">where the money came from</w:t>
      </w:r>
      <w:r>
        <w:rPr>
          <w:rFonts w:ascii="Arial" w:cs="Arial" w:eastAsia="Arial" w:hAnsi="Arial"/>
          <w:b w:val="false"/>
          <w:bCs w:val="false"/>
          <w:i w:val="false"/>
          <w:iCs w:val="false"/>
          <w:color w:val="000000"/>
          <w:sz w:val="22"/>
          <w:szCs w:val="22"/>
          <w:rtl w:val="false"/>
        </w:rPr>
        <w:t xml:space="preserv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Paid from outside</w:t>
      </w:r>
      <w:r>
        <w:rPr>
          <w:rFonts w:ascii="Arial" w:cs="Arial" w:eastAsia="Arial" w:hAnsi="Arial"/>
          <w:b w:val="false"/>
          <w:bCs w:val="false"/>
          <w:i w:val="false"/>
          <w:iCs w:val="false"/>
          <w:color w:val="000000"/>
          <w:sz w:val="22"/>
          <w:szCs w:val="22"/>
          <w:rtl w:val="false"/>
        </w:rPr>
        <w:t xml:space="preserve"> (bank transfer, owner's own pocket) — this only affects your reports, nothing else.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Paid from the drawer</w:t>
      </w:r>
      <w:r>
        <w:rPr>
          <w:rFonts w:ascii="Arial" w:cs="Arial" w:eastAsia="Arial" w:hAnsi="Arial"/>
          <w:b w:val="false"/>
          <w:bCs w:val="false"/>
          <w:i w:val="false"/>
          <w:iCs w:val="false"/>
          <w:color w:val="000000"/>
          <w:sz w:val="22"/>
          <w:szCs w:val="22"/>
          <w:rtl w:val="false"/>
        </w:rPr>
        <w:t xml:space="preserve"> — only available while you have an open shift. This immediately records a cash-out against your current shift, so it's automatically subtracted from your expected cash when you close out (see 3.6).</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An expense paid from the drawer can no longer be edited or deleted once that shift is closed — it's now part of that shift's permanent record.</w:t>
      </w:r>
    </w:p>
    <w:p>
      <w:pPr>
        <w:bidi w:val="false"/>
        <w:spacing w:after="120" w:before="260"/>
        <w:jc w:val="left"/>
      </w:pPr>
      <w:r>
        <w:rPr>
          <w:rFonts w:ascii="Arial" w:cs="Arial" w:eastAsia="Arial" w:hAnsi="Arial"/>
          <w:b/>
          <w:bCs/>
          <w:i w:val="false"/>
          <w:iCs w:val="false"/>
          <w:color w:val="0E7C7B"/>
          <w:sz w:val="25"/>
          <w:szCs w:val="25"/>
          <w:rtl w:val="false"/>
        </w:rPr>
        <w:t xml:space="preserve">9.2 Duplicating Last Month's Fixed Expenses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Rather than re-typing rent and salaries every month, </w:t>
      </w:r>
      <w:r>
        <w:rPr>
          <w:rFonts w:ascii="Arial" w:cs="Arial" w:eastAsia="Arial" w:hAnsi="Arial"/>
          <w:b/>
          <w:bCs/>
          <w:i w:val="false"/>
          <w:iCs w:val="false"/>
          <w:color w:val="000000"/>
          <w:sz w:val="22"/>
          <w:szCs w:val="22"/>
          <w:rtl w:val="false"/>
        </w:rPr>
        <w:t xml:space="preserve">Duplicate Last Month's Fixed Expenses</w:t>
      </w:r>
      <w:r>
        <w:rPr>
          <w:rFonts w:ascii="Arial" w:cs="Arial" w:eastAsia="Arial" w:hAnsi="Arial"/>
          <w:b w:val="false"/>
          <w:bCs w:val="false"/>
          <w:i w:val="false"/>
          <w:iCs w:val="false"/>
          <w:color w:val="000000"/>
          <w:sz w:val="22"/>
          <w:szCs w:val="22"/>
          <w:rtl w:val="false"/>
        </w:rPr>
        <w:t xml:space="preserve"> pulls forward last month's fixed-kind entries as an editable draft list (dated to the 1st of the current month) — tick the ones that still apply, adjust any amounts that changed, and save them all at once.</w:t>
      </w:r>
    </w:p>
    <w:p>
      <w:pPr>
        <w:bidi w:val="false"/>
        <w:spacing w:after="120" w:before="260"/>
        <w:jc w:val="left"/>
      </w:pPr>
      <w:r>
        <w:rPr>
          <w:rFonts w:ascii="Arial" w:cs="Arial" w:eastAsia="Arial" w:hAnsi="Arial"/>
          <w:b/>
          <w:bCs/>
          <w:i w:val="false"/>
          <w:iCs w:val="false"/>
          <w:color w:val="0E7C7B"/>
          <w:sz w:val="25"/>
          <w:szCs w:val="25"/>
          <w:rtl w:val="false"/>
        </w:rPr>
        <w:t xml:space="preserve">9.3 Expense Categories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Your admin manages the category list under </w:t>
      </w:r>
      <w:r>
        <w:rPr>
          <w:rFonts w:ascii="Arial" w:cs="Arial" w:eastAsia="Arial" w:hAnsi="Arial"/>
          <w:b/>
          <w:bCs/>
          <w:i w:val="false"/>
          <w:iCs w:val="false"/>
          <w:color w:val="000000"/>
          <w:sz w:val="22"/>
          <w:szCs w:val="22"/>
          <w:rtl w:val="false"/>
        </w:rPr>
        <w:t xml:space="preserve">Settings → Expenses</w:t>
      </w:r>
      <w:r>
        <w:rPr>
          <w:rFonts w:ascii="Arial" w:cs="Arial" w:eastAsia="Arial" w:hAnsi="Arial"/>
          <w:b w:val="false"/>
          <w:bCs w:val="false"/>
          <w:i w:val="false"/>
          <w:iCs w:val="false"/>
          <w:color w:val="000000"/>
          <w:sz w:val="22"/>
          <w:szCs w:val="22"/>
          <w:rtl w:val="false"/>
        </w:rPr>
        <w:t xml:space="preserve"> (see 11.9): add, rename, re-classify as fixed or running, reorder, or deactivate a category. A category that already has expenses recorded against it can be deactivated but not deleted.</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10. Reports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All reports support a date range and, where relevant, a category filter, and (outside a demo build) export to PDF and/or spreadsheet.</w:t>
      </w:r>
    </w:p>
    <w:p>
      <w:pPr>
        <w:bidi w:val="false"/>
        <w:spacing w:after="120" w:before="260"/>
        <w:jc w:val="left"/>
      </w:pPr>
      <w:r>
        <w:rPr>
          <w:rFonts w:ascii="Arial" w:cs="Arial" w:eastAsia="Arial" w:hAnsi="Arial"/>
          <w:b/>
          <w:bCs/>
          <w:i w:val="false"/>
          <w:iCs w:val="false"/>
          <w:color w:val="0E7C7B"/>
          <w:sz w:val="25"/>
          <w:szCs w:val="25"/>
          <w:rtl w:val="false"/>
        </w:rPr>
        <w:t xml:space="preserve">10.1 Daily Sales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Revenue and sale count per day for the selected range.</w:t>
      </w:r>
    </w:p>
    <w:p>
      <w:pPr>
        <w:bidi w:val="false"/>
        <w:spacing w:after="120" w:before="260"/>
        <w:jc w:val="left"/>
      </w:pPr>
      <w:r>
        <w:rPr>
          <w:rFonts w:ascii="Arial" w:cs="Arial" w:eastAsia="Arial" w:hAnsi="Arial"/>
          <w:b/>
          <w:bCs/>
          <w:i w:val="false"/>
          <w:iCs w:val="false"/>
          <w:color w:val="0E7C7B"/>
          <w:sz w:val="25"/>
          <w:szCs w:val="25"/>
          <w:rtl w:val="false"/>
        </w:rPr>
        <w:t xml:space="preserve">10.2 Sales by Product </w:t>
      </w:r>
      <w:r>
        <w:rPr>
          <w:rFonts w:ascii="Arial" w:cs="Arial" w:eastAsia="Arial" w:hAnsi="Arial"/>
          <w:b/>
          <w:bCs/>
          <w:i/>
          <w:iCs/>
          <w:color w:val="0E7C7B"/>
          <w:sz w:val="25"/>
          <w:szCs w:val="25"/>
          <w:rtl w:val="false"/>
        </w:rPr>
        <w:t xml:space="preserve">(requires the Reports feature)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Which products sold, how many units, and how much revenue each brought in.</w:t>
      </w:r>
    </w:p>
    <w:p>
      <w:pPr>
        <w:bidi w:val="false"/>
        <w:spacing w:after="120" w:before="260"/>
        <w:jc w:val="left"/>
      </w:pPr>
      <w:r>
        <w:rPr>
          <w:rFonts w:ascii="Arial" w:cs="Arial" w:eastAsia="Arial" w:hAnsi="Arial"/>
          <w:b/>
          <w:bCs/>
          <w:i w:val="false"/>
          <w:iCs w:val="false"/>
          <w:color w:val="0E7C7B"/>
          <w:sz w:val="25"/>
          <w:szCs w:val="25"/>
          <w:rtl w:val="false"/>
        </w:rPr>
        <w:t xml:space="preserve">10.3 Stock Levels </w:t>
      </w:r>
      <w:r>
        <w:rPr>
          <w:rFonts w:ascii="Arial" w:cs="Arial" w:eastAsia="Arial" w:hAnsi="Arial"/>
          <w:b/>
          <w:bCs/>
          <w:i/>
          <w:iCs/>
          <w:color w:val="0E7C7B"/>
          <w:sz w:val="25"/>
          <w:szCs w:val="25"/>
          <w:rtl w:val="false"/>
        </w:rPr>
        <w:t xml:space="preserve">(requires the Reports feature)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Current quantity, minimum stock level, and a low/out-of-stock flag for every tracked product.</w:t>
      </w:r>
    </w:p>
    <w:p>
      <w:pPr>
        <w:bidi w:val="false"/>
        <w:spacing w:after="120" w:before="260"/>
        <w:jc w:val="left"/>
      </w:pPr>
      <w:r>
        <w:rPr>
          <w:rFonts w:ascii="Arial" w:cs="Arial" w:eastAsia="Arial" w:hAnsi="Arial"/>
          <w:b/>
          <w:bCs/>
          <w:i w:val="false"/>
          <w:iCs w:val="false"/>
          <w:color w:val="0E7C7B"/>
          <w:sz w:val="25"/>
          <w:szCs w:val="25"/>
          <w:rtl w:val="false"/>
        </w:rPr>
        <w:t xml:space="preserve">10.4 Inventory by Date </w:t>
      </w:r>
      <w:r>
        <w:rPr>
          <w:rFonts w:ascii="Arial" w:cs="Arial" w:eastAsia="Arial" w:hAnsi="Arial"/>
          <w:b/>
          <w:bCs/>
          <w:i/>
          <w:iCs/>
          <w:color w:val="0E7C7B"/>
          <w:sz w:val="25"/>
          <w:szCs w:val="25"/>
          <w:rtl w:val="false"/>
        </w:rPr>
        <w:t xml:space="preserve">(requires the Reports feature)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Two modes: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Stock on a date</w:t>
      </w:r>
      <w:r>
        <w:rPr>
          <w:rFonts w:ascii="Arial" w:cs="Arial" w:eastAsia="Arial" w:hAnsi="Arial"/>
          <w:b w:val="false"/>
          <w:bCs w:val="false"/>
          <w:i w:val="false"/>
          <w:iCs w:val="false"/>
          <w:color w:val="000000"/>
          <w:sz w:val="22"/>
          <w:szCs w:val="22"/>
          <w:rtl w:val="false"/>
        </w:rPr>
        <w:t xml:space="preserve"> — pick a single date; for every product, see the quantity, cost value, and retail value as of the end of that day, with totals. Values use each product's </w:t>
      </w:r>
      <w:r>
        <w:rPr>
          <w:rFonts w:ascii="Arial" w:cs="Arial" w:eastAsia="Arial" w:hAnsi="Arial"/>
          <w:b w:val="false"/>
          <w:bCs w:val="false"/>
          <w:i/>
          <w:iCs/>
          <w:color w:val="000000"/>
          <w:sz w:val="22"/>
          <w:szCs w:val="22"/>
          <w:rtl w:val="false"/>
        </w:rPr>
        <w:t xml:space="preserve">current</w:t>
      </w:r>
      <w:r>
        <w:rPr>
          <w:rFonts w:ascii="Arial" w:cs="Arial" w:eastAsia="Arial" w:hAnsi="Arial"/>
          <w:b w:val="false"/>
          <w:bCs w:val="false"/>
          <w:i w:val="false"/>
          <w:iCs w:val="false"/>
          <w:color w:val="000000"/>
          <w:sz w:val="22"/>
          <w:szCs w:val="22"/>
          <w:rtl w:val="false"/>
        </w:rPr>
        <w:t xml:space="preserve"> cost, noted under the table.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Movement between dates</w:t>
      </w:r>
      <w:r>
        <w:rPr>
          <w:rFonts w:ascii="Arial" w:cs="Arial" w:eastAsia="Arial" w:hAnsi="Arial"/>
          <w:b w:val="false"/>
          <w:bCs w:val="false"/>
          <w:i w:val="false"/>
          <w:iCs w:val="false"/>
          <w:color w:val="000000"/>
          <w:sz w:val="22"/>
          <w:szCs w:val="22"/>
          <w:rtl w:val="false"/>
        </w:rPr>
        <w:t xml:space="preserve"> — for a date range, see each product's opening quantity, total in, total out, and closing quantity.</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This report reconstructs stock as it stood on any past date, going all the way back to when your store started using the system.</w:t>
      </w:r>
    </w:p>
    <w:p>
      <w:pPr>
        <w:bidi w:val="false"/>
        <w:spacing w:after="120" w:before="260"/>
        <w:jc w:val="left"/>
      </w:pPr>
      <w:r>
        <w:rPr>
          <w:rFonts w:ascii="Arial" w:cs="Arial" w:eastAsia="Arial" w:hAnsi="Arial"/>
          <w:b/>
          <w:bCs/>
          <w:i w:val="false"/>
          <w:iCs w:val="false"/>
          <w:color w:val="0E7C7B"/>
          <w:sz w:val="25"/>
          <w:szCs w:val="25"/>
          <w:rtl w:val="false"/>
        </w:rPr>
        <w:t xml:space="preserve">10.5 Profit &amp; Loss </w:t>
      </w:r>
      <w:r>
        <w:rPr>
          <w:rFonts w:ascii="Arial" w:cs="Arial" w:eastAsia="Arial" w:hAnsi="Arial"/>
          <w:b/>
          <w:bCs/>
          <w:i/>
          <w:iCs/>
          <w:color w:val="0E7C7B"/>
          <w:sz w:val="25"/>
          <w:szCs w:val="25"/>
          <w:rtl w:val="false"/>
        </w:rPr>
        <w:t xml:space="preserve">(requires the Reports and Expenses features)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Gross revenue, discounts given, tax collected, net revenue, cost of goods sold, and gross profit — then, now that Expenses is part of the picture, </w:t>
      </w:r>
      <w:r>
        <w:rPr>
          <w:rFonts w:ascii="Arial" w:cs="Arial" w:eastAsia="Arial" w:hAnsi="Arial"/>
          <w:b/>
          <w:bCs/>
          <w:i w:val="false"/>
          <w:iCs w:val="false"/>
          <w:color w:val="000000"/>
          <w:sz w:val="22"/>
          <w:szCs w:val="22"/>
          <w:rtl w:val="false"/>
        </w:rPr>
        <w:t xml:space="preserve">fixed expenses</w:t>
      </w:r>
      <w:r>
        <w:rPr>
          <w:rFonts w:ascii="Arial" w:cs="Arial" w:eastAsia="Arial" w:hAnsi="Arial"/>
          <w:b w:val="false"/>
          <w:bCs w:val="false"/>
          <w:i w:val="false"/>
          <w:iCs w:val="false"/>
          <w:color w:val="000000"/>
          <w:sz w:val="22"/>
          <w:szCs w:val="22"/>
          <w:rtl w:val="false"/>
        </w:rPr>
        <w:t xml:space="preserve"> and </w:t>
      </w:r>
      <w:r>
        <w:rPr>
          <w:rFonts w:ascii="Arial" w:cs="Arial" w:eastAsia="Arial" w:hAnsi="Arial"/>
          <w:b/>
          <w:bCs/>
          <w:i w:val="false"/>
          <w:iCs w:val="false"/>
          <w:color w:val="000000"/>
          <w:sz w:val="22"/>
          <w:szCs w:val="22"/>
          <w:rtl w:val="false"/>
        </w:rPr>
        <w:t xml:space="preserve">running expenses</w:t>
      </w:r>
      <w:r>
        <w:rPr>
          <w:rFonts w:ascii="Arial" w:cs="Arial" w:eastAsia="Arial" w:hAnsi="Arial"/>
          <w:b w:val="false"/>
          <w:bCs w:val="false"/>
          <w:i w:val="false"/>
          <w:iCs w:val="false"/>
          <w:color w:val="000000"/>
          <w:sz w:val="22"/>
          <w:szCs w:val="22"/>
          <w:rtl w:val="false"/>
        </w:rPr>
        <w:t xml:space="preserve"> are subtracted to give a true </w:t>
      </w:r>
      <w:r>
        <w:rPr>
          <w:rFonts w:ascii="Arial" w:cs="Arial" w:eastAsia="Arial" w:hAnsi="Arial"/>
          <w:b/>
          <w:bCs/>
          <w:i w:val="false"/>
          <w:iCs w:val="false"/>
          <w:color w:val="000000"/>
          <w:sz w:val="22"/>
          <w:szCs w:val="22"/>
          <w:rtl w:val="false"/>
        </w:rPr>
        <w:t xml:space="preserve">net profit</w:t>
      </w:r>
      <w:r>
        <w:rPr>
          <w:rFonts w:ascii="Arial" w:cs="Arial" w:eastAsia="Arial" w:hAnsi="Arial"/>
          <w:b w:val="false"/>
          <w:bCs w:val="false"/>
          <w:i w:val="false"/>
          <w:iCs w:val="false"/>
          <w:color w:val="000000"/>
          <w:sz w:val="22"/>
          <w:szCs w:val="22"/>
          <w:rtl w:val="false"/>
        </w:rPr>
        <w:t xml:space="preserve"> and </w:t>
      </w:r>
      <w:r>
        <w:rPr>
          <w:rFonts w:ascii="Arial" w:cs="Arial" w:eastAsia="Arial" w:hAnsi="Arial"/>
          <w:b/>
          <w:bCs/>
          <w:i w:val="false"/>
          <w:iCs w:val="false"/>
          <w:color w:val="000000"/>
          <w:sz w:val="22"/>
          <w:szCs w:val="22"/>
          <w:rtl w:val="false"/>
        </w:rPr>
        <w:t xml:space="preserve">net margin %</w:t>
      </w:r>
      <w:r>
        <w:rPr>
          <w:rFonts w:ascii="Arial" w:cs="Arial" w:eastAsia="Arial" w:hAnsi="Arial"/>
          <w:b w:val="false"/>
          <w:bCs w:val="false"/>
          <w:i w:val="false"/>
          <w:iCs w:val="false"/>
          <w:color w:val="000000"/>
          <w:sz w:val="22"/>
          <w:szCs w:val="22"/>
          <w:rtl w:val="false"/>
        </w:rPr>
        <w:t xml:space="preserve">. Expenses are matched to the P&amp;L by the date on the expense, not when it was entered.</w:t>
      </w:r>
    </w:p>
    <w:p>
      <w:pPr>
        <w:bidi w:val="false"/>
        <w:spacing w:after="120" w:before="260"/>
        <w:jc w:val="left"/>
      </w:pPr>
      <w:r>
        <w:rPr>
          <w:rFonts w:ascii="Arial" w:cs="Arial" w:eastAsia="Arial" w:hAnsi="Arial"/>
          <w:b/>
          <w:bCs/>
          <w:i w:val="false"/>
          <w:iCs w:val="false"/>
          <w:color w:val="0E7C7B"/>
          <w:sz w:val="25"/>
          <w:szCs w:val="25"/>
          <w:rtl w:val="false"/>
        </w:rPr>
        <w:t xml:space="preserve">10.6 Expenses by Category </w:t>
      </w:r>
      <w:r>
        <w:rPr>
          <w:rFonts w:ascii="Arial" w:cs="Arial" w:eastAsia="Arial" w:hAnsi="Arial"/>
          <w:b/>
          <w:bCs/>
          <w:i/>
          <w:iCs/>
          <w:color w:val="0E7C7B"/>
          <w:sz w:val="25"/>
          <w:szCs w:val="25"/>
          <w:rtl w:val="false"/>
        </w:rPr>
        <w:t xml:space="preserve">(requires the Expenses feature)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Fixed and running subtotals, a per-category breakdown with each one's share of the total, and (for ranges longer than a month) a month-by-month table.</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11. Settings &amp; Administration</w:t>
      </w:r>
    </w:p>
    <w:p>
      <w:pPr>
        <w:bidi w:val="false"/>
        <w:spacing w:after="160"/>
        <w:jc w:val="center"/>
      </w:pPr>
      <w:r>
        <w:rPr>
          <w:rFonts w:ascii="Arial" w:cs="Arial" w:eastAsia="Arial" w:hAnsi="Arial"/>
          <w:b w:val="false"/>
          <w:bCs w:val="false"/>
          <w:i/>
          <w:iCs/>
          <w:color w:val="595959"/>
          <w:sz w:val="21"/>
          <w:szCs w:val="21"/>
          <w:rtl w:val="false"/>
        </w:rPr>
        <w:t xml:space="preserve">Admin role only — two tabs (Backup and Plan) are further reserved for Build Syntax support; see 11.8 and 11.10.</w:t>
      </w:r>
    </w:p>
    <w:p>
      <w:pPr>
        <w:bidi w:val="false"/>
        <w:spacing w:after="140" w:line="300" w:lineRule="auto"/>
        <w:jc w:val="left"/>
      </w:pPr>
      <w:r>
        <w:rPr>
          <w:rFonts w:ascii="Arial" w:cs="Arial" w:eastAsia="Arial" w:hAnsi="Arial"/>
          <w:b/>
          <w:bCs/>
          <w:i w:val="false"/>
          <w:iCs w:val="false"/>
          <w:color w:val="000000"/>
          <w:sz w:val="22"/>
          <w:szCs w:val="22"/>
          <w:rtl w:val="false"/>
        </w:rPr>
        <w:t xml:space="preserve">Settings</w:t>
      </w:r>
      <w:r>
        <w:rPr>
          <w:rFonts w:ascii="Arial" w:cs="Arial" w:eastAsia="Arial" w:hAnsi="Arial"/>
          <w:b w:val="false"/>
          <w:bCs w:val="false"/>
          <w:i w:val="false"/>
          <w:iCs w:val="false"/>
          <w:color w:val="000000"/>
          <w:sz w:val="22"/>
          <w:szCs w:val="22"/>
          <w:rtl w:val="false"/>
        </w:rPr>
        <w:t xml:space="preserve"> is organized into tabs — which ones you see depends on your plan and role:</w:t>
      </w:r>
    </w:p>
    <w:p>
      <w:pPr>
        <w:bidi w:val="false"/>
        <w:spacing w:after="120" w:before="260"/>
        <w:jc w:val="left"/>
      </w:pPr>
      <w:r>
        <w:rPr>
          <w:rFonts w:ascii="Arial" w:cs="Arial" w:eastAsia="Arial" w:hAnsi="Arial"/>
          <w:b/>
          <w:bCs/>
          <w:i w:val="false"/>
          <w:iCs w:val="false"/>
          <w:color w:val="0E7C7B"/>
          <w:sz w:val="25"/>
          <w:szCs w:val="25"/>
          <w:rtl w:val="false"/>
        </w:rPr>
        <w:t xml:space="preserve">11.1 General</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Business name (English and Arabic — printed on receipts and shown in the app), address, phone, email, VAT/tax number, and logo.</w:t>
      </w:r>
    </w:p>
    <w:p>
      <w:pPr>
        <w:bidi w:val="false"/>
        <w:spacing w:after="120" w:before="260"/>
        <w:jc w:val="left"/>
      </w:pPr>
      <w:r>
        <w:rPr>
          <w:rFonts w:ascii="Arial" w:cs="Arial" w:eastAsia="Arial" w:hAnsi="Arial"/>
          <w:b/>
          <w:bCs/>
          <w:i w:val="false"/>
          <w:iCs w:val="false"/>
          <w:color w:val="0E7C7B"/>
          <w:sz w:val="25"/>
          <w:szCs w:val="25"/>
          <w:rtl w:val="false"/>
        </w:rPr>
        <w:t xml:space="preserve">11.2 Currency</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Exchange rate</w:t>
      </w:r>
      <w:r>
        <w:rPr>
          <w:rFonts w:ascii="Arial" w:cs="Arial" w:eastAsia="Arial" w:hAnsi="Arial"/>
          <w:b w:val="false"/>
          <w:bCs w:val="false"/>
          <w:i w:val="false"/>
          <w:iCs w:val="false"/>
          <w:color w:val="000000"/>
          <w:sz w:val="22"/>
          <w:szCs w:val="22"/>
          <w:rtl w:val="false"/>
        </w:rPr>
        <w:t xml:space="preserve"> (1 dollar ↔ liras) — the single number that governs every USD/LBP conversion in the app. Update it whenever the market rate changes.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LBP rounding step</w:t>
      </w:r>
      <w:r>
        <w:rPr>
          <w:rFonts w:ascii="Arial" w:cs="Arial" w:eastAsia="Arial" w:hAnsi="Arial"/>
          <w:b w:val="false"/>
          <w:bCs w:val="false"/>
          <w:i w:val="false"/>
          <w:iCs w:val="false"/>
          <w:color w:val="000000"/>
          <w:sz w:val="22"/>
          <w:szCs w:val="22"/>
          <w:rtl w:val="false"/>
        </w:rPr>
        <w:t xml:space="preserve"> — rounds sums of LBP change and totals to the nearest multiple of this figure (e.g. nearest 1,000 L.L.), because small paper currency isn't practical to give back.</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Currency symbols for the base and secondary currency (USD and LBP by default).</w:t>
      </w:r>
    </w:p>
    <w:p>
      <w:pPr>
        <w:bidi w:val="false"/>
        <w:spacing w:after="120" w:before="260"/>
        <w:jc w:val="left"/>
      </w:pPr>
      <w:r>
        <w:rPr>
          <w:rFonts w:ascii="Arial" w:cs="Arial" w:eastAsia="Arial" w:hAnsi="Arial"/>
          <w:b/>
          <w:bCs/>
          <w:i w:val="false"/>
          <w:iCs w:val="false"/>
          <w:color w:val="0E7C7B"/>
          <w:sz w:val="25"/>
          <w:szCs w:val="25"/>
          <w:rtl w:val="false"/>
        </w:rPr>
        <w:t xml:space="preserve">11.3 Tax</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Manage tax rates: name, rate, whether </w:t>
      </w:r>
      <w:r>
        <w:rPr>
          <w:rFonts w:ascii="Arial" w:cs="Arial" w:eastAsia="Arial" w:hAnsi="Arial"/>
          <w:b/>
          <w:bCs/>
          <w:i w:val="false"/>
          <w:iCs w:val="false"/>
          <w:color w:val="000000"/>
          <w:sz w:val="22"/>
          <w:szCs w:val="22"/>
          <w:rtl w:val="false"/>
        </w:rPr>
        <w:t xml:space="preserve">VAT</w:t>
      </w:r>
      <w:r>
        <w:rPr>
          <w:rFonts w:ascii="Arial" w:cs="Arial" w:eastAsia="Arial" w:hAnsi="Arial"/>
          <w:b w:val="false"/>
          <w:bCs w:val="false"/>
          <w:i w:val="false"/>
          <w:iCs w:val="false"/>
          <w:color w:val="000000"/>
          <w:sz w:val="22"/>
          <w:szCs w:val="22"/>
          <w:rtl w:val="false"/>
        </w:rPr>
        <w:t xml:space="preserve"> is bundled into the displayed price or added on top, and which one is the </w:t>
      </w:r>
      <w:r>
        <w:rPr>
          <w:rFonts w:ascii="Arial" w:cs="Arial" w:eastAsia="Arial" w:hAnsi="Arial"/>
          <w:b/>
          <w:bCs/>
          <w:i w:val="false"/>
          <w:iCs w:val="false"/>
          <w:color w:val="000000"/>
          <w:sz w:val="22"/>
          <w:szCs w:val="22"/>
          <w:rtl w:val="false"/>
        </w:rPr>
        <w:t xml:space="preserve">default</w:t>
      </w:r>
      <w:r>
        <w:rPr>
          <w:rFonts w:ascii="Arial" w:cs="Arial" w:eastAsia="Arial" w:hAnsi="Arial"/>
          <w:b w:val="false"/>
          <w:bCs w:val="false"/>
          <w:i w:val="false"/>
          <w:iCs w:val="false"/>
          <w:color w:val="000000"/>
          <w:sz w:val="22"/>
          <w:szCs w:val="22"/>
          <w:rtl w:val="false"/>
        </w:rPr>
        <w:t xml:space="preserve"> applied to new products. Each product's own tax rate can't be removed once applied to a product without reassigning it to another rate first.</w:t>
      </w:r>
    </w:p>
    <w:p>
      <w:pPr>
        <w:bidi w:val="false"/>
        <w:spacing w:after="120" w:before="260"/>
        <w:jc w:val="left"/>
      </w:pPr>
      <w:r>
        <w:rPr>
          <w:rFonts w:ascii="Arial" w:cs="Arial" w:eastAsia="Arial" w:hAnsi="Arial"/>
          <w:b/>
          <w:bCs/>
          <w:i w:val="false"/>
          <w:iCs w:val="false"/>
          <w:color w:val="0E7C7B"/>
          <w:sz w:val="25"/>
          <w:szCs w:val="25"/>
          <w:rtl w:val="false"/>
        </w:rPr>
        <w:t xml:space="preserve">11.4 POS Behavior</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Auto-print</w:t>
      </w:r>
      <w:r>
        <w:rPr>
          <w:rFonts w:ascii="Arial" w:cs="Arial" w:eastAsia="Arial" w:hAnsi="Arial"/>
          <w:b w:val="false"/>
          <w:bCs w:val="false"/>
          <w:i w:val="false"/>
          <w:iCs w:val="false"/>
          <w:color w:val="000000"/>
          <w:sz w:val="22"/>
          <w:szCs w:val="22"/>
          <w:rtl w:val="false"/>
        </w:rPr>
        <w:t xml:space="preserve"> the receipt at checkout.</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Require an open </w:t>
      </w:r>
      <w:r>
        <w:rPr>
          <w:rFonts w:ascii="Arial" w:cs="Arial" w:eastAsia="Arial" w:hAnsi="Arial"/>
          <w:b/>
          <w:bCs/>
          <w:i w:val="false"/>
          <w:iCs w:val="false"/>
          <w:color w:val="000000"/>
          <w:sz w:val="22"/>
          <w:szCs w:val="22"/>
          <w:rtl w:val="false"/>
        </w:rPr>
        <w:t xml:space="preserve">cash drawer</w:t>
      </w:r>
      <w:r>
        <w:rPr>
          <w:rFonts w:ascii="Arial" w:cs="Arial" w:eastAsia="Arial" w:hAnsi="Arial"/>
          <w:b w:val="false"/>
          <w:bCs w:val="false"/>
          <w:i w:val="false"/>
          <w:iCs w:val="false"/>
          <w:color w:val="000000"/>
          <w:sz w:val="22"/>
          <w:szCs w:val="22"/>
          <w:rtl w:val="false"/>
        </w:rPr>
        <w:t xml:space="preserve"> before allowing a sale (keeps cash accountable).</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Maximum cashier discount percentage</w:t>
      </w:r>
      <w:r>
        <w:rPr>
          <w:rFonts w:ascii="Arial" w:cs="Arial" w:eastAsia="Arial" w:hAnsi="Arial"/>
          <w:b w:val="false"/>
          <w:bCs w:val="false"/>
          <w:i w:val="false"/>
          <w:iCs w:val="false"/>
          <w:color w:val="000000"/>
          <w:sz w:val="22"/>
          <w:szCs w:val="22"/>
          <w:rtl w:val="false"/>
        </w:rPr>
        <w:t xml:space="preserve"> — the store-wide default; an individual cashier's own override (set at 8.9/Users) takes priority when it's set above zero.</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Idle logout</w:t>
      </w:r>
      <w:r>
        <w:rPr>
          <w:rFonts w:ascii="Arial" w:cs="Arial" w:eastAsia="Arial" w:hAnsi="Arial"/>
          <w:b w:val="false"/>
          <w:bCs w:val="false"/>
          <w:i w:val="false"/>
          <w:iCs w:val="false"/>
          <w:color w:val="000000"/>
          <w:sz w:val="22"/>
          <w:szCs w:val="22"/>
          <w:rtl w:val="false"/>
        </w:rPr>
        <w:t xml:space="preserve"> duration, in minutes.</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Show cost to cashiers</w:t>
      </w:r>
      <w:r>
        <w:rPr>
          <w:rFonts w:ascii="Arial" w:cs="Arial" w:eastAsia="Arial" w:hAnsi="Arial"/>
          <w:b w:val="false"/>
          <w:bCs w:val="false"/>
          <w:i w:val="false"/>
          <w:iCs w:val="false"/>
          <w:color w:val="000000"/>
          <w:sz w:val="22"/>
          <w:szCs w:val="22"/>
          <w:rtl w:val="false"/>
        </w:rPr>
        <w:t xml:space="preserve"> — lets the "below cost" warning work; managers only.</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Whether a cashier may change the </w:t>
      </w:r>
      <w:r>
        <w:rPr>
          <w:rFonts w:ascii="Arial" w:cs="Arial" w:eastAsia="Arial" w:hAnsi="Arial"/>
          <w:b/>
          <w:bCs/>
          <w:i w:val="false"/>
          <w:iCs w:val="false"/>
          <w:color w:val="000000"/>
          <w:sz w:val="22"/>
          <w:szCs w:val="22"/>
          <w:rtl w:val="false"/>
        </w:rPr>
        <w:t xml:space="preserve">price list</w:t>
      </w:r>
      <w:r>
        <w:rPr>
          <w:rFonts w:ascii="Arial" w:cs="Arial" w:eastAsia="Arial" w:hAnsi="Arial"/>
          <w:b w:val="false"/>
          <w:bCs w:val="false"/>
          <w:i w:val="false"/>
          <w:iCs w:val="false"/>
          <w:color w:val="000000"/>
          <w:sz w:val="22"/>
          <w:szCs w:val="22"/>
          <w:rtl w:val="false"/>
        </w:rPr>
        <w:t xml:space="preserve"> (Retail/Wholesale/VIP) away from the customer's own, or is locked to it.</w:t>
      </w:r>
    </w:p>
    <w:p>
      <w:pPr>
        <w:bidi w:val="false"/>
        <w:spacing w:after="120" w:before="260"/>
        <w:jc w:val="left"/>
      </w:pPr>
      <w:r>
        <w:rPr>
          <w:rFonts w:ascii="Arial" w:cs="Arial" w:eastAsia="Arial" w:hAnsi="Arial"/>
          <w:b/>
          <w:bCs/>
          <w:i w:val="false"/>
          <w:iCs w:val="false"/>
          <w:color w:val="0E7C7B"/>
          <w:sz w:val="25"/>
          <w:szCs w:val="25"/>
          <w:rtl w:val="false"/>
        </w:rPr>
        <w:t xml:space="preserve">11.5 Receipt</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Paper width (58mm or 80mm thermal paper) and characters-per-line, to match your printer.</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Receipt language</w:t>
      </w:r>
      <w:r>
        <w:rPr>
          <w:rFonts w:ascii="Arial" w:cs="Arial" w:eastAsia="Arial" w:hAnsi="Arial"/>
          <w:b w:val="false"/>
          <w:bCs w:val="false"/>
          <w:i w:val="false"/>
          <w:iCs w:val="false"/>
          <w:color w:val="000000"/>
          <w:sz w:val="22"/>
          <w:szCs w:val="22"/>
          <w:rtl w:val="false"/>
        </w:rPr>
        <w:t xml:space="preserve"> — bilingual, English, or Arabic. This is independent of each cashier's own interface language (see 1.4), so every customer's receipt looks the same regardless of who's at the till.</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Receipt format</w:t>
      </w:r>
      <w:r>
        <w:rPr>
          <w:rFonts w:ascii="Arial" w:cs="Arial" w:eastAsia="Arial" w:hAnsi="Arial"/>
          <w:b w:val="false"/>
          <w:bCs w:val="false"/>
          <w:i w:val="false"/>
          <w:iCs w:val="false"/>
          <w:color w:val="000000"/>
          <w:sz w:val="22"/>
          <w:szCs w:val="22"/>
          <w:rtl w:val="false"/>
        </w:rPr>
        <w:t xml:space="preserve"> — thermal (default), A4, or "ask every time" at checkout (see 3.5).</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A4 printer</w:t>
      </w:r>
      <w:r>
        <w:rPr>
          <w:rFonts w:ascii="Arial" w:cs="Arial" w:eastAsia="Arial" w:hAnsi="Arial"/>
          <w:b w:val="false"/>
          <w:bCs w:val="false"/>
          <w:i w:val="false"/>
          <w:iCs w:val="false"/>
          <w:color w:val="000000"/>
          <w:sz w:val="22"/>
          <w:szCs w:val="22"/>
          <w:rtl w:val="false"/>
        </w:rPr>
        <w:t xml:space="preserve"> — pick a specific installed printer for silent A4 printing, or leave it to always open the print dialog.</w:t>
      </w:r>
    </w:p>
    <w:p>
      <w:pPr>
        <w:pStyle w:val="ListParagraph"/>
        <w:numPr>
          <w:ilvl w:val="0"/>
          <w:numId w:val="3"/>
        </w:numPr>
        <w:bidi w:val="false"/>
        <w:spacing w:after="90" w:line="290" w:lineRule="auto"/>
        <w:jc w:val="left"/>
      </w:pPr>
      <w:r>
        <w:rPr>
          <w:rFonts w:ascii="Arial" w:cs="Arial" w:eastAsia="Arial" w:hAnsi="Arial"/>
          <w:b w:val="false"/>
          <w:bCs w:val="false"/>
          <w:i w:val="false"/>
          <w:iCs w:val="false"/>
          <w:color w:val="000000"/>
          <w:sz w:val="22"/>
          <w:szCs w:val="22"/>
          <w:rtl w:val="false"/>
        </w:rPr>
        <w:t xml:space="preserve">Header text (printed at the top, e.g. your slogan) and footer text (e.g. "Visit us again!" or return policy).</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Print Test Receipt</w:t>
      </w:r>
      <w:r>
        <w:rPr>
          <w:rFonts w:ascii="Arial" w:cs="Arial" w:eastAsia="Arial" w:hAnsi="Arial"/>
          <w:b w:val="false"/>
          <w:bCs w:val="false"/>
          <w:i w:val="false"/>
          <w:iCs w:val="false"/>
          <w:color w:val="000000"/>
          <w:sz w:val="22"/>
          <w:szCs w:val="22"/>
          <w:rtl w:val="false"/>
        </w:rPr>
        <w:t xml:space="preserve"> — prints a sample receipt using whatever is currently typed in this form (even if you haven't clicked Save yet), clearly watermarked "TEST PRINT," so you can check paper width and wording without ringing up a real sale. It never touches your sales data or receipt numbering.</w:t>
      </w:r>
    </w:p>
    <w:p>
      <w:pPr>
        <w:bidi w:val="false"/>
        <w:spacing w:after="120" w:before="260"/>
        <w:jc w:val="left"/>
      </w:pPr>
      <w:r>
        <w:rPr>
          <w:rFonts w:ascii="Arial" w:cs="Arial" w:eastAsia="Arial" w:hAnsi="Arial"/>
          <w:b/>
          <w:bCs/>
          <w:i w:val="false"/>
          <w:iCs w:val="false"/>
          <w:color w:val="0E7C7B"/>
          <w:sz w:val="25"/>
          <w:szCs w:val="25"/>
          <w:rtl w:val="false"/>
        </w:rPr>
        <w:t xml:space="preserve">11.6 Numbering</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 prefixes used for auto-generated document numbers: receipts, invoices, purchase orders, and returns (e.g. </w:t>
      </w:r>
      <w:r>
        <w:rPr>
          <w:rFonts w:ascii="Consolas" w:cs="Consolas" w:eastAsia="Consolas" w:hAnsi="Consolas"/>
          <w:b w:val="false"/>
          <w:bCs w:val="false"/>
          <w:i w:val="false"/>
          <w:iCs w:val="false"/>
          <w:color w:val="0E7C7B"/>
          <w:sz w:val="22"/>
          <w:szCs w:val="22"/>
          <w:rtl w:val="false"/>
        </w:rPr>
        <w:t xml:space="preserve">REC-2026-</w:t>
      </w:r>
      <w:r>
        <w:rPr>
          <w:rFonts w:ascii="Arial" w:cs="Arial" w:eastAsia="Arial" w:hAnsi="Arial"/>
          <w:b w:val="false"/>
          <w:bCs w:val="false"/>
          <w:i w:val="false"/>
          <w:iCs w:val="false"/>
          <w:color w:val="000000"/>
          <w:sz w:val="22"/>
          <w:szCs w:val="22"/>
          <w:rtl w:val="false"/>
        </w:rPr>
        <w:t xml:space="preserve">). The running counter behind each prefix increments automatically — you don't set it by hand.</w:t>
      </w:r>
    </w:p>
    <w:p>
      <w:pPr>
        <w:bidi w:val="false"/>
        <w:spacing w:after="120" w:before="260"/>
        <w:jc w:val="left"/>
      </w:pPr>
      <w:r>
        <w:rPr>
          <w:rFonts w:ascii="Arial" w:cs="Arial" w:eastAsia="Arial" w:hAnsi="Arial"/>
          <w:b/>
          <w:bCs/>
          <w:i w:val="false"/>
          <w:iCs w:val="false"/>
          <w:color w:val="0E7C7B"/>
          <w:sz w:val="25"/>
          <w:szCs w:val="25"/>
          <w:rtl w:val="false"/>
        </w:rPr>
        <w:t xml:space="preserve">11.7 Loyalty </w:t>
      </w:r>
      <w:r>
        <w:rPr>
          <w:rFonts w:ascii="Arial" w:cs="Arial" w:eastAsia="Arial" w:hAnsi="Arial"/>
          <w:b/>
          <w:bCs/>
          <w:i/>
          <w:iCs/>
          <w:color w:val="0E7C7B"/>
          <w:sz w:val="25"/>
          <w:szCs w:val="25"/>
          <w:rtl w:val="false"/>
        </w:rPr>
        <w:t xml:space="preserve">(if the Loyalty feature is on your plan)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Points earned per dollar spent, redemption rate, point expiry (days), and the spend thresholds for Bronze/Silver/Gold customer tiers.</w:t>
      </w:r>
    </w:p>
    <w:p>
      <w:pPr>
        <w:bidi w:val="false"/>
        <w:spacing w:after="120" w:before="260"/>
        <w:jc w:val="left"/>
      </w:pPr>
      <w:r>
        <w:rPr>
          <w:rFonts w:ascii="Arial" w:cs="Arial" w:eastAsia="Arial" w:hAnsi="Arial"/>
          <w:b/>
          <w:bCs/>
          <w:i w:val="false"/>
          <w:iCs w:val="false"/>
          <w:color w:val="0E7C7B"/>
          <w:sz w:val="25"/>
          <w:szCs w:val="25"/>
          <w:rtl w:val="false"/>
        </w:rPr>
        <w:t xml:space="preserve">11.8 Backup </w:t>
      </w:r>
      <w:r>
        <w:rPr>
          <w:rFonts w:ascii="Arial" w:cs="Arial" w:eastAsia="Arial" w:hAnsi="Arial"/>
          <w:b/>
          <w:bCs/>
          <w:i/>
          <w:iCs/>
          <w:color w:val="0E7C7B"/>
          <w:sz w:val="25"/>
          <w:szCs w:val="25"/>
          <w:rtl w:val="false"/>
        </w:rPr>
        <w:t xml:space="preserve">(Build Syntax support only)</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 Backup tab doesn't appear in Settings for a store's Admin account — it's reserved for Build Syntax's own support account. From there, support can back up now, set an automatic backup frequency and retention period, and download, restore, or delete any past backup.</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If you need a backup taken or restored, contact Build Syntax support rather than looking for this in your own Settings — mention the approximate date/time you need restored if it's a restore. (Restoring overwrites current data with that backup's data; LebaSouk takes a safety snapshot first, but restoring is always a last resort.)</w:t>
      </w:r>
    </w:p>
    <w:p>
      <w:pPr>
        <w:bidi w:val="false"/>
        <w:spacing w:after="120" w:before="260"/>
        <w:jc w:val="left"/>
      </w:pPr>
      <w:r>
        <w:rPr>
          <w:rFonts w:ascii="Arial" w:cs="Arial" w:eastAsia="Arial" w:hAnsi="Arial"/>
          <w:b/>
          <w:bCs/>
          <w:i w:val="false"/>
          <w:iCs w:val="false"/>
          <w:color w:val="0E7C7B"/>
          <w:sz w:val="25"/>
          <w:szCs w:val="25"/>
          <w:rtl w:val="false"/>
        </w:rPr>
        <w:t xml:space="preserve">11.9 Expenses </w:t>
      </w:r>
      <w:r>
        <w:rPr>
          <w:rFonts w:ascii="Arial" w:cs="Arial" w:eastAsia="Arial" w:hAnsi="Arial"/>
          <w:b/>
          <w:bCs/>
          <w:i/>
          <w:iCs/>
          <w:color w:val="0E7C7B"/>
          <w:sz w:val="25"/>
          <w:szCs w:val="25"/>
          <w:rtl w:val="false"/>
        </w:rPr>
        <w:t xml:space="preserve">(if the Expenses feature is on your plan)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Manage the expense category list used throughout section 9: add, rename (English/Arabic), classify as fixed or running, reorder, or deactivate. A category already used by an expense can be deactivated but not deleted, so historical expenses always still show a sensible category.</w:t>
      </w:r>
    </w:p>
    <w:p>
      <w:pPr>
        <w:bidi w:val="false"/>
        <w:spacing w:after="120" w:before="260"/>
        <w:jc w:val="left"/>
      </w:pPr>
      <w:r>
        <w:rPr>
          <w:rFonts w:ascii="Arial" w:cs="Arial" w:eastAsia="Arial" w:hAnsi="Arial"/>
          <w:b/>
          <w:bCs/>
          <w:i w:val="false"/>
          <w:iCs w:val="false"/>
          <w:color w:val="0E7C7B"/>
          <w:sz w:val="25"/>
          <w:szCs w:val="25"/>
          <w:rtl w:val="false"/>
        </w:rPr>
        <w:t xml:space="preserve">11.10 Plan &amp; Activation </w:t>
      </w:r>
      <w:r>
        <w:rPr>
          <w:rFonts w:ascii="Arial" w:cs="Arial" w:eastAsia="Arial" w:hAnsi="Arial"/>
          <w:b/>
          <w:bCs/>
          <w:i/>
          <w:iCs/>
          <w:color w:val="0E7C7B"/>
          <w:sz w:val="25"/>
          <w:szCs w:val="25"/>
          <w:rtl w:val="false"/>
        </w:rPr>
        <w:t xml:space="preserve">(Build Syntax support only)</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Shows your store's current plan (Starter/Standard/Premium) and which optional features are switched on, and is where a trial installation is permanently activated. This tab is only usable by Build Syntax's own support account — a store's Admin cannot change plan or activation settings, and doesn't need to; if your store needs a different plan or more staff seats, just ask Build Syntax.</w:t>
      </w:r>
    </w:p>
    <w:p>
      <w:pPr>
        <w:bidi w:val="false"/>
        <w:spacing w:after="120" w:before="260"/>
        <w:jc w:val="left"/>
      </w:pPr>
      <w:r>
        <w:rPr>
          <w:rFonts w:ascii="Arial" w:cs="Arial" w:eastAsia="Arial" w:hAnsi="Arial"/>
          <w:b/>
          <w:bCs/>
          <w:i w:val="false"/>
          <w:iCs w:val="false"/>
          <w:color w:val="0E7C7B"/>
          <w:sz w:val="25"/>
          <w:szCs w:val="25"/>
          <w:rtl w:val="false"/>
        </w:rPr>
        <w:t xml:space="preserve">11.11 User Management</w:t>
      </w:r>
    </w:p>
    <w:p>
      <w:pPr>
        <w:bidi w:val="false"/>
        <w:spacing w:after="140" w:line="300" w:lineRule="auto"/>
        <w:jc w:val="left"/>
      </w:pPr>
      <w:r>
        <w:rPr>
          <w:rFonts w:ascii="Arial" w:cs="Arial" w:eastAsia="Arial" w:hAnsi="Arial"/>
          <w:b/>
          <w:bCs/>
          <w:i w:val="false"/>
          <w:iCs w:val="false"/>
          <w:color w:val="000000"/>
          <w:sz w:val="22"/>
          <w:szCs w:val="22"/>
          <w:rtl w:val="false"/>
        </w:rPr>
        <w:t xml:space="preserve">Users</w:t>
      </w:r>
      <w:r>
        <w:rPr>
          <w:rFonts w:ascii="Arial" w:cs="Arial" w:eastAsia="Arial" w:hAnsi="Arial"/>
          <w:b w:val="false"/>
          <w:bCs w:val="false"/>
          <w:i w:val="false"/>
          <w:iCs w:val="false"/>
          <w:color w:val="000000"/>
          <w:sz w:val="22"/>
          <w:szCs w:val="22"/>
          <w:rtl w:val="false"/>
        </w:rPr>
        <w:t xml:space="preserve"> lists every account. From here an admin can:</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Create a user</w:t>
      </w:r>
      <w:r>
        <w:rPr>
          <w:rFonts w:ascii="Arial" w:cs="Arial" w:eastAsia="Arial" w:hAnsi="Arial"/>
          <w:b w:val="false"/>
          <w:bCs w:val="false"/>
          <w:i w:val="false"/>
          <w:iCs w:val="false"/>
          <w:color w:val="000000"/>
          <w:sz w:val="22"/>
          <w:szCs w:val="22"/>
          <w:rtl w:val="false"/>
        </w:rPr>
        <w:t xml:space="preserve">: full name, username, optional email, </w:t>
      </w:r>
      <w:r>
        <w:rPr>
          <w:rFonts w:ascii="Arial" w:cs="Arial" w:eastAsia="Arial" w:hAnsi="Arial"/>
          <w:b/>
          <w:bCs/>
          <w:i w:val="false"/>
          <w:iCs w:val="false"/>
          <w:color w:val="000000"/>
          <w:sz w:val="22"/>
          <w:szCs w:val="22"/>
          <w:rtl w:val="false"/>
        </w:rPr>
        <w:t xml:space="preserve">role</w:t>
      </w:r>
      <w:r>
        <w:rPr>
          <w:rFonts w:ascii="Arial" w:cs="Arial" w:eastAsia="Arial" w:hAnsi="Arial"/>
          <w:b w:val="false"/>
          <w:bCs w:val="false"/>
          <w:i w:val="false"/>
          <w:iCs w:val="false"/>
          <w:color w:val="000000"/>
          <w:sz w:val="22"/>
          <w:szCs w:val="22"/>
          <w:rtl w:val="false"/>
        </w:rPr>
        <w:t xml:space="preserve"> (Manager / Cashier / Stock Keeper — a second Admin account can only be created by Build Syntax support), interface </w:t>
      </w:r>
      <w:r>
        <w:rPr>
          <w:rFonts w:ascii="Arial" w:cs="Arial" w:eastAsia="Arial" w:hAnsi="Arial"/>
          <w:b/>
          <w:bCs/>
          <w:i w:val="false"/>
          <w:iCs w:val="false"/>
          <w:color w:val="000000"/>
          <w:sz w:val="22"/>
          <w:szCs w:val="22"/>
          <w:rtl w:val="false"/>
        </w:rPr>
        <w:t xml:space="preserve">language</w:t>
      </w:r>
      <w:r>
        <w:rPr>
          <w:rFonts w:ascii="Arial" w:cs="Arial" w:eastAsia="Arial" w:hAnsi="Arial"/>
          <w:b w:val="false"/>
          <w:bCs w:val="false"/>
          <w:i w:val="false"/>
          <w:iCs w:val="false"/>
          <w:color w:val="000000"/>
          <w:sz w:val="22"/>
          <w:szCs w:val="22"/>
          <w:rtl w:val="false"/>
        </w:rPr>
        <w:t xml:space="preserve">, and a </w:t>
      </w:r>
      <w:r>
        <w:rPr>
          <w:rFonts w:ascii="Arial" w:cs="Arial" w:eastAsia="Arial" w:hAnsi="Arial"/>
          <w:b/>
          <w:bCs/>
          <w:i w:val="false"/>
          <w:iCs w:val="false"/>
          <w:color w:val="000000"/>
          <w:sz w:val="22"/>
          <w:szCs w:val="22"/>
          <w:rtl w:val="false"/>
        </w:rPr>
        <w:t xml:space="preserve">maximum discount percentage</w:t>
      </w:r>
      <w:r>
        <w:rPr>
          <w:rFonts w:ascii="Arial" w:cs="Arial" w:eastAsia="Arial" w:hAnsi="Arial"/>
          <w:b w:val="false"/>
          <w:bCs w:val="false"/>
          <w:i w:val="false"/>
          <w:iCs w:val="false"/>
          <w:color w:val="000000"/>
          <w:sz w:val="22"/>
          <w:szCs w:val="22"/>
          <w:rtl w:val="false"/>
        </w:rPr>
        <w:t xml:space="preserve"> this user is allowed to apply at the till.</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Edit a user</w:t>
      </w:r>
      <w:r>
        <w:rPr>
          <w:rFonts w:ascii="Arial" w:cs="Arial" w:eastAsia="Arial" w:hAnsi="Arial"/>
          <w:b w:val="false"/>
          <w:bCs w:val="false"/>
          <w:i w:val="false"/>
          <w:iCs w:val="false"/>
          <w:color w:val="000000"/>
          <w:sz w:val="22"/>
          <w:szCs w:val="22"/>
          <w:rtl w:val="false"/>
        </w:rPr>
        <w:t xml:space="preserve">: change any of the above, or toggle them </w:t>
      </w:r>
      <w:r>
        <w:rPr>
          <w:rFonts w:ascii="Arial" w:cs="Arial" w:eastAsia="Arial" w:hAnsi="Arial"/>
          <w:b/>
          <w:bCs/>
          <w:i w:val="false"/>
          <w:iCs w:val="false"/>
          <w:color w:val="000000"/>
          <w:sz w:val="22"/>
          <w:szCs w:val="22"/>
          <w:rtl w:val="false"/>
        </w:rPr>
        <w:t xml:space="preserve">active/inactive</w:t>
      </w:r>
      <w:r>
        <w:rPr>
          <w:rFonts w:ascii="Arial" w:cs="Arial" w:eastAsia="Arial" w:hAnsi="Arial"/>
          <w:b w:val="false"/>
          <w:bCs w:val="false"/>
          <w:i w:val="false"/>
          <w:iCs w:val="false"/>
          <w:color w:val="000000"/>
          <w:sz w:val="22"/>
          <w:szCs w:val="22"/>
          <w:rtl w:val="false"/>
        </w:rPr>
        <w:t xml:space="preserve"> (deactivating blocks login without deleting their sales history).</w:t>
      </w:r>
    </w:p>
    <w:p>
      <w:pPr>
        <w:pStyle w:val="ListParagraph"/>
        <w:numPr>
          <w:ilvl w:val="0"/>
          <w:numId w:val="3"/>
        </w:numPr>
        <w:bidi w:val="false"/>
        <w:spacing w:after="90" w:line="290" w:lineRule="auto"/>
        <w:jc w:val="left"/>
      </w:pPr>
      <w:r>
        <w:rPr>
          <w:rFonts w:ascii="Arial" w:cs="Arial" w:eastAsia="Arial" w:hAnsi="Arial"/>
          <w:b/>
          <w:bCs/>
          <w:i w:val="false"/>
          <w:iCs w:val="false"/>
          <w:color w:val="000000"/>
          <w:sz w:val="22"/>
          <w:szCs w:val="22"/>
          <w:rtl w:val="false"/>
        </w:rPr>
        <w:t xml:space="preserve">Reset a password</w:t>
      </w:r>
      <w:r>
        <w:rPr>
          <w:rFonts w:ascii="Arial" w:cs="Arial" w:eastAsia="Arial" w:hAnsi="Arial"/>
          <w:b w:val="false"/>
          <w:bCs w:val="false"/>
          <w:i w:val="false"/>
          <w:iCs w:val="false"/>
          <w:color w:val="000000"/>
          <w:sz w:val="22"/>
          <w:szCs w:val="22"/>
          <w:rtl w:val="false"/>
        </w:rPr>
        <w:t xml:space="preserve"> or </w:t>
      </w:r>
      <w:r>
        <w:rPr>
          <w:rFonts w:ascii="Arial" w:cs="Arial" w:eastAsia="Arial" w:hAnsi="Arial"/>
          <w:b/>
          <w:bCs/>
          <w:i w:val="false"/>
          <w:iCs w:val="false"/>
          <w:color w:val="000000"/>
          <w:sz w:val="22"/>
          <w:szCs w:val="22"/>
          <w:rtl w:val="false"/>
        </w:rPr>
        <w:t xml:space="preserve">reset a PIN</w:t>
      </w:r>
      <w:r>
        <w:rPr>
          <w:rFonts w:ascii="Arial" w:cs="Arial" w:eastAsia="Arial" w:hAnsi="Arial"/>
          <w:b w:val="false"/>
          <w:bCs w:val="false"/>
          <w:i w:val="false"/>
          <w:iCs w:val="false"/>
          <w:color w:val="000000"/>
          <w:sz w:val="22"/>
          <w:szCs w:val="22"/>
          <w:rtl w:val="false"/>
        </w:rPr>
        <w:t xml:space="preserve"> for any user — useful when someone forgets theirs.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LebaSouk always keeps at least one active admin-tier account (your Admin account, or Build Syntax's support account) — you can't demote or deactivate your own account if it would leave the system with none.</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12. Roles &amp; Permissions Reference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dxa" w:w="3182"/>
            <w:shd w:fill="124F4A" w:val="clear"/>
            <w:tcMar>
              <w:top w:type="dxa" w:w="80"/>
              <w:left w:type="dxa" w:w="100"/>
              <w:bottom w:type="dxa" w:w="80"/>
              <w:right w:type="dxa" w:w="100"/>
            </w:tcMar>
            <w:vAlign w:val="center"/>
          </w:tcPr>
          <w:p>
            <w:pPr>
              <w:bidi w:val="false"/>
              <w:jc w:val="left"/>
            </w:pPr>
            <w:r>
              <w:rPr>
                <w:rFonts w:ascii="Arial" w:cs="Arial" w:eastAsia="Arial" w:hAnsi="Arial"/>
                <w:b/>
                <w:bCs/>
                <w:i w:val="false"/>
                <w:iCs w:val="false"/>
                <w:color w:val="FFFFFF"/>
                <w:sz w:val="20"/>
                <w:szCs w:val="20"/>
                <w:rtl w:val="false"/>
              </w:rPr>
              <w:t xml:space="preserve">Area</w:t>
            </w:r>
          </w:p>
        </w:tc>
        <w:tc>
          <w:tcPr>
            <w:tcW w:type="dxa" w:w="1545"/>
            <w:shd w:fill="124F4A" w:val="clear"/>
            <w:tcMar>
              <w:top w:type="dxa" w:w="80"/>
              <w:left w:type="dxa" w:w="100"/>
              <w:bottom w:type="dxa" w:w="80"/>
              <w:right w:type="dxa" w:w="100"/>
            </w:tcMar>
            <w:vAlign w:val="center"/>
          </w:tcPr>
          <w:p>
            <w:pPr>
              <w:bidi w:val="false"/>
              <w:jc w:val="center"/>
            </w:pPr>
            <w:r>
              <w:rPr>
                <w:rFonts w:ascii="Arial" w:cs="Arial" w:eastAsia="Arial" w:hAnsi="Arial"/>
                <w:b/>
                <w:bCs/>
                <w:i w:val="false"/>
                <w:iCs w:val="false"/>
                <w:color w:val="FFFFFF"/>
                <w:sz w:val="20"/>
                <w:szCs w:val="20"/>
                <w:rtl w:val="false"/>
              </w:rPr>
              <w:t xml:space="preserve">Cashier</w:t>
            </w:r>
          </w:p>
        </w:tc>
        <w:tc>
          <w:tcPr>
            <w:tcW w:type="dxa" w:w="1545"/>
            <w:shd w:fill="124F4A" w:val="clear"/>
            <w:tcMar>
              <w:top w:type="dxa" w:w="80"/>
              <w:left w:type="dxa" w:w="100"/>
              <w:bottom w:type="dxa" w:w="80"/>
              <w:right w:type="dxa" w:w="100"/>
            </w:tcMar>
            <w:vAlign w:val="center"/>
          </w:tcPr>
          <w:p>
            <w:pPr>
              <w:bidi w:val="false"/>
              <w:jc w:val="center"/>
            </w:pPr>
            <w:r>
              <w:rPr>
                <w:rFonts w:ascii="Arial" w:cs="Arial" w:eastAsia="Arial" w:hAnsi="Arial"/>
                <w:b/>
                <w:bCs/>
                <w:i w:val="false"/>
                <w:iCs w:val="false"/>
                <w:color w:val="FFFFFF"/>
                <w:sz w:val="20"/>
                <w:szCs w:val="20"/>
                <w:rtl w:val="false"/>
              </w:rPr>
              <w:t xml:space="preserve">Stock Keeper</w:t>
            </w:r>
          </w:p>
        </w:tc>
        <w:tc>
          <w:tcPr>
            <w:tcW w:type="dxa" w:w="1545"/>
            <w:shd w:fill="124F4A" w:val="clear"/>
            <w:tcMar>
              <w:top w:type="dxa" w:w="80"/>
              <w:left w:type="dxa" w:w="100"/>
              <w:bottom w:type="dxa" w:w="80"/>
              <w:right w:type="dxa" w:w="100"/>
            </w:tcMar>
            <w:vAlign w:val="center"/>
          </w:tcPr>
          <w:p>
            <w:pPr>
              <w:bidi w:val="false"/>
              <w:jc w:val="center"/>
            </w:pPr>
            <w:r>
              <w:rPr>
                <w:rFonts w:ascii="Arial" w:cs="Arial" w:eastAsia="Arial" w:hAnsi="Arial"/>
                <w:b/>
                <w:bCs/>
                <w:i w:val="false"/>
                <w:iCs w:val="false"/>
                <w:color w:val="FFFFFF"/>
                <w:sz w:val="20"/>
                <w:szCs w:val="20"/>
                <w:rtl w:val="false"/>
              </w:rPr>
              <w:t xml:space="preserve">Manager</w:t>
            </w:r>
          </w:p>
        </w:tc>
        <w:tc>
          <w:tcPr>
            <w:tcW w:type="dxa" w:w="1545"/>
            <w:shd w:fill="124F4A" w:val="clear"/>
            <w:tcMar>
              <w:top w:type="dxa" w:w="80"/>
              <w:left w:type="dxa" w:w="100"/>
              <w:bottom w:type="dxa" w:w="80"/>
              <w:right w:type="dxa" w:w="100"/>
            </w:tcMar>
            <w:vAlign w:val="center"/>
          </w:tcPr>
          <w:p>
            <w:pPr>
              <w:bidi w:val="false"/>
              <w:jc w:val="center"/>
            </w:pPr>
            <w:r>
              <w:rPr>
                <w:rFonts w:ascii="Arial" w:cs="Arial" w:eastAsia="Arial" w:hAnsi="Arial"/>
                <w:b/>
                <w:bCs/>
                <w:i w:val="false"/>
                <w:iCs w:val="false"/>
                <w:color w:val="FFFFFF"/>
                <w:sz w:val="20"/>
                <w:szCs w:val="20"/>
                <w:rtl w:val="false"/>
              </w:rPr>
              <w:t xml:space="preserve">Admin</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Sales screen, own shift, own held sales</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Sales History, own sales only / everyone's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 (own)</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 (all)</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 (all)</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Start a return (needs approval)</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 (auto-approved)</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 (auto-approved)</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Approve/reject returns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Products, categories, stock adjustments, Stock Movements</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Suppliers &amp; purchase orders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Customers &amp; loyalty</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Expenses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Reports &amp; dashboard</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Settings (general, currency, tax, POS, receipts, numbering, loyalty, expenses)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FFFFFF"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User management (Manager / Cashier / Stock Keeper accounts)</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FFFFFF"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r>
        <w:tc>
          <w:tcPr>
            <w:tcW w:type="dxa" w:w="3182"/>
            <w:shd w:fill="E4F2F1" w:val="clear"/>
            <w:tcMar>
              <w:top w:type="dxa" w:w="70"/>
              <w:left w:type="dxa" w:w="100"/>
              <w:bottom w:type="dxa" w:w="70"/>
              <w:right w:type="dxa" w:w="100"/>
            </w:tcMar>
            <w:vAlign w:val="center"/>
          </w:tcPr>
          <w:p>
            <w:pPr>
              <w:bidi w:val="false"/>
              <w:jc w:val="left"/>
            </w:pPr>
            <w:r>
              <w:rPr>
                <w:rFonts w:ascii="Arial" w:cs="Arial" w:eastAsia="Arial" w:hAnsi="Arial"/>
                <w:b w:val="false"/>
                <w:bCs w:val="false"/>
                <w:i w:val="false"/>
                <w:iCs w:val="false"/>
                <w:color w:val="000000"/>
                <w:sz w:val="20"/>
                <w:szCs w:val="20"/>
                <w:rtl w:val="false"/>
              </w:rPr>
              <w:t xml:space="preserve">Backups, Plan &amp; Activation, creating/editing Admin accounts</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c>
          <w:tcPr>
            <w:tcW w:type="dxa" w:w="1545"/>
            <w:shd w:fill="E4F2F1" w:val="clear"/>
            <w:tcMar>
              <w:top w:type="dxa" w:w="70"/>
              <w:left w:type="dxa" w:w="100"/>
              <w:bottom w:type="dxa" w:w="70"/>
              <w:right w:type="dxa" w:w="100"/>
            </w:tcMar>
            <w:vAlign w:val="center"/>
          </w:tcPr>
          <w:p>
            <w:pPr>
              <w:bidi w:val="false"/>
              <w:jc w:val="center"/>
            </w:pPr>
            <w:r>
              <w:rPr>
                <w:rFonts w:ascii="Arial" w:cs="Arial" w:eastAsia="Arial" w:hAnsi="Arial"/>
                <w:b w:val="false"/>
                <w:bCs w:val="false"/>
                <w:i w:val="false"/>
                <w:iCs w:val="false"/>
                <w:color w:val="000000"/>
                <w:sz w:val="20"/>
                <w:szCs w:val="20"/>
                <w:rtl w:val="false"/>
              </w:rPr>
              <w:t xml:space="preserve">—</w:t>
            </w:r>
          </w:p>
        </w:tc>
      </w:tr>
    </w:tbl>
    <w:p>
      <w:pPr>
        <w:spacing w:after="200"/>
      </w:pPr>
    </w:p>
    <w:p>
      <w:pPr>
        <w:bidi w:val="false"/>
        <w:spacing w:after="160"/>
        <w:jc w:val="center"/>
      </w:pPr>
      <w:r>
        <w:rPr>
          <w:rFonts w:ascii="Arial" w:cs="Arial" w:eastAsia="Arial" w:hAnsi="Arial"/>
          <w:b w:val="false"/>
          <w:bCs w:val="false"/>
          <w:i/>
          <w:iCs/>
          <w:color w:val="595959"/>
          <w:sz w:val="21"/>
          <w:szCs w:val="21"/>
          <w:rtl w:val="false"/>
        </w:rPr>
        <w:t xml:space="preserve">The last row is Build Syntax support only — see 11.8 and 11.10.</w:t>
      </w:r>
    </w:p>
    <w:p>
      <w:pPr>
        <w:pBdr>
          <w:bottom w:val="single" w:color="BFBFBF" w:sz="4" w:space="1"/>
        </w:pBdr>
        <w:spacing w:after="120" w:before="120"/>
      </w:pPr>
    </w:p>
    <w:p>
      <w:pPr>
        <w:pBdr>
          <w:bottom w:val="single" w:color="0E7C7B" w:sz="6" w:space="4"/>
        </w:pBdr>
        <w:bidi w:val="false"/>
        <w:spacing w:after="160" w:before="360"/>
        <w:jc w:val="left"/>
      </w:pPr>
      <w:r>
        <w:rPr>
          <w:rFonts w:ascii="Arial" w:cs="Arial" w:eastAsia="Arial" w:hAnsi="Arial"/>
          <w:b/>
          <w:bCs/>
          <w:i w:val="false"/>
          <w:iCs w:val="false"/>
          <w:color w:val="124F4A"/>
          <w:sz w:val="32"/>
          <w:szCs w:val="32"/>
          <w:rtl w:val="false"/>
        </w:rPr>
        <w:t xml:space="preserve">13. Troubleshooting &amp; FAQ</w:t>
      </w:r>
    </w:p>
    <w:p>
      <w:pPr>
        <w:bidi w:val="false"/>
        <w:spacing w:after="140" w:line="300" w:lineRule="auto"/>
        <w:jc w:val="left"/>
      </w:pPr>
      <w:r>
        <w:rPr>
          <w:rFonts w:ascii="Arial" w:cs="Arial" w:eastAsia="Arial" w:hAnsi="Arial"/>
          <w:b/>
          <w:bCs/>
          <w:i w:val="false"/>
          <w:iCs w:val="false"/>
          <w:color w:val="000000"/>
          <w:sz w:val="22"/>
          <w:szCs w:val="22"/>
          <w:rtl w:val="false"/>
        </w:rPr>
        <w:t xml:space="preserve">"No open shift" error when I try to sell.</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You need to open a shift first (3.1) — LebaSouk won't let a sale go through without one, to keep the cash drawer accountable.</w:t>
      </w:r>
    </w:p>
    <w:p>
      <w:pPr>
        <w:bidi w:val="false"/>
        <w:spacing w:after="140" w:line="300" w:lineRule="auto"/>
        <w:jc w:val="left"/>
      </w:pPr>
      <w:r>
        <w:rPr>
          <w:rFonts w:ascii="Arial" w:cs="Arial" w:eastAsia="Arial" w:hAnsi="Arial"/>
          <w:b/>
          <w:bCs/>
          <w:i w:val="false"/>
          <w:iCs w:val="false"/>
          <w:color w:val="000000"/>
          <w:sz w:val="22"/>
          <w:szCs w:val="22"/>
          <w:rtl w:val="false"/>
        </w:rPr>
        <w:t xml:space="preserve">A barcode scan says "not found."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The barcode isn't attached to any active product. Check the item was entered correctly in Products (6.1), or that it wasn't accidentally marked inactive.</w:t>
      </w:r>
    </w:p>
    <w:p>
      <w:pPr>
        <w:bidi w:val="false"/>
        <w:spacing w:after="140" w:line="300" w:lineRule="auto"/>
        <w:jc w:val="left"/>
      </w:pPr>
      <w:r>
        <w:rPr>
          <w:rFonts w:ascii="Arial" w:cs="Arial" w:eastAsia="Arial" w:hAnsi="Arial"/>
          <w:b/>
          <w:bCs/>
          <w:i w:val="false"/>
          <w:iCs w:val="false"/>
          <w:color w:val="000000"/>
          <w:sz w:val="22"/>
          <w:szCs w:val="22"/>
          <w:rtl w:val="false"/>
        </w:rPr>
        <w:t xml:space="preserve">I deleted a product by mistake, and now its barcode says "already in use" — wait, actually it doesn't anymore.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Deleting a product immediately frees its barcode and SKU for reuse — you can create a brand-new product with that exact barcode right away. The old product's name still appears correctly on any receipt or report from before it was deleted.</w:t>
      </w:r>
    </w:p>
    <w:p>
      <w:pPr>
        <w:bidi w:val="false"/>
        <w:spacing w:after="140" w:line="300" w:lineRule="auto"/>
        <w:jc w:val="left"/>
      </w:pPr>
      <w:r>
        <w:rPr>
          <w:rFonts w:ascii="Arial" w:cs="Arial" w:eastAsia="Arial" w:hAnsi="Arial"/>
          <w:b/>
          <w:bCs/>
          <w:i w:val="false"/>
          <w:iCs w:val="false"/>
          <w:color w:val="000000"/>
          <w:sz w:val="22"/>
          <w:szCs w:val="22"/>
          <w:rtl w:val="false"/>
        </w:rPr>
        <w:t xml:space="preserve">"Only X in stock" when adding an item.</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That product tracks stock and you're trying to sell more than what's on hand. Check Stock Levels or Stock Movements (6.4) or adjust the count (6.3) if the system count is wrong.</w:t>
      </w:r>
    </w:p>
    <w:p>
      <w:pPr>
        <w:bidi w:val="false"/>
        <w:spacing w:after="140" w:line="300" w:lineRule="auto"/>
        <w:jc w:val="left"/>
      </w:pPr>
      <w:r>
        <w:rPr>
          <w:rFonts w:ascii="Arial" w:cs="Arial" w:eastAsia="Arial" w:hAnsi="Arial"/>
          <w:b/>
          <w:bCs/>
          <w:i w:val="false"/>
          <w:iCs w:val="false"/>
          <w:color w:val="000000"/>
          <w:sz w:val="22"/>
          <w:szCs w:val="22"/>
          <w:rtl w:val="false"/>
        </w:rPr>
        <w:t xml:space="preserve">A discount won't apply / sale is blocked.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Either the product has discounts turned off (6.1), or you're trying to exceed your personal maximum discount percentage (11.11) — ask a manager or admin if you need an exception.</w:t>
      </w:r>
    </w:p>
    <w:p>
      <w:pPr>
        <w:bidi w:val="false"/>
        <w:spacing w:after="140" w:line="300" w:lineRule="auto"/>
        <w:jc w:val="left"/>
      </w:pPr>
      <w:r>
        <w:rPr>
          <w:rFonts w:ascii="Arial" w:cs="Arial" w:eastAsia="Arial" w:hAnsi="Arial"/>
          <w:b/>
          <w:bCs/>
          <w:i w:val="false"/>
          <w:iCs w:val="false"/>
          <w:color w:val="000000"/>
          <w:sz w:val="22"/>
          <w:szCs w:val="22"/>
          <w:rtl w:val="false"/>
        </w:rPr>
        <w:t xml:space="preserve">I can't process a return myself as a cashier.</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That's expected — cashier-initiated returns need a Manager or Admin to approve them (5) before stock and refund move.</w:t>
      </w:r>
    </w:p>
    <w:p>
      <w:pPr>
        <w:bidi w:val="false"/>
        <w:spacing w:after="140" w:line="300" w:lineRule="auto"/>
        <w:jc w:val="left"/>
      </w:pPr>
      <w:r>
        <w:rPr>
          <w:rFonts w:ascii="Arial" w:cs="Arial" w:eastAsia="Arial" w:hAnsi="Arial"/>
          <w:b/>
          <w:bCs/>
          <w:i w:val="false"/>
          <w:iCs w:val="false"/>
          <w:color w:val="000000"/>
          <w:sz w:val="22"/>
          <w:szCs w:val="22"/>
          <w:rtl w:val="false"/>
        </w:rPr>
        <w:t xml:space="preserve">The exchange rate looks wrong on receipts.</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Ask your admin to update it in Settings → Currency (11.2) — it should be refreshed whenever the market rate changes.</w:t>
      </w:r>
    </w:p>
    <w:p>
      <w:pPr>
        <w:bidi w:val="false"/>
        <w:spacing w:after="140" w:line="300" w:lineRule="auto"/>
        <w:jc w:val="left"/>
      </w:pPr>
      <w:r>
        <w:rPr>
          <w:rFonts w:ascii="Arial" w:cs="Arial" w:eastAsia="Arial" w:hAnsi="Arial"/>
          <w:b/>
          <w:bCs/>
          <w:i w:val="false"/>
          <w:iCs w:val="false"/>
          <w:color w:val="000000"/>
          <w:sz w:val="22"/>
          <w:szCs w:val="22"/>
          <w:rtl w:val="false"/>
        </w:rPr>
        <w:t xml:space="preserve">My receipt printed in the wrong language.</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Receipts follow the store-wide Receipt Language setting (11.5), not your own interface language — ask your admin to check that setting.</w:t>
      </w:r>
    </w:p>
    <w:p>
      <w:pPr>
        <w:bidi w:val="false"/>
        <w:spacing w:after="140" w:line="300" w:lineRule="auto"/>
        <w:jc w:val="left"/>
      </w:pPr>
      <w:r>
        <w:rPr>
          <w:rFonts w:ascii="Arial" w:cs="Arial" w:eastAsia="Arial" w:hAnsi="Arial"/>
          <w:b/>
          <w:bCs/>
          <w:i w:val="false"/>
          <w:iCs w:val="false"/>
          <w:color w:val="000000"/>
          <w:sz w:val="22"/>
          <w:szCs w:val="22"/>
          <w:rtl w:val="false"/>
        </w:rPr>
        <w:t xml:space="preserve">An invoice came out on the receipt printer (or vice versa).</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Ask your admin to set a dedicated A4 printer under Settings → Receipt (11.5), or pick the correct printer from the dialog that opens when none is set.</w:t>
      </w:r>
    </w:p>
    <w:p>
      <w:pPr>
        <w:bidi w:val="false"/>
        <w:spacing w:after="140" w:line="300" w:lineRule="auto"/>
        <w:jc w:val="left"/>
      </w:pPr>
      <w:r>
        <w:rPr>
          <w:rFonts w:ascii="Arial" w:cs="Arial" w:eastAsia="Arial" w:hAnsi="Arial"/>
          <w:b/>
          <w:bCs/>
          <w:i w:val="false"/>
          <w:iCs w:val="false"/>
          <w:color w:val="000000"/>
          <w:sz w:val="22"/>
          <w:szCs w:val="22"/>
          <w:rtl w:val="false"/>
        </w:rPr>
        <w:t xml:space="preserve">The till logged itself out.</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That's the idle auto-logout (1.5, configurable in 11.4) protecting an unattended register. Just log back in.</w:t>
      </w:r>
    </w:p>
    <w:p>
      <w:pPr>
        <w:bidi w:val="false"/>
        <w:spacing w:after="140" w:line="300" w:lineRule="auto"/>
        <w:jc w:val="left"/>
      </w:pPr>
      <w:r>
        <w:rPr>
          <w:rFonts w:ascii="Arial" w:cs="Arial" w:eastAsia="Arial" w:hAnsi="Arial"/>
          <w:b/>
          <w:bCs/>
          <w:i w:val="false"/>
          <w:iCs w:val="false"/>
          <w:color w:val="000000"/>
          <w:sz w:val="22"/>
          <w:szCs w:val="22"/>
          <w:rtl w:val="false"/>
        </w:rPr>
        <w:t xml:space="preserve">I forgot my password or PIN.</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Ask your admin to reset it from Users (11.11) — for security, staff can't reset their own password without knowing the current one.</w:t>
      </w:r>
    </w:p>
    <w:p>
      <w:pPr>
        <w:bidi w:val="false"/>
        <w:spacing w:after="140" w:line="300" w:lineRule="auto"/>
        <w:jc w:val="left"/>
      </w:pPr>
      <w:r>
        <w:rPr>
          <w:rFonts w:ascii="Arial" w:cs="Arial" w:eastAsia="Arial" w:hAnsi="Arial"/>
          <w:b/>
          <w:bCs/>
          <w:i w:val="false"/>
          <w:iCs w:val="false"/>
          <w:color w:val="000000"/>
          <w:sz w:val="22"/>
          <w:szCs w:val="22"/>
          <w:rtl w:val="false"/>
        </w:rPr>
        <w:t xml:space="preserve">The screen says "Your trial has ended" or "This installation has been paused."</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This is a billing/licensing message from Build Syntax, not a data problem — nothing is lost. Contact Build Syntax support to have the installation activated; the system reopens exactly as you left it the moment it is.</w:t>
      </w:r>
    </w:p>
    <w:p>
      <w:pPr>
        <w:bidi w:val="false"/>
        <w:spacing w:after="140" w:line="300" w:lineRule="auto"/>
        <w:jc w:val="left"/>
      </w:pPr>
      <w:r>
        <w:rPr>
          <w:rFonts w:ascii="Arial" w:cs="Arial" w:eastAsia="Arial" w:hAnsi="Arial"/>
          <w:b/>
          <w:bCs/>
          <w:i w:val="false"/>
          <w:iCs w:val="false"/>
          <w:color w:val="000000"/>
          <w:sz w:val="22"/>
          <w:szCs w:val="22"/>
          <w:rtl w:val="false"/>
        </w:rPr>
        <w:t xml:space="preserve">I can't find Suppliers, Loyalty, Returns, or a report mentioned in this manual.</w:t>
      </w:r>
    </w:p>
    <w:p>
      <w:pPr>
        <w:bidi w:val="false"/>
        <w:spacing w:after="140" w:line="300" w:lineRule="auto"/>
        <w:jc w:val="left"/>
      </w:pPr>
      <w:r>
        <w:rPr>
          <w:rFonts w:ascii="Arial" w:cs="Arial" w:eastAsia="Arial" w:hAnsi="Arial"/>
          <w:b w:val="false"/>
          <w:bCs w:val="false"/>
          <w:i w:val="false"/>
          <w:iCs w:val="false"/>
          <w:color w:val="000000"/>
          <w:sz w:val="22"/>
          <w:szCs w:val="22"/>
          <w:rtl w:val="false"/>
        </w:rPr>
        <w:t xml:space="preserve">Those depend on your store's plan (see the note at the top of this manual). Ask Build Syntax if you'd like to add them.</w:t>
      </w:r>
    </w:p>
    <w:p>
      <w:pPr>
        <w:pBdr>
          <w:bottom w:val="single" w:color="BFBFBF" w:sz="4" w:space="1"/>
        </w:pBdr>
        <w:spacing w:after="120" w:before="120"/>
      </w:pPr>
    </w:p>
    <w:p>
      <w:pPr>
        <w:bidi w:val="false"/>
        <w:spacing w:after="160"/>
        <w:jc w:val="center"/>
      </w:pPr>
      <w:r>
        <w:rPr>
          <w:rFonts w:ascii="Arial" w:cs="Arial" w:eastAsia="Arial" w:hAnsi="Arial"/>
          <w:b w:val="false"/>
          <w:bCs w:val="false"/>
          <w:i/>
          <w:iCs/>
          <w:color w:val="595959"/>
          <w:sz w:val="21"/>
          <w:szCs w:val="21"/>
          <w:rtl w:val="false"/>
        </w:rPr>
        <w:t xml:space="preserve">LebaSouk — a Build Syntax product.</w:t>
      </w:r>
    </w:p>
    <w:p>
      <w:r>
        <w:br w:type="page"/>
      </w:r>
    </w:p>
    <w:p>
      <w:pPr>
        <w:bidi/>
        <w:spacing w:after="0"/>
        <w:jc w:val="center"/>
      </w:pPr>
      <w:r>
        <w:rPr>
          <w:rFonts w:ascii="Arial" w:cs="Arial" w:eastAsia="Arial" w:hAnsi="Arial"/>
          <w:b/>
          <w:bCs/>
          <w:i w:val="false"/>
          <w:iCs w:val="false"/>
          <w:color w:val="124F4A"/>
          <w:sz w:val="64"/>
          <w:szCs w:val="64"/>
          <w:rtl/>
        </w:rPr>
        <w:t xml:space="preserve">ليباسوك LebaSouk</w:t>
      </w:r>
    </w:p>
    <w:p>
      <w:pPr>
        <w:bidi/>
        <w:spacing w:after="40" w:before="120"/>
        <w:jc w:val="center"/>
      </w:pPr>
      <w:r>
        <w:rPr>
          <w:rFonts w:ascii="Arial" w:cs="Arial" w:eastAsia="Arial" w:hAnsi="Arial"/>
          <w:b/>
          <w:bCs/>
          <w:i w:val="false"/>
          <w:iCs w:val="false"/>
          <w:color w:val="0E7C7B"/>
          <w:sz w:val="40"/>
          <w:szCs w:val="40"/>
          <w:rtl/>
        </w:rPr>
        <w:t xml:space="preserve">دليل الاستخدام</w:t>
      </w:r>
    </w:p>
    <w:p>
      <w:pPr>
        <w:bidi/>
        <w:spacing w:after="240" w:before="100"/>
        <w:jc w:val="center"/>
      </w:pPr>
      <w:r>
        <w:rPr>
          <w:rFonts w:ascii="Arial" w:cs="Arial" w:eastAsia="Arial" w:hAnsi="Arial"/>
          <w:b w:val="false"/>
          <w:bCs w:val="false"/>
          <w:i/>
          <w:iCs/>
          <w:color w:val="595959"/>
          <w:sz w:val="24"/>
          <w:szCs w:val="24"/>
          <w:rtl/>
        </w:rPr>
        <w:t xml:space="preserve">منتج من Build Syntax للسوق اللبناني</w:t>
      </w:r>
    </w:p>
    <w:p>
      <w:pPr>
        <w:bidi/>
        <w:spacing w:after="140" w:line="300" w:lineRule="auto"/>
        <w:jc w:val="right"/>
      </w:pPr>
      <w:r>
        <w:rPr>
          <w:rFonts w:ascii="Arial" w:cs="Arial" w:eastAsia="Arial" w:hAnsi="Arial"/>
          <w:b w:val="false"/>
          <w:bCs w:val="false"/>
          <w:i w:val="false"/>
          <w:iCs w:val="false"/>
          <w:color w:val="000000"/>
          <w:sz w:val="22"/>
          <w:szCs w:val="22"/>
          <w:rtl/>
        </w:rPr>
        <w:t xml:space="preserve">صُمم ليباسوك خصيصاً للسوق اللبناني: يسعّر ويقرّر بالدولار الأمريكي (USD) والليرة اللبنانية (LBP) في آن واحد، يدعم العربية والإنجليزية، ويعمل حتى عند انقطاع الإنترنت لأن كل بياناتك محفوظة على جهاز الصندوق نفسه.</w:t>
      </w:r>
    </w:p>
    <w:p>
      <w:pPr>
        <w:bidi/>
        <w:spacing w:after="140" w:line="300" w:lineRule="auto"/>
        <w:jc w:val="right"/>
      </w:pPr>
      <w:r>
        <w:rPr>
          <w:rFonts w:ascii="Arial" w:cs="Arial" w:eastAsia="Arial" w:hAnsi="Arial"/>
          <w:b w:val="false"/>
          <w:bCs w:val="false"/>
          <w:i w:val="false"/>
          <w:iCs w:val="false"/>
          <w:color w:val="000000"/>
          <w:sz w:val="22"/>
          <w:szCs w:val="22"/>
          <w:rtl/>
        </w:rPr>
        <w:t xml:space="preserve">يشرح هذا الدليل كيفية استخدام ليباسوك، نظام نقطة البيع الخاص بك، يوماً بيوم. يغطي كل الأدوار في النظام — الكاشير، أمين المخزن، المدير، والمسؤول — لذا أياً كانت وظيفتك يمكنك الانتقال مباشرة إلى القسم الذي يهمّك.</w:t>
      </w:r>
    </w:p>
    <w:p>
      <w:pPr>
        <w:bidi/>
        <w:spacing w:after="140" w:line="300" w:lineRule="auto"/>
        <w:jc w:val="right"/>
      </w:pPr>
      <w:r>
        <w:rPr>
          <w:rFonts w:ascii="Arial" w:cs="Arial" w:eastAsia="Arial" w:hAnsi="Arial"/>
          <w:b/>
          <w:bCs/>
          <w:i w:val="false"/>
          <w:iCs w:val="false"/>
          <w:color w:val="000000"/>
          <w:sz w:val="22"/>
          <w:szCs w:val="22"/>
          <w:rtl/>
        </w:rPr>
        <w:t xml:space="preserve">ملاحظة حول الميزات:</w:t>
      </w:r>
      <w:r>
        <w:rPr>
          <w:rFonts w:ascii="Arial" w:cs="Arial" w:eastAsia="Arial" w:hAnsi="Arial"/>
          <w:b w:val="false"/>
          <w:bCs w:val="false"/>
          <w:i w:val="false"/>
          <w:iCs w:val="false"/>
          <w:color w:val="000000"/>
          <w:sz w:val="22"/>
          <w:szCs w:val="22"/>
          <w:rtl/>
        </w:rPr>
        <w:t xml:space="preserve"> لا تعمل كل المتاجر بنفس الباقة. حسب باقة متجرك (Starter أو Standard أو Premium)، قد لا تظهر بعض أقسام هذا الدليل — الموردون، الولاء، الإرجاع، بعض التقارير، أو قوالب الفاتورة المخصّصة — في نسختك من ليباسوك بعد. إن لم تجد شيئاً مذكوراً هنا على شاشتك، فهذا يعني أن باقتك لا تشمله. اسأل Build Syntax عن الترقية.</w:t>
      </w:r>
    </w:p>
    <w:p>
      <w:pPr>
        <w:bidi/>
        <w:spacing w:after="120" w:before="260"/>
        <w:jc w:val="right"/>
      </w:pPr>
      <w:r>
        <w:rPr>
          <w:rFonts w:ascii="Arial" w:cs="Arial" w:eastAsia="Arial" w:hAnsi="Arial"/>
          <w:b/>
          <w:bCs/>
          <w:i w:val="false"/>
          <w:iCs w:val="false"/>
          <w:color w:val="0E7C7B"/>
          <w:sz w:val="25"/>
          <w:szCs w:val="25"/>
          <w:rtl/>
        </w:rPr>
        <w:t xml:space="preserve">كيفية تنظيم هذا الدليل</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dxa" w:w="3182"/>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القسم</w:t>
            </w:r>
          </w:p>
        </w:tc>
        <w:tc>
          <w:tcPr>
            <w:tcW w:type="dxa" w:w="6178"/>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لمن هو موجّه</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1. البدء</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الجميع</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2. استخدام نسخة تجريبية</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فقط إذا ظهرت على شاشتك عبارة "وضع تجريبي"</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3. دليل الكاشير</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الكاشير، المدير، المسؤول</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4. سجل المبيعات</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الكاشير، المدير، المسؤول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5. الإرجاع واسترداد الأموال</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الكاشير، المدير، المسؤول</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6. المنتجات والمخزون</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أمين المخزن، المدير، المسؤول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7. الموردون وأوامر الشراء</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أمين المخزن، المدير، المسؤول</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8. الزبائن وبرنامج الولاء</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المدير، المسؤول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9. المصاريف</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المدير، المسؤول</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10. التقارير</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المدير، المسؤول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11. الإعدادات والإدارة</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المسؤول</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12. مرجع الأدوار والصلاحيات</w:t>
            </w:r>
          </w:p>
        </w:tc>
        <w:tc>
          <w:tcPr>
            <w:tcW w:type="dxa" w:w="6178"/>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الجميع</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13. حل المشاكل والأسئلة الشائعة</w:t>
            </w:r>
          </w:p>
        </w:tc>
        <w:tc>
          <w:tcPr>
            <w:tcW w:type="dxa" w:w="6178"/>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الجميع</w:t>
            </w:r>
          </w:p>
        </w:tc>
      </w:tr>
    </w:tbl>
    <w:p>
      <w:pPr>
        <w:spacing w:after="200"/>
      </w:pP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1. البدء</w:t>
      </w:r>
    </w:p>
    <w:p>
      <w:pPr>
        <w:bidi/>
        <w:spacing w:after="120" w:before="260"/>
        <w:jc w:val="right"/>
      </w:pPr>
      <w:r>
        <w:rPr>
          <w:rFonts w:ascii="Arial" w:cs="Arial" w:eastAsia="Arial" w:hAnsi="Arial"/>
          <w:b/>
          <w:bCs/>
          <w:i w:val="false"/>
          <w:iCs w:val="false"/>
          <w:color w:val="0E7C7B"/>
          <w:sz w:val="25"/>
          <w:szCs w:val="25"/>
          <w:rtl/>
        </w:rPr>
        <w:t xml:space="preserve">1.1 تسجيل الدخول</w:t>
      </w:r>
    </w:p>
    <w:p>
      <w:pPr>
        <w:pStyle w:val="ListParagraph"/>
        <w:numPr>
          <w:ilvl w:val="0"/>
          <w:numId w:val="8"/>
        </w:numPr>
        <w:bidi/>
        <w:spacing w:after="90" w:line="290" w:lineRule="auto"/>
        <w:jc w:val="right"/>
      </w:pPr>
      <w:r>
        <w:rPr>
          <w:rFonts w:ascii="Arial" w:cs="Arial" w:eastAsia="Arial" w:hAnsi="Arial"/>
          <w:b w:val="false"/>
          <w:bCs w:val="false"/>
          <w:i w:val="false"/>
          <w:iCs w:val="false"/>
          <w:color w:val="000000"/>
          <w:sz w:val="22"/>
          <w:szCs w:val="22"/>
          <w:rtl/>
        </w:rPr>
        <w:t xml:space="preserve">شغّل ليباسوك على جهاز الصندوق.</w:t>
      </w:r>
    </w:p>
    <w:p>
      <w:pPr>
        <w:pStyle w:val="ListParagraph"/>
        <w:numPr>
          <w:ilvl w:val="0"/>
          <w:numId w:val="8"/>
        </w:numPr>
        <w:bidi/>
        <w:spacing w:after="90" w:line="290" w:lineRule="auto"/>
        <w:jc w:val="right"/>
      </w:pPr>
      <w:r>
        <w:rPr>
          <w:rFonts w:ascii="Arial" w:cs="Arial" w:eastAsia="Arial" w:hAnsi="Arial"/>
          <w:b w:val="false"/>
          <w:bCs w:val="false"/>
          <w:i w:val="false"/>
          <w:iCs w:val="false"/>
          <w:color w:val="000000"/>
          <w:sz w:val="22"/>
          <w:szCs w:val="22"/>
          <w:rtl/>
        </w:rPr>
        <w:t xml:space="preserve">أدخل </w:t>
      </w:r>
      <w:r>
        <w:rPr>
          <w:rFonts w:ascii="Arial" w:cs="Arial" w:eastAsia="Arial" w:hAnsi="Arial"/>
          <w:b/>
          <w:bCs/>
          <w:i w:val="false"/>
          <w:iCs w:val="false"/>
          <w:color w:val="000000"/>
          <w:sz w:val="22"/>
          <w:szCs w:val="22"/>
          <w:rtl/>
        </w:rPr>
        <w:t xml:space="preserve">اسم المستخدم</w:t>
      </w:r>
      <w:r>
        <w:rPr>
          <w:rFonts w:ascii="Arial" w:cs="Arial" w:eastAsia="Arial" w:hAnsi="Arial"/>
          <w:b w:val="false"/>
          <w:bCs w:val="false"/>
          <w:i w:val="false"/>
          <w:iCs w:val="false"/>
          <w:color w:val="000000"/>
          <w:sz w:val="22"/>
          <w:szCs w:val="22"/>
          <w:rtl/>
        </w:rPr>
        <w:t xml:space="preserve"> (أو البريد الإلكتروني) و</w:t>
      </w:r>
      <w:r>
        <w:rPr>
          <w:rFonts w:ascii="Arial" w:cs="Arial" w:eastAsia="Arial" w:hAnsi="Arial"/>
          <w:b/>
          <w:bCs/>
          <w:i w:val="false"/>
          <w:iCs w:val="false"/>
          <w:color w:val="000000"/>
          <w:sz w:val="22"/>
          <w:szCs w:val="22"/>
          <w:rtl/>
        </w:rPr>
        <w:t xml:space="preserve">كلمة المرور</w:t>
      </w:r>
      <w:r>
        <w:rPr>
          <w:rFonts w:ascii="Arial" w:cs="Arial" w:eastAsia="Arial" w:hAnsi="Arial"/>
          <w:b w:val="false"/>
          <w:bCs w:val="false"/>
          <w:i w:val="false"/>
          <w:iCs w:val="false"/>
          <w:color w:val="000000"/>
          <w:sz w:val="22"/>
          <w:szCs w:val="22"/>
          <w:rtl/>
        </w:rPr>
        <w:t xml:space="preserve">، ثم اضغط </w:t>
      </w:r>
      <w:r>
        <w:rPr>
          <w:rFonts w:ascii="Arial" w:cs="Arial" w:eastAsia="Arial" w:hAnsi="Arial"/>
          <w:b/>
          <w:bCs/>
          <w:i w:val="false"/>
          <w:iCs w:val="false"/>
          <w:color w:val="000000"/>
          <w:sz w:val="22"/>
          <w:szCs w:val="22"/>
          <w:rtl/>
        </w:rPr>
        <w:t xml:space="preserve">تسجيل الدخول</w:t>
      </w:r>
      <w:r>
        <w:rPr>
          <w:rFonts w:ascii="Arial" w:cs="Arial" w:eastAsia="Arial" w:hAnsi="Arial"/>
          <w:b w:val="false"/>
          <w:bCs w:val="false"/>
          <w:i w:val="false"/>
          <w:iCs w:val="false"/>
          <w:color w:val="000000"/>
          <w:sz w:val="22"/>
          <w:szCs w:val="22"/>
          <w:rtl/>
        </w:rPr>
        <w:t xml:space="preserve">.</w:t>
      </w:r>
    </w:p>
    <w:p>
      <w:pPr>
        <w:pStyle w:val="ListParagraph"/>
        <w:numPr>
          <w:ilvl w:val="0"/>
          <w:numId w:val="8"/>
        </w:numPr>
        <w:bidi/>
        <w:spacing w:after="90" w:line="290" w:lineRule="auto"/>
        <w:jc w:val="right"/>
      </w:pPr>
      <w:r>
        <w:rPr>
          <w:rFonts w:ascii="Arial" w:cs="Arial" w:eastAsia="Arial" w:hAnsi="Arial"/>
          <w:b w:val="false"/>
          <w:bCs w:val="false"/>
          <w:i w:val="false"/>
          <w:iCs w:val="false"/>
          <w:color w:val="000000"/>
          <w:sz w:val="22"/>
          <w:szCs w:val="22"/>
          <w:rtl/>
        </w:rPr>
        <w:t xml:space="preserve">ستصل إلى </w:t>
      </w:r>
      <w:r>
        <w:rPr>
          <w:rFonts w:ascii="Arial" w:cs="Arial" w:eastAsia="Arial" w:hAnsi="Arial"/>
          <w:b/>
          <w:bCs/>
          <w:i w:val="false"/>
          <w:iCs w:val="false"/>
          <w:color w:val="000000"/>
          <w:sz w:val="22"/>
          <w:szCs w:val="22"/>
          <w:rtl/>
        </w:rPr>
        <w:t xml:space="preserve">شاشة المبيعات</w:t>
      </w:r>
      <w:r>
        <w:rPr>
          <w:rFonts w:ascii="Arial" w:cs="Arial" w:eastAsia="Arial" w:hAnsi="Arial"/>
          <w:b w:val="false"/>
          <w:bCs w:val="false"/>
          <w:i w:val="false"/>
          <w:iCs w:val="false"/>
          <w:color w:val="000000"/>
          <w:sz w:val="22"/>
          <w:szCs w:val="22"/>
          <w:rtl/>
        </w:rPr>
        <w:t xml:space="preserve"> إذا كان لديك وردية مفتوحة مسبقاً، أو سيُطلب منك </w:t>
      </w:r>
      <w:r>
        <w:rPr>
          <w:rFonts w:ascii="Arial" w:cs="Arial" w:eastAsia="Arial" w:hAnsi="Arial"/>
          <w:b/>
          <w:bCs/>
          <w:i w:val="false"/>
          <w:iCs w:val="false"/>
          <w:color w:val="000000"/>
          <w:sz w:val="22"/>
          <w:szCs w:val="22"/>
          <w:rtl/>
        </w:rPr>
        <w:t xml:space="preserve">فتح وردية</w:t>
      </w:r>
      <w:r>
        <w:rPr>
          <w:rFonts w:ascii="Arial" w:cs="Arial" w:eastAsia="Arial" w:hAnsi="Arial"/>
          <w:b w:val="false"/>
          <w:bCs w:val="false"/>
          <w:i w:val="false"/>
          <w:iCs w:val="false"/>
          <w:color w:val="000000"/>
          <w:sz w:val="22"/>
          <w:szCs w:val="22"/>
          <w:rtl/>
        </w:rPr>
        <w:t xml:space="preserve"> أولاً (الكاشير، راجع القسم 3.1).</w:t>
      </w:r>
    </w:p>
    <w:p>
      <w:pPr>
        <w:bidi/>
        <w:spacing w:after="140" w:line="300" w:lineRule="auto"/>
        <w:jc w:val="right"/>
      </w:pPr>
      <w:r>
        <w:rPr>
          <w:rFonts w:ascii="Arial" w:cs="Arial" w:eastAsia="Arial" w:hAnsi="Arial"/>
          <w:b/>
          <w:bCs/>
          <w:i w:val="false"/>
          <w:iCs w:val="false"/>
          <w:color w:val="000000"/>
          <w:sz w:val="22"/>
          <w:szCs w:val="22"/>
          <w:rtl/>
        </w:rPr>
        <w:t xml:space="preserve">التبديل السريع بين الكاشيرات عبر رمز PIN</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كان متجرك يضم عدة كاشيرات يتشاركون صندوقاً واحداً خلال اليوم، يمكن لكل مستخدم تعيين رمز PIN شخصي من 4 أرقام من </w:t>
      </w:r>
      <w:r>
        <w:rPr>
          <w:rFonts w:ascii="Arial" w:cs="Arial" w:eastAsia="Arial" w:hAnsi="Arial"/>
          <w:b/>
          <w:bCs/>
          <w:i w:val="false"/>
          <w:iCs w:val="false"/>
          <w:color w:val="000000"/>
          <w:sz w:val="22"/>
          <w:szCs w:val="22"/>
          <w:rtl/>
        </w:rPr>
        <w:t xml:space="preserve">الملف الشخصي ← رمز PIN للكاشير</w:t>
      </w:r>
      <w:r>
        <w:rPr>
          <w:rFonts w:ascii="Arial" w:cs="Arial" w:eastAsia="Arial" w:hAnsi="Arial"/>
          <w:b w:val="false"/>
          <w:bCs w:val="false"/>
          <w:i w:val="false"/>
          <w:iCs w:val="false"/>
          <w:color w:val="000000"/>
          <w:sz w:val="22"/>
          <w:szCs w:val="22"/>
          <w:rtl/>
        </w:rPr>
        <w:t xml:space="preserve"> (ستحتاج كلمة مرورك الحالية لتعيينه أو تغييره). الغرض من هذا الرمز هو التبديل السريع بين الموظفين عند الصندوق من دون كتابة كلمة المرور الكاملة في كل مرة — تحقق مع المسؤول حول كيفية استخدام متجرك له.</w:t>
      </w:r>
    </w:p>
    <w:p>
      <w:pPr>
        <w:bidi/>
        <w:spacing w:after="120" w:before="260"/>
        <w:jc w:val="right"/>
      </w:pPr>
      <w:r>
        <w:rPr>
          <w:rFonts w:ascii="Arial" w:cs="Arial" w:eastAsia="Arial" w:hAnsi="Arial"/>
          <w:b/>
          <w:bCs/>
          <w:i w:val="false"/>
          <w:iCs w:val="false"/>
          <w:color w:val="0E7C7B"/>
          <w:sz w:val="25"/>
          <w:szCs w:val="25"/>
          <w:rtl/>
        </w:rPr>
        <w:t xml:space="preserve">1.2 دورك في النظام</w:t>
      </w:r>
    </w:p>
    <w:p>
      <w:pPr>
        <w:bidi/>
        <w:spacing w:after="140" w:line="300" w:lineRule="auto"/>
        <w:jc w:val="right"/>
      </w:pPr>
      <w:r>
        <w:rPr>
          <w:rFonts w:ascii="Arial" w:cs="Arial" w:eastAsia="Arial" w:hAnsi="Arial"/>
          <w:b w:val="false"/>
          <w:bCs w:val="false"/>
          <w:i w:val="false"/>
          <w:iCs w:val="false"/>
          <w:color w:val="000000"/>
          <w:sz w:val="22"/>
          <w:szCs w:val="22"/>
          <w:rtl/>
        </w:rPr>
        <w:t xml:space="preserve">لكل حساب دور واحد فقط، وهذا الدور يحدد ما يمكنك رؤيته والقيام به:</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الكاشير</w:t>
      </w:r>
      <w:r>
        <w:rPr>
          <w:rFonts w:ascii="Arial" w:cs="Arial" w:eastAsia="Arial" w:hAnsi="Arial"/>
          <w:b w:val="false"/>
          <w:bCs w:val="false"/>
          <w:i w:val="false"/>
          <w:iCs w:val="false"/>
          <w:color w:val="000000"/>
          <w:sz w:val="22"/>
          <w:szCs w:val="22"/>
          <w:rtl/>
        </w:rPr>
        <w:t xml:space="preserve"> — يشغّل شاشة البيع، يفتح ويغلق ورديته الخاصة، يستلم الدفعات، يطبع الفواتير، يمكنه البحث عن عمليات بيع سابقة وإعادة طباعتها، ويمكنه بدء عملية إرجاع (تحتاج إلى موافقة مدير أو مسؤول).</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أمين المخزن</w:t>
      </w:r>
      <w:r>
        <w:rPr>
          <w:rFonts w:ascii="Arial" w:cs="Arial" w:eastAsia="Arial" w:hAnsi="Arial"/>
          <w:b w:val="false"/>
          <w:bCs w:val="false"/>
          <w:i w:val="false"/>
          <w:iCs w:val="false"/>
          <w:color w:val="000000"/>
          <w:sz w:val="22"/>
          <w:szCs w:val="22"/>
          <w:rtl/>
        </w:rPr>
        <w:t xml:space="preserve"> — يدير المنتجات والفئات والموردين وأوامر الشراء، ويعدّل جرد المخزون. لا صلاحية له على شاشة البيع أو التقارير أو الإعدادات.</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المدير</w:t>
      </w:r>
      <w:r>
        <w:rPr>
          <w:rFonts w:ascii="Arial" w:cs="Arial" w:eastAsia="Arial" w:hAnsi="Arial"/>
          <w:b w:val="false"/>
          <w:bCs w:val="false"/>
          <w:i w:val="false"/>
          <w:iCs w:val="false"/>
          <w:color w:val="000000"/>
          <w:sz w:val="22"/>
          <w:szCs w:val="22"/>
          <w:rtl/>
        </w:rPr>
        <w:t xml:space="preserve"> — كل ما يستطيع أمين المخزن فعله، بالإضافة إلى تشغيل شاشة البيع، والموافقة على عمليات الإرجاع، وإدارة الزبائن والمصاريف، والاطلاع على كل التقارير.</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المسؤول (Admin)</w:t>
      </w:r>
      <w:r>
        <w:rPr>
          <w:rFonts w:ascii="Arial" w:cs="Arial" w:eastAsia="Arial" w:hAnsi="Arial"/>
          <w:b w:val="false"/>
          <w:bCs w:val="false"/>
          <w:i w:val="false"/>
          <w:iCs w:val="false"/>
          <w:color w:val="000000"/>
          <w:sz w:val="22"/>
          <w:szCs w:val="22"/>
          <w:rtl/>
        </w:rPr>
        <w:t xml:space="preserve"> — إدارة المتجر اليومية: معظم الإعدادات، إدارة المستخدمين (حسابات الموظفين)، التقارير، وكل ما يستطيع المدير فعله. في معظم المتاجر يوجد مسؤول واحد فقط — صاحب المحل أو الشخص الذي أعدّت له Build Syntax النظام. النسخ الاحتياطي ومفاتيح الصلاحيات محجوزة لدعم Build Syntax — راجع 11.8.</w:t>
      </w:r>
    </w:p>
    <w:p>
      <w:pPr>
        <w:bidi/>
        <w:spacing w:after="140" w:line="300" w:lineRule="auto"/>
        <w:jc w:val="right"/>
      </w:pPr>
      <w:r>
        <w:rPr>
          <w:rFonts w:ascii="Arial" w:cs="Arial" w:eastAsia="Arial" w:hAnsi="Arial"/>
          <w:b w:val="false"/>
          <w:bCs w:val="false"/>
          <w:i w:val="false"/>
          <w:iCs w:val="false"/>
          <w:color w:val="000000"/>
          <w:sz w:val="22"/>
          <w:szCs w:val="22"/>
          <w:rtl/>
        </w:rPr>
        <w:t xml:space="preserve">راجع القسم 12 للاطلاع على جدول الصلاحيات الكامل. الأدوار التي يستطيع متجرك إنشاءها فعلياً تعتمد أيضاً على باقتك (راجع الملاحظة في أعلى هذا الدليل).</w:t>
      </w:r>
    </w:p>
    <w:p>
      <w:pPr>
        <w:bidi/>
        <w:spacing w:after="120" w:before="260"/>
        <w:jc w:val="right"/>
      </w:pPr>
      <w:r>
        <w:rPr>
          <w:rFonts w:ascii="Arial" w:cs="Arial" w:eastAsia="Arial" w:hAnsi="Arial"/>
          <w:b/>
          <w:bCs/>
          <w:i w:val="false"/>
          <w:iCs w:val="false"/>
          <w:color w:val="0E7C7B"/>
          <w:sz w:val="25"/>
          <w:szCs w:val="25"/>
          <w:rtl/>
        </w:rPr>
        <w:t xml:space="preserve">1.3 لوحة التحكم</w:t>
      </w:r>
    </w:p>
    <w:p>
      <w:pPr>
        <w:bidi/>
        <w:spacing w:after="140" w:line="300" w:lineRule="auto"/>
        <w:jc w:val="right"/>
      </w:pPr>
      <w:r>
        <w:rPr>
          <w:rFonts w:ascii="Arial" w:cs="Arial" w:eastAsia="Arial" w:hAnsi="Arial"/>
          <w:b w:val="false"/>
          <w:bCs w:val="false"/>
          <w:i w:val="false"/>
          <w:iCs w:val="false"/>
          <w:color w:val="000000"/>
          <w:sz w:val="22"/>
          <w:szCs w:val="22"/>
          <w:rtl/>
        </w:rPr>
        <w:t xml:space="preserve">بعد تسجيل الدخول (خارج شاشة البيع)، تمنح </w:t>
      </w:r>
      <w:r>
        <w:rPr>
          <w:rFonts w:ascii="Arial" w:cs="Arial" w:eastAsia="Arial" w:hAnsi="Arial"/>
          <w:b/>
          <w:bCs/>
          <w:i w:val="false"/>
          <w:iCs w:val="false"/>
          <w:color w:val="000000"/>
          <w:sz w:val="22"/>
          <w:szCs w:val="22"/>
          <w:rtl/>
        </w:rPr>
        <w:t xml:space="preserve">لوحة التحكم</w:t>
      </w:r>
      <w:r>
        <w:rPr>
          <w:rFonts w:ascii="Arial" w:cs="Arial" w:eastAsia="Arial" w:hAnsi="Arial"/>
          <w:b w:val="false"/>
          <w:bCs w:val="false"/>
          <w:i w:val="false"/>
          <w:iCs w:val="false"/>
          <w:color w:val="000000"/>
          <w:sz w:val="22"/>
          <w:szCs w:val="22"/>
          <w:rtl/>
        </w:rPr>
        <w:t xml:space="preserve"> المديرين والمسؤولين لمحة يومية سريعة: إيرادات اليوم، عدد المنتجات الفعّالة، تنبيهات المخزون المنخفض والنافد، قائمة بأحدث المبيعات، وقائمة بالمنتجات التي تحت حدها الأدنى للمخزون حالياً.</w:t>
      </w:r>
    </w:p>
    <w:p>
      <w:pPr>
        <w:bidi/>
        <w:spacing w:after="120" w:before="260"/>
        <w:jc w:val="right"/>
      </w:pPr>
      <w:r>
        <w:rPr>
          <w:rFonts w:ascii="Arial" w:cs="Arial" w:eastAsia="Arial" w:hAnsi="Arial"/>
          <w:b/>
          <w:bCs/>
          <w:i w:val="false"/>
          <w:iCs w:val="false"/>
          <w:color w:val="0E7C7B"/>
          <w:sz w:val="25"/>
          <w:szCs w:val="25"/>
          <w:rtl/>
        </w:rPr>
        <w:t xml:space="preserve">1.4 العملة، اللغة، وسعر الصرف</w:t>
      </w:r>
    </w:p>
    <w:p>
      <w:pPr>
        <w:bidi/>
        <w:spacing w:after="140" w:line="300" w:lineRule="auto"/>
        <w:jc w:val="right"/>
      </w:pPr>
      <w:r>
        <w:rPr>
          <w:rFonts w:ascii="Arial" w:cs="Arial" w:eastAsia="Arial" w:hAnsi="Arial"/>
          <w:b w:val="false"/>
          <w:bCs w:val="false"/>
          <w:i w:val="false"/>
          <w:iCs w:val="false"/>
          <w:color w:val="000000"/>
          <w:sz w:val="22"/>
          <w:szCs w:val="22"/>
          <w:rtl/>
        </w:rPr>
        <w:t xml:space="preserve">يعرض ليباسوك دائماً المجاميع بـ</w:t>
      </w:r>
      <w:r>
        <w:rPr>
          <w:rFonts w:ascii="Arial" w:cs="Arial" w:eastAsia="Arial" w:hAnsi="Arial"/>
          <w:b/>
          <w:bCs/>
          <w:i w:val="false"/>
          <w:iCs w:val="false"/>
          <w:color w:val="000000"/>
          <w:sz w:val="22"/>
          <w:szCs w:val="22"/>
          <w:rtl/>
        </w:rPr>
        <w:t xml:space="preserve">الدولار الأمريكي</w:t>
      </w:r>
      <w:r>
        <w:rPr>
          <w:rFonts w:ascii="Arial" w:cs="Arial" w:eastAsia="Arial" w:hAnsi="Arial"/>
          <w:b w:val="false"/>
          <w:bCs w:val="false"/>
          <w:i w:val="false"/>
          <w:iCs w:val="false"/>
          <w:color w:val="000000"/>
          <w:sz w:val="22"/>
          <w:szCs w:val="22"/>
          <w:rtl/>
        </w:rPr>
        <w:t xml:space="preserve"> و</w:t>
      </w:r>
      <w:r>
        <w:rPr>
          <w:rFonts w:ascii="Arial" w:cs="Arial" w:eastAsia="Arial" w:hAnsi="Arial"/>
          <w:b/>
          <w:bCs/>
          <w:i w:val="false"/>
          <w:iCs w:val="false"/>
          <w:color w:val="000000"/>
          <w:sz w:val="22"/>
          <w:szCs w:val="22"/>
          <w:rtl/>
        </w:rPr>
        <w:t xml:space="preserve">الليرة اللبنانية</w:t>
      </w:r>
      <w:r>
        <w:rPr>
          <w:rFonts w:ascii="Arial" w:cs="Arial" w:eastAsia="Arial" w:hAnsi="Arial"/>
          <w:b w:val="false"/>
          <w:bCs w:val="false"/>
          <w:i w:val="false"/>
          <w:iCs w:val="false"/>
          <w:color w:val="000000"/>
          <w:sz w:val="22"/>
          <w:szCs w:val="22"/>
          <w:rtl/>
        </w:rPr>
        <w:t xml:space="preserve"> معاً، محوّلة باستخدام سعر الصرف الذي يحدده المسؤول في </w:t>
      </w:r>
      <w:r>
        <w:rPr>
          <w:rFonts w:ascii="Arial" w:cs="Arial" w:eastAsia="Arial" w:hAnsi="Arial"/>
          <w:b/>
          <w:bCs/>
          <w:i w:val="false"/>
          <w:iCs w:val="false"/>
          <w:color w:val="000000"/>
          <w:sz w:val="22"/>
          <w:szCs w:val="22"/>
          <w:rtl/>
        </w:rPr>
        <w:t xml:space="preserve">الإعدادات ← العملة</w:t>
      </w:r>
      <w:r>
        <w:rPr>
          <w:rFonts w:ascii="Arial" w:cs="Arial" w:eastAsia="Arial" w:hAnsi="Arial"/>
          <w:b w:val="false"/>
          <w:bCs w:val="false"/>
          <w:i w:val="false"/>
          <w:iCs w:val="false"/>
          <w:color w:val="000000"/>
          <w:sz w:val="22"/>
          <w:szCs w:val="22"/>
          <w:rtl/>
        </w:rPr>
        <w:t xml:space="preserve"> (راجع 11.2). تُقرَّب مبالغ الليرة إلى أقرب خطوة تقريب (مثلاً أقرب 1,000 ل.ل.) حتى لا يُضطر الكاشير لإعطاء باقي مستحيل.</w:t>
      </w:r>
    </w:p>
    <w:p>
      <w:pPr>
        <w:bidi/>
        <w:spacing w:after="140" w:line="300" w:lineRule="auto"/>
        <w:jc w:val="right"/>
      </w:pPr>
      <w:r>
        <w:rPr>
          <w:rFonts w:ascii="Arial" w:cs="Arial" w:eastAsia="Arial" w:hAnsi="Arial"/>
          <w:b w:val="false"/>
          <w:bCs w:val="false"/>
          <w:i w:val="false"/>
          <w:iCs w:val="false"/>
          <w:color w:val="000000"/>
          <w:sz w:val="22"/>
          <w:szCs w:val="22"/>
          <w:rtl/>
        </w:rPr>
        <w:t xml:space="preserve">كل شاشة في التطبيق تتبع لغة حسابك الخاص (</w:t>
      </w:r>
      <w:r>
        <w:rPr>
          <w:rFonts w:ascii="Arial" w:cs="Arial" w:eastAsia="Arial" w:hAnsi="Arial"/>
          <w:b/>
          <w:bCs/>
          <w:i w:val="false"/>
          <w:iCs w:val="false"/>
          <w:color w:val="000000"/>
          <w:sz w:val="22"/>
          <w:szCs w:val="22"/>
          <w:rtl/>
        </w:rPr>
        <w:t xml:space="preserve">الإنجليزية</w:t>
      </w:r>
      <w:r>
        <w:rPr>
          <w:rFonts w:ascii="Arial" w:cs="Arial" w:eastAsia="Arial" w:hAnsi="Arial"/>
          <w:b w:val="false"/>
          <w:bCs w:val="false"/>
          <w:i w:val="false"/>
          <w:iCs w:val="false"/>
          <w:color w:val="000000"/>
          <w:sz w:val="22"/>
          <w:szCs w:val="22"/>
          <w:rtl/>
        </w:rPr>
        <w:t xml:space="preserve"> أو </w:t>
      </w:r>
      <w:r>
        <w:rPr>
          <w:rFonts w:ascii="Arial" w:cs="Arial" w:eastAsia="Arial" w:hAnsi="Arial"/>
          <w:b/>
          <w:bCs/>
          <w:i w:val="false"/>
          <w:iCs w:val="false"/>
          <w:color w:val="000000"/>
          <w:sz w:val="22"/>
          <w:szCs w:val="22"/>
          <w:rtl/>
        </w:rPr>
        <w:t xml:space="preserve">العربية</w:t>
      </w:r>
      <w:r>
        <w:rPr>
          <w:rFonts w:ascii="Arial" w:cs="Arial" w:eastAsia="Arial" w:hAnsi="Arial"/>
          <w:b w:val="false"/>
          <w:bCs w:val="false"/>
          <w:i w:val="false"/>
          <w:iCs w:val="false"/>
          <w:color w:val="000000"/>
          <w:sz w:val="22"/>
          <w:szCs w:val="22"/>
          <w:rtl/>
        </w:rPr>
        <w:t xml:space="preserve">، مع تخطيط كامل من اليمين إلى اليسار بالعربية) — تُحدَّد في ملفك الشخصي. </w:t>
      </w:r>
      <w:r>
        <w:rPr>
          <w:rFonts w:ascii="Arial" w:cs="Arial" w:eastAsia="Arial" w:hAnsi="Arial"/>
          <w:b/>
          <w:bCs/>
          <w:i w:val="false"/>
          <w:iCs w:val="false"/>
          <w:color w:val="000000"/>
          <w:sz w:val="22"/>
          <w:szCs w:val="22"/>
          <w:rtl/>
        </w:rPr>
        <w:t xml:space="preserve">الفواتير المطبوعة مختلفة:</w:t>
      </w:r>
      <w:r>
        <w:rPr>
          <w:rFonts w:ascii="Arial" w:cs="Arial" w:eastAsia="Arial" w:hAnsi="Arial"/>
          <w:b w:val="false"/>
          <w:bCs w:val="false"/>
          <w:i w:val="false"/>
          <w:iCs w:val="false"/>
          <w:color w:val="000000"/>
          <w:sz w:val="22"/>
          <w:szCs w:val="22"/>
          <w:rtl/>
        </w:rPr>
        <w:t xml:space="preserve"> فهي تتبع إعداداً خاصاً بالمتجر بالكامل، </w:t>
      </w:r>
      <w:r>
        <w:rPr>
          <w:rFonts w:ascii="Arial" w:cs="Arial" w:eastAsia="Arial" w:hAnsi="Arial"/>
          <w:b/>
          <w:bCs/>
          <w:i w:val="false"/>
          <w:iCs w:val="false"/>
          <w:color w:val="000000"/>
          <w:sz w:val="22"/>
          <w:szCs w:val="22"/>
          <w:rtl/>
        </w:rPr>
        <w:t xml:space="preserve">الإعدادات ← الفاتورة ← لغة الفاتورة</w:t>
      </w:r>
      <w:r>
        <w:rPr>
          <w:rFonts w:ascii="Arial" w:cs="Arial" w:eastAsia="Arial" w:hAnsi="Arial"/>
          <w:b w:val="false"/>
          <w:bCs w:val="false"/>
          <w:i w:val="false"/>
          <w:iCs w:val="false"/>
          <w:color w:val="000000"/>
          <w:sz w:val="22"/>
          <w:szCs w:val="22"/>
          <w:rtl/>
        </w:rPr>
        <w:t xml:space="preserve"> (ثنائية اللغة، إنجليزية فقط، أو عربية فقط)، حتى تبدو فاتورة كل زبون متماثلة بغض النظر عن لغة الكاشير الذي يخدمه.</w:t>
      </w:r>
    </w:p>
    <w:p>
      <w:pPr>
        <w:bidi/>
        <w:spacing w:after="120" w:before="260"/>
        <w:jc w:val="right"/>
      </w:pPr>
      <w:r>
        <w:rPr>
          <w:rFonts w:ascii="Arial" w:cs="Arial" w:eastAsia="Arial" w:hAnsi="Arial"/>
          <w:b/>
          <w:bCs/>
          <w:i w:val="false"/>
          <w:iCs w:val="false"/>
          <w:color w:val="0E7C7B"/>
          <w:sz w:val="25"/>
          <w:szCs w:val="25"/>
          <w:rtl/>
        </w:rPr>
        <w:t xml:space="preserve">1.5 تسجيل الخروج التلقائي عند الخمول</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بقي جهاز الصندوق دون استخدام لفترة، يسجّل ليباسوك خروج الجهاز تلقائياً (مدة الخمول يحددها المسؤول في </w:t>
      </w:r>
      <w:r>
        <w:rPr>
          <w:rFonts w:ascii="Arial" w:cs="Arial" w:eastAsia="Arial" w:hAnsi="Arial"/>
          <w:b/>
          <w:bCs/>
          <w:i w:val="false"/>
          <w:iCs w:val="false"/>
          <w:color w:val="000000"/>
          <w:sz w:val="22"/>
          <w:szCs w:val="22"/>
          <w:rtl/>
        </w:rPr>
        <w:t xml:space="preserve">الإعدادات ← سلوك نقطة البيع</w:t>
      </w:r>
      <w:r>
        <w:rPr>
          <w:rFonts w:ascii="Arial" w:cs="Arial" w:eastAsia="Arial" w:hAnsi="Arial"/>
          <w:b w:val="false"/>
          <w:bCs w:val="false"/>
          <w:i w:val="false"/>
          <w:iCs w:val="false"/>
          <w:color w:val="000000"/>
          <w:sz w:val="22"/>
          <w:szCs w:val="22"/>
          <w:rtl/>
        </w:rPr>
        <w:t xml:space="preserve">، عادة 30 دقيقة). هذا يحمي السجل إذا ابتعد الكاشير. يكفي تسجيل الدخول مجدداً للمتابعة.</w:t>
      </w:r>
    </w:p>
    <w:p>
      <w:pPr>
        <w:bidi/>
        <w:spacing w:after="120" w:before="260"/>
        <w:jc w:val="right"/>
      </w:pPr>
      <w:r>
        <w:rPr>
          <w:rFonts w:ascii="Arial" w:cs="Arial" w:eastAsia="Arial" w:hAnsi="Arial"/>
          <w:b/>
          <w:bCs/>
          <w:i w:val="false"/>
          <w:iCs w:val="false"/>
          <w:color w:val="0E7C7B"/>
          <w:sz w:val="25"/>
          <w:szCs w:val="25"/>
          <w:rtl/>
        </w:rPr>
        <w:t xml:space="preserve">1.6 إذا ظهرت على الجهاز رسالة "انتهت الفترة التجريبية" أو "مُعلَّق"</w:t>
      </w:r>
    </w:p>
    <w:p>
      <w:pPr>
        <w:bidi/>
        <w:spacing w:after="140" w:line="300" w:lineRule="auto"/>
        <w:jc w:val="right"/>
      </w:pPr>
      <w:r>
        <w:rPr>
          <w:rFonts w:ascii="Arial" w:cs="Arial" w:eastAsia="Arial" w:hAnsi="Arial"/>
          <w:b w:val="false"/>
          <w:bCs w:val="false"/>
          <w:i w:val="false"/>
          <w:iCs w:val="false"/>
          <w:color w:val="000000"/>
          <w:sz w:val="22"/>
          <w:szCs w:val="22"/>
          <w:rtl/>
        </w:rPr>
        <w:t xml:space="preserve">يأتي ليباسوك بفترة تجريبية قصيرة تقوم Build Syntax بتفعيلها فور انطلاق متجرك فعلياً. إذا ظهرت لك رسالة تقول </w:t>
      </w:r>
      <w:r>
        <w:rPr>
          <w:rFonts w:ascii="Arial" w:cs="Arial" w:eastAsia="Arial" w:hAnsi="Arial"/>
          <w:b/>
          <w:bCs/>
          <w:i w:val="false"/>
          <w:iCs w:val="false"/>
          <w:color w:val="000000"/>
          <w:sz w:val="22"/>
          <w:szCs w:val="22"/>
          <w:rtl/>
        </w:rPr>
        <w:t xml:space="preserve">"انتهت فترتك التجريبية البالغة 14 يوماً"</w:t>
      </w:r>
      <w:r>
        <w:rPr>
          <w:rFonts w:ascii="Arial" w:cs="Arial" w:eastAsia="Arial" w:hAnsi="Arial"/>
          <w:b w:val="false"/>
          <w:bCs w:val="false"/>
          <w:i w:val="false"/>
          <w:iCs w:val="false"/>
          <w:color w:val="000000"/>
          <w:sz w:val="22"/>
          <w:szCs w:val="22"/>
          <w:rtl/>
        </w:rPr>
        <w:t xml:space="preserve"> أو </w:t>
      </w:r>
      <w:r>
        <w:rPr>
          <w:rFonts w:ascii="Arial" w:cs="Arial" w:eastAsia="Arial" w:hAnsi="Arial"/>
          <w:b/>
          <w:bCs/>
          <w:i w:val="false"/>
          <w:iCs w:val="false"/>
          <w:color w:val="000000"/>
          <w:sz w:val="22"/>
          <w:szCs w:val="22"/>
          <w:rtl/>
        </w:rPr>
        <w:t xml:space="preserve">"تم تعليق هذا التثبيت"</w:t>
      </w:r>
      <w:r>
        <w:rPr>
          <w:rFonts w:ascii="Arial" w:cs="Arial" w:eastAsia="Arial" w:hAnsi="Arial"/>
          <w:b w:val="false"/>
          <w:bCs w:val="false"/>
          <w:i w:val="false"/>
          <w:iCs w:val="false"/>
          <w:color w:val="000000"/>
          <w:sz w:val="22"/>
          <w:szCs w:val="22"/>
          <w:rtl/>
        </w:rPr>
        <w:t xml:space="preserve">، لا داعي للقلق — لا شيء مفقود. تعني الرسالة أن التثبيت بحاجة إلى تفعيل أو إعادة تفعيل من قبل Build Syntax؛ بيانات مبيعاتك ومنتجاتك وزبائنك سليمة تماماً وستعود كما تركتها بالضبط فور التفعيل. </w:t>
      </w:r>
      <w:r>
        <w:rPr>
          <w:rFonts w:ascii="Arial" w:cs="Arial" w:eastAsia="Arial" w:hAnsi="Arial"/>
          <w:b/>
          <w:bCs/>
          <w:i w:val="false"/>
          <w:iCs w:val="false"/>
          <w:color w:val="000000"/>
          <w:sz w:val="22"/>
          <w:szCs w:val="22"/>
          <w:rtl/>
        </w:rPr>
        <w:t xml:space="preserve">تواصل مع دعم Build Syntax.</w:t>
      </w:r>
      <w:r>
        <w:rPr>
          <w:rFonts w:ascii="Arial" w:cs="Arial" w:eastAsia="Arial" w:hAnsi="Arial"/>
          <w:b w:val="false"/>
          <w:bCs w:val="false"/>
          <w:i w:val="false"/>
          <w:iCs w:val="false"/>
          <w:color w:val="000000"/>
          <w:sz w:val="22"/>
          <w:szCs w:val="22"/>
          <w:rtl/>
        </w:rPr>
        <w:t xml:space="preserve"> في الأيام التي تسبق ذلك، قد يرى المسؤولون والمديرون شريطاً كهرمانياً صغيراً أعلى الشاشة يعدّ الأيام المتبقية — هذا تنبيه مبكر، وليس مشكلة.</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2. استخدام نسخة تجريبية</w:t>
      </w:r>
    </w:p>
    <w:p>
      <w:pPr>
        <w:bidi/>
        <w:spacing w:after="160"/>
        <w:jc w:val="center"/>
      </w:pPr>
      <w:r>
        <w:rPr>
          <w:rFonts w:ascii="Arial" w:cs="Arial" w:eastAsia="Arial" w:hAnsi="Arial"/>
          <w:b w:val="false"/>
          <w:bCs w:val="false"/>
          <w:i/>
          <w:iCs/>
          <w:color w:val="595959"/>
          <w:sz w:val="21"/>
          <w:szCs w:val="21"/>
          <w:rtl/>
        </w:rPr>
        <w:t xml:space="preserve">تجاوز هذا القسم إذا كانت نسختك من ليباسوك لا تُظهر شريط "وضع تجريبي" — فهو لا يخصّك.</w:t>
      </w:r>
    </w:p>
    <w:p>
      <w:pPr>
        <w:bidi/>
        <w:spacing w:after="120" w:before="260"/>
        <w:jc w:val="right"/>
      </w:pPr>
      <w:r>
        <w:rPr>
          <w:rFonts w:ascii="Arial" w:cs="Arial" w:eastAsia="Arial" w:hAnsi="Arial"/>
          <w:b/>
          <w:bCs/>
          <w:i w:val="false"/>
          <w:iCs w:val="false"/>
          <w:color w:val="0E7C7B"/>
          <w:sz w:val="25"/>
          <w:szCs w:val="25"/>
          <w:rtl/>
        </w:rPr>
        <w:t xml:space="preserve">2.1 ما هي النسخة التجريبية</w:t>
      </w:r>
    </w:p>
    <w:p>
      <w:pPr>
        <w:bidi/>
        <w:spacing w:after="140" w:line="300" w:lineRule="auto"/>
        <w:jc w:val="right"/>
      </w:pPr>
      <w:r>
        <w:rPr>
          <w:rFonts w:ascii="Arial" w:cs="Arial" w:eastAsia="Arial" w:hAnsi="Arial"/>
          <w:b/>
          <w:bCs/>
          <w:i w:val="false"/>
          <w:iCs w:val="false"/>
          <w:color w:val="000000"/>
          <w:sz w:val="22"/>
          <w:szCs w:val="22"/>
          <w:rtl/>
        </w:rPr>
        <w:t xml:space="preserve">النسخة التجريبية من ليباسوك</w:t>
      </w:r>
      <w:r>
        <w:rPr>
          <w:rFonts w:ascii="Arial" w:cs="Arial" w:eastAsia="Arial" w:hAnsi="Arial"/>
          <w:b w:val="false"/>
          <w:bCs w:val="false"/>
          <w:i w:val="false"/>
          <w:iCs w:val="false"/>
          <w:color w:val="000000"/>
          <w:sz w:val="22"/>
          <w:szCs w:val="22"/>
          <w:rtl/>
        </w:rPr>
        <w:t xml:space="preserve"> هي نسخة منفصلة مخصصة للعروض التسويقية من نفس البرنامج تماماً، تستخدمها Build Syntax (أو من يقدّم لك العرض) لتوضيح النظام لمتجر محتمل قبل التركيب الفعلي. تعمل بشاشة بيع حقيقية كاملة، وتقارير، وتدفقات عمل حسب الأدوار — لا شيء فيها وهمي — لكنها مقيّدة عمداً بحيث لا يمكن الخلط بينها وبين صندوق عامل فعلياً:</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تُعيد نفسها تلقائياً</w:t>
      </w:r>
      <w:r>
        <w:rPr>
          <w:rFonts w:ascii="Arial" w:cs="Arial" w:eastAsia="Arial" w:hAnsi="Arial"/>
          <w:b w:val="false"/>
          <w:bCs w:val="false"/>
          <w:i w:val="false"/>
          <w:iCs w:val="false"/>
          <w:color w:val="000000"/>
          <w:sz w:val="22"/>
          <w:szCs w:val="22"/>
          <w:rtl/>
        </w:rPr>
        <w:t xml:space="preserve"> إلى حالتها الأصلية في كل مرة تُغلق وتُفتح من جديد.</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تُطبع الفواتير بعلامة مائية واضحة حتى لا تُخلط أبداً بالفواتير الحقيقية.</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بعض الإجراءات (النسخ الاحتياطي، التصدير، إعدادات العمل الحقيقية) معطّلة.</w:t>
      </w:r>
    </w:p>
    <w:p>
      <w:pPr>
        <w:bidi/>
        <w:spacing w:after="140" w:line="300" w:lineRule="auto"/>
        <w:jc w:val="right"/>
      </w:pPr>
      <w:r>
        <w:rPr>
          <w:rFonts w:ascii="Arial" w:cs="Arial" w:eastAsia="Arial" w:hAnsi="Arial"/>
          <w:b/>
          <w:bCs/>
          <w:i w:val="false"/>
          <w:iCs w:val="false"/>
          <w:color w:val="000000"/>
          <w:sz w:val="22"/>
          <w:szCs w:val="22"/>
          <w:rtl/>
        </w:rPr>
        <w:t xml:space="preserve">لا تستخدم أبداً نسخة تجريبية لعمليات بيع حقيقية.</w:t>
      </w:r>
      <w:r>
        <w:rPr>
          <w:rFonts w:ascii="Arial" w:cs="Arial" w:eastAsia="Arial" w:hAnsi="Arial"/>
          <w:b w:val="false"/>
          <w:bCs w:val="false"/>
          <w:i w:val="false"/>
          <w:iCs w:val="false"/>
          <w:color w:val="000000"/>
          <w:sz w:val="22"/>
          <w:szCs w:val="22"/>
          <w:rtl/>
        </w:rPr>
        <w:t xml:space="preserve"> إنها عرض توضيحي، وليست نظاماً فعلياً. إذا كنت تقيّم ليباسوك لمتجرك الخاص وأعجبك ما رأيت، اسأل عن تركيب نسخة إنتاجية فعلية.</w:t>
      </w:r>
    </w:p>
    <w:p>
      <w:pPr>
        <w:bidi/>
        <w:spacing w:after="120" w:before="260"/>
        <w:jc w:val="right"/>
      </w:pPr>
      <w:r>
        <w:rPr>
          <w:rFonts w:ascii="Arial" w:cs="Arial" w:eastAsia="Arial" w:hAnsi="Arial"/>
          <w:b/>
          <w:bCs/>
          <w:i w:val="false"/>
          <w:iCs w:val="false"/>
          <w:color w:val="0E7C7B"/>
          <w:sz w:val="25"/>
          <w:szCs w:val="25"/>
          <w:rtl/>
        </w:rPr>
        <w:t xml:space="preserve">2.2 كيف تتعرّف على النسخة التجريبية</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يظهر في شريط عنوان النافذة </w:t>
      </w:r>
      <w:r>
        <w:rPr>
          <w:rFonts w:ascii="Arial" w:cs="Arial" w:eastAsia="Arial" w:hAnsi="Arial"/>
          <w:b/>
          <w:bCs/>
          <w:i w:val="false"/>
          <w:iCs w:val="false"/>
          <w:color w:val="000000"/>
          <w:sz w:val="22"/>
          <w:szCs w:val="22"/>
          <w:rtl/>
        </w:rPr>
        <w:t xml:space="preserve">"LebaSouk (Demo)"</w:t>
      </w:r>
      <w:r>
        <w:rPr>
          <w:rFonts w:ascii="Arial" w:cs="Arial" w:eastAsia="Arial" w:hAnsi="Arial"/>
          <w:b w:val="false"/>
          <w:bCs w:val="false"/>
          <w:i w:val="false"/>
          <w:iCs w:val="false"/>
          <w:color w:val="000000"/>
          <w:sz w:val="22"/>
          <w:szCs w:val="22"/>
          <w:rtl/>
        </w:rPr>
        <w:t xml:space="preserve">، وتُثبَّت بشكل منفصل باسم "LebaSouk Demo" — يمكنها التواجد جنباً إلى جنب مع نسخة حقيقية على نفس الجهاز من دون أي تداخل بينهما.</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يظهر شريط كهرماني ثنائي اللغة يقول </w:t>
      </w:r>
      <w:r>
        <w:rPr>
          <w:rFonts w:ascii="Arial" w:cs="Arial" w:eastAsia="Arial" w:hAnsi="Arial"/>
          <w:b/>
          <w:bCs/>
          <w:i w:val="false"/>
          <w:iCs w:val="false"/>
          <w:color w:val="000000"/>
          <w:sz w:val="22"/>
          <w:szCs w:val="22"/>
          <w:rtl/>
        </w:rPr>
        <w:t xml:space="preserve">"DEMO MODE"</w:t>
      </w:r>
      <w:r>
        <w:rPr>
          <w:rFonts w:ascii="Arial" w:cs="Arial" w:eastAsia="Arial" w:hAnsi="Arial"/>
          <w:b w:val="false"/>
          <w:bCs w:val="false"/>
          <w:i w:val="false"/>
          <w:iCs w:val="false"/>
          <w:color w:val="000000"/>
          <w:sz w:val="22"/>
          <w:szCs w:val="22"/>
          <w:rtl/>
        </w:rPr>
        <w:t xml:space="preserve"> / </w:t>
      </w:r>
      <w:r>
        <w:rPr>
          <w:rFonts w:ascii="Arial" w:cs="Arial" w:eastAsia="Arial" w:hAnsi="Arial"/>
          <w:b/>
          <w:bCs/>
          <w:i w:val="false"/>
          <w:iCs w:val="false"/>
          <w:color w:val="000000"/>
          <w:sz w:val="22"/>
          <w:szCs w:val="22"/>
          <w:rtl/>
        </w:rPr>
        <w:t xml:space="preserve">"وضع تجريبي"</w:t>
      </w:r>
      <w:r>
        <w:rPr>
          <w:rFonts w:ascii="Arial" w:cs="Arial" w:eastAsia="Arial" w:hAnsi="Arial"/>
          <w:b w:val="false"/>
          <w:bCs w:val="false"/>
          <w:i w:val="false"/>
          <w:iCs w:val="false"/>
          <w:color w:val="000000"/>
          <w:sz w:val="22"/>
          <w:szCs w:val="22"/>
          <w:rtl/>
        </w:rPr>
        <w:t xml:space="preserve"> أعلى كل شاشة من دون استثناء.</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كل فاتورة مطبوعة تحمل علامة مائية </w:t>
      </w:r>
      <w:r>
        <w:rPr>
          <w:rFonts w:ascii="Arial" w:cs="Arial" w:eastAsia="Arial" w:hAnsi="Arial"/>
          <w:b/>
          <w:bCs/>
          <w:i w:val="false"/>
          <w:iCs w:val="false"/>
          <w:color w:val="000000"/>
          <w:sz w:val="22"/>
          <w:szCs w:val="22"/>
          <w:rtl/>
        </w:rPr>
        <w:t xml:space="preserve">"DEMO RECEIPT — NOT A VALID RECEIPT"</w:t>
      </w:r>
      <w:r>
        <w:rPr>
          <w:rFonts w:ascii="Arial" w:cs="Arial" w:eastAsia="Arial" w:hAnsi="Arial"/>
          <w:b w:val="false"/>
          <w:bCs w:val="false"/>
          <w:i w:val="false"/>
          <w:iCs w:val="false"/>
          <w:color w:val="000000"/>
          <w:sz w:val="22"/>
          <w:szCs w:val="22"/>
          <w:rtl/>
        </w:rPr>
        <w:t xml:space="preserve"> (بالإنجليزية والعربية) في الأعلى والأسفل.</w:t>
      </w:r>
    </w:p>
    <w:p>
      <w:pPr>
        <w:bidi/>
        <w:spacing w:after="120" w:before="260"/>
        <w:jc w:val="right"/>
      </w:pPr>
      <w:r>
        <w:rPr>
          <w:rFonts w:ascii="Arial" w:cs="Arial" w:eastAsia="Arial" w:hAnsi="Arial"/>
          <w:b/>
          <w:bCs/>
          <w:i w:val="false"/>
          <w:iCs w:val="false"/>
          <w:color w:val="0E7C7B"/>
          <w:sz w:val="25"/>
          <w:szCs w:val="25"/>
          <w:rtl/>
        </w:rPr>
        <w:t xml:space="preserve">2.3 الحسابات التجريبية</w:t>
      </w:r>
    </w:p>
    <w:p>
      <w:pPr>
        <w:bidi/>
        <w:spacing w:after="140" w:line="300" w:lineRule="auto"/>
        <w:jc w:val="right"/>
      </w:pPr>
      <w:r>
        <w:rPr>
          <w:rFonts w:ascii="Arial" w:cs="Arial" w:eastAsia="Arial" w:hAnsi="Arial"/>
          <w:b w:val="false"/>
          <w:bCs w:val="false"/>
          <w:i w:val="false"/>
          <w:iCs w:val="false"/>
          <w:color w:val="000000"/>
          <w:sz w:val="22"/>
          <w:szCs w:val="22"/>
          <w:rtl/>
        </w:rPr>
        <w:t xml:space="preserve">تأتي النسخة التجريبية محمّلة مسبقاً بأربعة حسابات، تشترك جميعها في نفس كلمة المرور:</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dxa" w:w="3182"/>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اسم المستخدم</w:t>
            </w:r>
          </w:p>
        </w:tc>
        <w:tc>
          <w:tcPr>
            <w:tcW w:type="dxa" w:w="3089"/>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الدور</w:t>
            </w:r>
          </w:p>
        </w:tc>
        <w:tc>
          <w:tcPr>
            <w:tcW w:type="dxa" w:w="3089"/>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كلمة المرور</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demo_admin</w:t>
            </w:r>
          </w:p>
        </w:tc>
        <w:tc>
          <w:tcPr>
            <w:tcW w:type="dxa" w:w="3089"/>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مسؤول</w:t>
            </w:r>
          </w:p>
        </w:tc>
        <w:tc>
          <w:tcPr>
            <w:tcW w:type="dxa" w:w="3089"/>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demo1234</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demo_manager</w:t>
            </w:r>
          </w:p>
        </w:tc>
        <w:tc>
          <w:tcPr>
            <w:tcW w:type="dxa" w:w="3089"/>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مدير</w:t>
            </w:r>
          </w:p>
        </w:tc>
        <w:tc>
          <w:tcPr>
            <w:tcW w:type="dxa" w:w="3089"/>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demo1234</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demo_cashier</w:t>
            </w:r>
          </w:p>
        </w:tc>
        <w:tc>
          <w:tcPr>
            <w:tcW w:type="dxa" w:w="3089"/>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كاشير</w:t>
            </w:r>
          </w:p>
        </w:tc>
        <w:tc>
          <w:tcPr>
            <w:tcW w:type="dxa" w:w="3089"/>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demo1234</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demo_stock</w:t>
            </w:r>
          </w:p>
        </w:tc>
        <w:tc>
          <w:tcPr>
            <w:tcW w:type="dxa" w:w="3089"/>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أمين مخزن</w:t>
            </w:r>
          </w:p>
        </w:tc>
        <w:tc>
          <w:tcPr>
            <w:tcW w:type="dxa" w:w="3089"/>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demo1234</w:t>
            </w:r>
          </w:p>
        </w:tc>
      </w:tr>
    </w:tbl>
    <w:p>
      <w:pPr>
        <w:spacing w:after="200"/>
      </w:pPr>
    </w:p>
    <w:p>
      <w:pPr>
        <w:bidi/>
        <w:spacing w:after="140" w:line="300" w:lineRule="auto"/>
        <w:jc w:val="right"/>
      </w:pPr>
      <w:r>
        <w:rPr>
          <w:rFonts w:ascii="Arial" w:cs="Arial" w:eastAsia="Arial" w:hAnsi="Arial"/>
          <w:b w:val="false"/>
          <w:bCs w:val="false"/>
          <w:i w:val="false"/>
          <w:iCs w:val="false"/>
          <w:color w:val="000000"/>
          <w:sz w:val="22"/>
          <w:szCs w:val="22"/>
          <w:rtl/>
        </w:rPr>
        <w:t xml:space="preserve">لا يوجد حساب دعم/مزوّد في النسخة التجريبية — فقط هذه الأدوار الأربعة اليومية، لأن هذا ما يستخدمه الزبون الحقيقي فعلياً.</w:t>
      </w:r>
    </w:p>
    <w:p>
      <w:pPr>
        <w:bidi/>
        <w:spacing w:after="120" w:before="260"/>
        <w:jc w:val="right"/>
      </w:pPr>
      <w:r>
        <w:rPr>
          <w:rFonts w:ascii="Arial" w:cs="Arial" w:eastAsia="Arial" w:hAnsi="Arial"/>
          <w:b/>
          <w:bCs/>
          <w:i w:val="false"/>
          <w:iCs w:val="false"/>
          <w:color w:val="0E7C7B"/>
          <w:sz w:val="25"/>
          <w:szCs w:val="25"/>
          <w:rtl/>
        </w:rPr>
        <w:t xml:space="preserve">2.4 بياناتك مؤقتة</w:t>
      </w:r>
    </w:p>
    <w:p>
      <w:pPr>
        <w:bidi/>
        <w:spacing w:after="140" w:line="300" w:lineRule="auto"/>
        <w:jc w:val="right"/>
      </w:pPr>
      <w:r>
        <w:rPr>
          <w:rFonts w:ascii="Arial" w:cs="Arial" w:eastAsia="Arial" w:hAnsi="Arial"/>
          <w:b w:val="false"/>
          <w:bCs w:val="false"/>
          <w:i w:val="false"/>
          <w:iCs w:val="false"/>
          <w:color w:val="000000"/>
          <w:sz w:val="22"/>
          <w:szCs w:val="22"/>
          <w:rtl/>
        </w:rPr>
        <w:t xml:space="preserve">أي شيء يُدخَل في النسخة التجريبية — مبيعات، تغييرات مخزون، منتجات جديدة — </w:t>
      </w:r>
      <w:r>
        <w:rPr>
          <w:rFonts w:ascii="Arial" w:cs="Arial" w:eastAsia="Arial" w:hAnsi="Arial"/>
          <w:b/>
          <w:bCs/>
          <w:i w:val="false"/>
          <w:iCs w:val="false"/>
          <w:color w:val="000000"/>
          <w:sz w:val="22"/>
          <w:szCs w:val="22"/>
          <w:rtl/>
        </w:rPr>
        <w:t xml:space="preserve">لا يُحفظ</w:t>
      </w:r>
      <w:r>
        <w:rPr>
          <w:rFonts w:ascii="Arial" w:cs="Arial" w:eastAsia="Arial" w:hAnsi="Arial"/>
          <w:b w:val="false"/>
          <w:bCs w:val="false"/>
          <w:i w:val="false"/>
          <w:iCs w:val="false"/>
          <w:color w:val="000000"/>
          <w:sz w:val="22"/>
          <w:szCs w:val="22"/>
          <w:rtl/>
        </w:rPr>
        <w:t xml:space="preserve">. في كل مرة يُغلق التطبيق ويُعاد فتحه، تُستعاد قاعدة البيانات تلقائياً إلى الكتالوج الأصلي المزروع مسبقاً. هذا مقصود: كل عرض توضيحي جديد يبدأ من نقطة نظيفة ومطابقة من دون أن يضطر أحد لترتيب أي شيء مسبقاً. </w:t>
      </w:r>
      <w:r>
        <w:rPr>
          <w:rFonts w:ascii="Arial" w:cs="Arial" w:eastAsia="Arial" w:hAnsi="Arial"/>
          <w:b/>
          <w:bCs/>
          <w:i w:val="false"/>
          <w:iCs w:val="false"/>
          <w:color w:val="000000"/>
          <w:sz w:val="22"/>
          <w:szCs w:val="22"/>
          <w:rtl/>
        </w:rPr>
        <w:t xml:space="preserve">أغلق التطبيق بالكامل بين عرض وآخر</w:t>
      </w:r>
      <w:r>
        <w:rPr>
          <w:rFonts w:ascii="Arial" w:cs="Arial" w:eastAsia="Arial" w:hAnsi="Arial"/>
          <w:b w:val="false"/>
          <w:bCs w:val="false"/>
          <w:i w:val="false"/>
          <w:iCs w:val="false"/>
          <w:color w:val="000000"/>
          <w:sz w:val="22"/>
          <w:szCs w:val="22"/>
          <w:rtl/>
        </w:rPr>
        <w:t xml:space="preserve"> (لا تكتفِ بالنقر على الاختصار مجدداً بينما لا يزال يعمل في الخلفية) حتى تحدث إعادة التعيين فعلياً.</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احتجت لبدء العرض </w:t>
      </w:r>
      <w:r>
        <w:rPr>
          <w:rFonts w:ascii="Arial" w:cs="Arial" w:eastAsia="Arial" w:hAnsi="Arial"/>
          <w:b/>
          <w:bCs/>
          <w:i w:val="false"/>
          <w:iCs w:val="false"/>
          <w:color w:val="000000"/>
          <w:sz w:val="22"/>
          <w:szCs w:val="22"/>
          <w:rtl/>
        </w:rPr>
        <w:t xml:space="preserve">من جديد في منتصفه</w:t>
      </w:r>
      <w:r>
        <w:rPr>
          <w:rFonts w:ascii="Arial" w:cs="Arial" w:eastAsia="Arial" w:hAnsi="Arial"/>
          <w:b w:val="false"/>
          <w:bCs w:val="false"/>
          <w:i w:val="false"/>
          <w:iCs w:val="false"/>
          <w:color w:val="000000"/>
          <w:sz w:val="22"/>
          <w:szCs w:val="22"/>
          <w:rtl/>
        </w:rPr>
        <w:t xml:space="preserve"> — لعرض نفس الكتالوج على زائر ثانٍ، أو للتراجع عن خطأ — ابحث عن </w:t>
      </w:r>
      <w:r>
        <w:rPr>
          <w:rFonts w:ascii="Arial" w:cs="Arial" w:eastAsia="Arial" w:hAnsi="Arial"/>
          <w:b/>
          <w:bCs/>
          <w:i w:val="false"/>
          <w:iCs w:val="false"/>
          <w:color w:val="000000"/>
          <w:sz w:val="22"/>
          <w:szCs w:val="22"/>
          <w:rtl/>
        </w:rPr>
        <w:t xml:space="preserve">إعادة تعيين البيانات التجريبية</w:t>
      </w:r>
      <w:r>
        <w:rPr>
          <w:rFonts w:ascii="Arial" w:cs="Arial" w:eastAsia="Arial" w:hAnsi="Arial"/>
          <w:b w:val="false"/>
          <w:bCs w:val="false"/>
          <w:i w:val="false"/>
          <w:iCs w:val="false"/>
          <w:color w:val="000000"/>
          <w:sz w:val="22"/>
          <w:szCs w:val="22"/>
          <w:rtl/>
        </w:rPr>
        <w:t xml:space="preserve"> في القائمة الجانبية (أو قائمة المستخدم في جهاز الصندوق). النقر عليها:</w:t>
      </w:r>
    </w:p>
    <w:p>
      <w:pPr>
        <w:pStyle w:val="ListParagraph"/>
        <w:numPr>
          <w:ilvl w:val="0"/>
          <w:numId w:val="10"/>
        </w:numPr>
        <w:bidi/>
        <w:spacing w:after="90" w:line="290" w:lineRule="auto"/>
        <w:jc w:val="right"/>
      </w:pPr>
      <w:r>
        <w:rPr>
          <w:rFonts w:ascii="Arial" w:cs="Arial" w:eastAsia="Arial" w:hAnsi="Arial"/>
          <w:b w:val="false"/>
          <w:bCs w:val="false"/>
          <w:i w:val="false"/>
          <w:iCs w:val="false"/>
          <w:color w:val="000000"/>
          <w:sz w:val="22"/>
          <w:szCs w:val="22"/>
          <w:rtl/>
        </w:rPr>
        <w:t xml:space="preserve">يُظهر رسالة تأكيد.</w:t>
      </w:r>
    </w:p>
    <w:p>
      <w:pPr>
        <w:pStyle w:val="ListParagraph"/>
        <w:numPr>
          <w:ilvl w:val="0"/>
          <w:numId w:val="10"/>
        </w:numPr>
        <w:bidi/>
        <w:spacing w:after="90" w:line="290" w:lineRule="auto"/>
        <w:jc w:val="right"/>
      </w:pPr>
      <w:r>
        <w:rPr>
          <w:rFonts w:ascii="Arial" w:cs="Arial" w:eastAsia="Arial" w:hAnsi="Arial"/>
          <w:b w:val="false"/>
          <w:bCs w:val="false"/>
          <w:i w:val="false"/>
          <w:iCs w:val="false"/>
          <w:color w:val="000000"/>
          <w:sz w:val="22"/>
          <w:szCs w:val="22"/>
          <w:rtl/>
        </w:rPr>
        <w:t xml:space="preserve">ينهي جلستك ويسجّل خروجك.</w:t>
      </w:r>
    </w:p>
    <w:p>
      <w:pPr>
        <w:pStyle w:val="ListParagraph"/>
        <w:numPr>
          <w:ilvl w:val="0"/>
          <w:numId w:val="10"/>
        </w:numPr>
        <w:bidi/>
        <w:spacing w:after="90" w:line="290" w:lineRule="auto"/>
        <w:jc w:val="right"/>
      </w:pPr>
      <w:r>
        <w:rPr>
          <w:rFonts w:ascii="Arial" w:cs="Arial" w:eastAsia="Arial" w:hAnsi="Arial"/>
          <w:b w:val="false"/>
          <w:bCs w:val="false"/>
          <w:i w:val="false"/>
          <w:iCs w:val="false"/>
          <w:color w:val="000000"/>
          <w:sz w:val="22"/>
          <w:szCs w:val="22"/>
          <w:rtl/>
        </w:rPr>
        <w:t xml:space="preserve">يستعيد قاعدة البيانات إلى الكتالوج المزروع.</w:t>
      </w:r>
    </w:p>
    <w:p>
      <w:pPr>
        <w:pStyle w:val="ListParagraph"/>
        <w:numPr>
          <w:ilvl w:val="0"/>
          <w:numId w:val="10"/>
        </w:numPr>
        <w:bidi/>
        <w:spacing w:after="90" w:line="290" w:lineRule="auto"/>
        <w:jc w:val="right"/>
      </w:pPr>
      <w:r>
        <w:rPr>
          <w:rFonts w:ascii="Arial" w:cs="Arial" w:eastAsia="Arial" w:hAnsi="Arial"/>
          <w:b w:val="false"/>
          <w:bCs w:val="false"/>
          <w:i w:val="false"/>
          <w:iCs w:val="false"/>
          <w:color w:val="000000"/>
          <w:sz w:val="22"/>
          <w:szCs w:val="22"/>
          <w:rtl/>
        </w:rPr>
        <w:t xml:space="preserve">يعيدك إلى شاشة تسجيل الدخول، جاهزة لحساب آخر لتسجيل الدخول.</w:t>
      </w:r>
    </w:p>
    <w:p>
      <w:pPr>
        <w:bidi/>
        <w:spacing w:after="140" w:line="300" w:lineRule="auto"/>
        <w:jc w:val="right"/>
      </w:pPr>
      <w:r>
        <w:rPr>
          <w:rFonts w:ascii="Arial" w:cs="Arial" w:eastAsia="Arial" w:hAnsi="Arial"/>
          <w:b w:val="false"/>
          <w:bCs w:val="false"/>
          <w:i w:val="false"/>
          <w:iCs w:val="false"/>
          <w:color w:val="000000"/>
          <w:sz w:val="22"/>
          <w:szCs w:val="22"/>
          <w:rtl/>
        </w:rPr>
        <w:t xml:space="preserve">هذا الإجراء فوري ولا يمكن التراجع عنه — أي عمل غير محفوظ في تلك الجلسة يُفقد.</w:t>
      </w:r>
    </w:p>
    <w:p>
      <w:pPr>
        <w:bidi/>
        <w:spacing w:after="120" w:before="260"/>
        <w:jc w:val="right"/>
      </w:pPr>
      <w:r>
        <w:rPr>
          <w:rFonts w:ascii="Arial" w:cs="Arial" w:eastAsia="Arial" w:hAnsi="Arial"/>
          <w:b/>
          <w:bCs/>
          <w:i w:val="false"/>
          <w:iCs w:val="false"/>
          <w:color w:val="0E7C7B"/>
          <w:sz w:val="25"/>
          <w:szCs w:val="25"/>
          <w:rtl/>
        </w:rPr>
        <w:t xml:space="preserve">2.5 ما هو معطّل في النسخة التجريبية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النسخ الاحتياطي</w:t>
      </w:r>
      <w:r>
        <w:rPr>
          <w:rFonts w:ascii="Arial" w:cs="Arial" w:eastAsia="Arial" w:hAnsi="Arial"/>
          <w:b w:val="false"/>
          <w:bCs w:val="false"/>
          <w:i w:val="false"/>
          <w:iCs w:val="false"/>
          <w:color w:val="000000"/>
          <w:sz w:val="22"/>
          <w:szCs w:val="22"/>
          <w:rtl/>
        </w:rPr>
        <w:t xml:space="preserve"> — إنشاء نسخة احتياطية أو تنزيلها أو استعادتها.</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تصدير التقارير وحركات المخزون</w:t>
      </w:r>
      <w:r>
        <w:rPr>
          <w:rFonts w:ascii="Arial" w:cs="Arial" w:eastAsia="Arial" w:hAnsi="Arial"/>
          <w:b w:val="false"/>
          <w:bCs w:val="false"/>
          <w:i w:val="false"/>
          <w:iCs w:val="false"/>
          <w:color w:val="000000"/>
          <w:sz w:val="22"/>
          <w:szCs w:val="22"/>
          <w:rtl/>
        </w:rPr>
        <w:t xml:space="preserve"> — تصدير PDF/Excel معطّل؛ تبقى التقارير قابلة للعرض على الشاشة فقط.</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إعدادات هوية العمل والعملة والضريبة</w:t>
      </w:r>
      <w:r>
        <w:rPr>
          <w:rFonts w:ascii="Arial" w:cs="Arial" w:eastAsia="Arial" w:hAnsi="Arial"/>
          <w:b w:val="false"/>
          <w:bCs w:val="false"/>
          <w:i w:val="false"/>
          <w:iCs w:val="false"/>
          <w:color w:val="000000"/>
          <w:sz w:val="22"/>
          <w:szCs w:val="22"/>
          <w:rtl/>
        </w:rPr>
        <w:t xml:space="preserve"> — جزء من الأساس التجريبي الثابت ولا يمكن تعديلها، حتى يبدو كل عرض توضيحي متماثلاً.</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التحديث التلقائي</w:t>
      </w:r>
      <w:r>
        <w:rPr>
          <w:rFonts w:ascii="Arial" w:cs="Arial" w:eastAsia="Arial" w:hAnsi="Arial"/>
          <w:b w:val="false"/>
          <w:bCs w:val="false"/>
          <w:i w:val="false"/>
          <w:iCs w:val="false"/>
          <w:color w:val="000000"/>
          <w:sz w:val="22"/>
          <w:szCs w:val="22"/>
          <w:rtl/>
        </w:rPr>
        <w:t xml:space="preserve"> — لا شيء يغادر جهاز العرض التجريبي.</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حاولت استخدام أحد هذه، يُظهر ليباسوك رسالة قصيرة: </w:t>
      </w:r>
      <w:r>
        <w:rPr>
          <w:rFonts w:ascii="Arial" w:cs="Arial" w:eastAsia="Arial" w:hAnsi="Arial"/>
          <w:b w:val="false"/>
          <w:bCs w:val="false"/>
          <w:i/>
          <w:iCs/>
          <w:color w:val="000000"/>
          <w:sz w:val="22"/>
          <w:szCs w:val="22"/>
          <w:rtl/>
        </w:rPr>
        <w:t xml:space="preserve">"غير متاح في النسخة التجريبية."</w:t>
      </w:r>
      <w:r>
        <w:rPr>
          <w:rFonts w:ascii="Arial" w:cs="Arial" w:eastAsia="Arial" w:hAnsi="Arial"/>
          <w:b w:val="false"/>
          <w:bCs w:val="false"/>
          <w:i w:val="false"/>
          <w:iCs w:val="false"/>
          <w:color w:val="000000"/>
          <w:sz w:val="22"/>
          <w:szCs w:val="22"/>
          <w:rtl/>
        </w:rPr>
        <w:t xml:space="preserve"> هذا أمر متوقع — ولا شيء منه خلل. إذا كانت هذه الميزة الحقيقية تهمّك، فهي متاحة بالكامل بمجرد أن يحصل المتجر على تركيب إنتاجي.</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3. دليل الكاشير</w:t>
      </w:r>
    </w:p>
    <w:p>
      <w:pPr>
        <w:bidi/>
        <w:spacing w:after="120" w:before="260"/>
        <w:jc w:val="right"/>
      </w:pPr>
      <w:r>
        <w:rPr>
          <w:rFonts w:ascii="Arial" w:cs="Arial" w:eastAsia="Arial" w:hAnsi="Arial"/>
          <w:b/>
          <w:bCs/>
          <w:i w:val="false"/>
          <w:iCs w:val="false"/>
          <w:color w:val="0E7C7B"/>
          <w:sz w:val="25"/>
          <w:szCs w:val="25"/>
          <w:rtl/>
        </w:rPr>
        <w:t xml:space="preserve">3.1 فتح وردية</w:t>
      </w:r>
    </w:p>
    <w:p>
      <w:pPr>
        <w:bidi/>
        <w:spacing w:after="140" w:line="300" w:lineRule="auto"/>
        <w:jc w:val="right"/>
      </w:pPr>
      <w:r>
        <w:rPr>
          <w:rFonts w:ascii="Arial" w:cs="Arial" w:eastAsia="Arial" w:hAnsi="Arial"/>
          <w:b w:val="false"/>
          <w:bCs w:val="false"/>
          <w:i w:val="false"/>
          <w:iCs w:val="false"/>
          <w:color w:val="000000"/>
          <w:sz w:val="22"/>
          <w:szCs w:val="22"/>
          <w:rtl/>
        </w:rPr>
        <w:t xml:space="preserve">لا يمكنك بيع أي شيء قبل فتح وردية — هذه هي طريقة ليباسوك في إبقاء درج كل كاشير منفصلاً وخاضعاً للمحاسبة.</w:t>
      </w:r>
    </w:p>
    <w:p>
      <w:pPr>
        <w:pStyle w:val="ListParagraph"/>
        <w:numPr>
          <w:ilvl w:val="0"/>
          <w:numId w:val="11"/>
        </w:numPr>
        <w:bidi/>
        <w:spacing w:after="90" w:line="290" w:lineRule="auto"/>
        <w:jc w:val="right"/>
      </w:pPr>
      <w:r>
        <w:rPr>
          <w:rFonts w:ascii="Arial" w:cs="Arial" w:eastAsia="Arial" w:hAnsi="Arial"/>
          <w:b w:val="false"/>
          <w:bCs w:val="false"/>
          <w:i w:val="false"/>
          <w:iCs w:val="false"/>
          <w:color w:val="000000"/>
          <w:sz w:val="22"/>
          <w:szCs w:val="22"/>
          <w:rtl/>
        </w:rPr>
        <w:t xml:space="preserve">من صفحة الهبوط بعد تسجيل الدخول، اذهب إلى </w:t>
      </w:r>
      <w:r>
        <w:rPr>
          <w:rFonts w:ascii="Arial" w:cs="Arial" w:eastAsia="Arial" w:hAnsi="Arial"/>
          <w:b/>
          <w:bCs/>
          <w:i w:val="false"/>
          <w:iCs w:val="false"/>
          <w:color w:val="000000"/>
          <w:sz w:val="22"/>
          <w:szCs w:val="22"/>
          <w:rtl/>
        </w:rPr>
        <w:t xml:space="preserve">فتح وردية</w:t>
      </w:r>
      <w:r>
        <w:rPr>
          <w:rFonts w:ascii="Arial" w:cs="Arial" w:eastAsia="Arial" w:hAnsi="Arial"/>
          <w:b w:val="false"/>
          <w:bCs w:val="false"/>
          <w:i w:val="false"/>
          <w:iCs w:val="false"/>
          <w:color w:val="000000"/>
          <w:sz w:val="22"/>
          <w:szCs w:val="22"/>
          <w:rtl/>
        </w:rPr>
        <w:t xml:space="preserve"> (سيتم توجيهك إلى هنا تلقائياً إذا لم تكن هناك وردية مفتوحة).</w:t>
      </w:r>
    </w:p>
    <w:p>
      <w:pPr>
        <w:pStyle w:val="ListParagraph"/>
        <w:numPr>
          <w:ilvl w:val="0"/>
          <w:numId w:val="11"/>
        </w:numPr>
        <w:bidi/>
        <w:spacing w:after="90" w:line="290" w:lineRule="auto"/>
        <w:jc w:val="right"/>
      </w:pPr>
      <w:r>
        <w:rPr>
          <w:rFonts w:ascii="Arial" w:cs="Arial" w:eastAsia="Arial" w:hAnsi="Arial"/>
          <w:b w:val="false"/>
          <w:bCs w:val="false"/>
          <w:i w:val="false"/>
          <w:iCs w:val="false"/>
          <w:color w:val="000000"/>
          <w:sz w:val="22"/>
          <w:szCs w:val="22"/>
          <w:rtl/>
        </w:rPr>
        <w:t xml:space="preserve">عدّ النقود الموجودة فعلياً في درجك وأدخلها باستخدام </w:t>
      </w:r>
      <w:r>
        <w:rPr>
          <w:rFonts w:ascii="Arial" w:cs="Arial" w:eastAsia="Arial" w:hAnsi="Arial"/>
          <w:b/>
          <w:bCs/>
          <w:i w:val="false"/>
          <w:iCs w:val="false"/>
          <w:color w:val="000000"/>
          <w:sz w:val="22"/>
          <w:szCs w:val="22"/>
          <w:rtl/>
        </w:rPr>
        <w:t xml:space="preserve">شبكة الفئات النقدية</w:t>
      </w:r>
      <w:r>
        <w:rPr>
          <w:rFonts w:ascii="Arial" w:cs="Arial" w:eastAsia="Arial" w:hAnsi="Arial"/>
          <w:b w:val="false"/>
          <w:bCs w:val="false"/>
          <w:i w:val="false"/>
          <w:iCs w:val="false"/>
          <w:color w:val="000000"/>
          <w:sz w:val="22"/>
          <w:szCs w:val="22"/>
          <w:rtl/>
        </w:rPr>
        <w:t xml:space="preserve"> — أدخل عدد كل فئة من الدولار والليرة الموجودة لديك، ويقوم ليباسوك بجمعها تلقائياً. (يمكنك أيضاً كتابة مجموع الدولار/الليرة مباشرة إن فضّلت ذلك، لكن العد حسب الفئات أدق.)</w:t>
      </w:r>
    </w:p>
    <w:p>
      <w:pPr>
        <w:bidi/>
        <w:spacing w:after="120" w:before="260"/>
        <w:jc w:val="right"/>
      </w:pPr>
      <w:r>
        <w:rPr>
          <w:rFonts w:ascii="Arial" w:cs="Arial" w:eastAsia="Arial" w:hAnsi="Arial"/>
          <w:b/>
          <w:bCs/>
          <w:i w:val="false"/>
          <w:iCs w:val="false"/>
          <w:color w:val="0E7C7B"/>
          <w:sz w:val="25"/>
          <w:szCs w:val="25"/>
          <w:rtl/>
        </w:rPr>
        <w:t xml:space="preserve">3.2 شاشة البيع</w:t>
      </w:r>
    </w:p>
    <w:p>
      <w:pPr>
        <w:bidi/>
        <w:spacing w:after="140" w:line="300" w:lineRule="auto"/>
        <w:jc w:val="right"/>
      </w:pPr>
      <w:r>
        <w:rPr>
          <w:rFonts w:ascii="Arial" w:cs="Arial" w:eastAsia="Arial" w:hAnsi="Arial"/>
          <w:b w:val="false"/>
          <w:bCs w:val="false"/>
          <w:i w:val="false"/>
          <w:iCs w:val="false"/>
          <w:color w:val="000000"/>
          <w:sz w:val="22"/>
          <w:szCs w:val="22"/>
          <w:rtl/>
        </w:rPr>
        <w:t xml:space="preserve">امسح أو ابحث عن منتج لإضافته إلى السلة. يُظهر كل سطر الكمية، سعر الوحدة، وأي خصم على السطر. من السلة يمكنك:</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تغيير </w:t>
      </w:r>
      <w:r>
        <w:rPr>
          <w:rFonts w:ascii="Arial" w:cs="Arial" w:eastAsia="Arial" w:hAnsi="Arial"/>
          <w:b/>
          <w:bCs/>
          <w:i w:val="false"/>
          <w:iCs w:val="false"/>
          <w:color w:val="000000"/>
          <w:sz w:val="22"/>
          <w:szCs w:val="22"/>
          <w:rtl/>
        </w:rPr>
        <w:t xml:space="preserve">الكمية</w:t>
      </w:r>
      <w:r>
        <w:rPr>
          <w:rFonts w:ascii="Arial" w:cs="Arial" w:eastAsia="Arial" w:hAnsi="Arial"/>
          <w:b w:val="false"/>
          <w:bCs w:val="false"/>
          <w:i w:val="false"/>
          <w:iCs w:val="false"/>
          <w:color w:val="000000"/>
          <w:sz w:val="22"/>
          <w:szCs w:val="22"/>
          <w:rtl/>
        </w:rPr>
        <w:t xml:space="preserve"> لسطر أو حذفه.</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تطبيق </w:t>
      </w:r>
      <w:r>
        <w:rPr>
          <w:rFonts w:ascii="Arial" w:cs="Arial" w:eastAsia="Arial" w:hAnsi="Arial"/>
          <w:b/>
          <w:bCs/>
          <w:i w:val="false"/>
          <w:iCs w:val="false"/>
          <w:color w:val="000000"/>
          <w:sz w:val="22"/>
          <w:szCs w:val="22"/>
          <w:rtl/>
        </w:rPr>
        <w:t xml:space="preserve">خصم على سطر</w:t>
      </w:r>
      <w:r>
        <w:rPr>
          <w:rFonts w:ascii="Arial" w:cs="Arial" w:eastAsia="Arial" w:hAnsi="Arial"/>
          <w:b w:val="false"/>
          <w:bCs w:val="false"/>
          <w:i w:val="false"/>
          <w:iCs w:val="false"/>
          <w:color w:val="000000"/>
          <w:sz w:val="22"/>
          <w:szCs w:val="22"/>
          <w:rtl/>
        </w:rPr>
        <w:t xml:space="preserve"> واحد (نسبة مئوية أو مبلغ)، أو </w:t>
      </w:r>
      <w:r>
        <w:rPr>
          <w:rFonts w:ascii="Arial" w:cs="Arial" w:eastAsia="Arial" w:hAnsi="Arial"/>
          <w:b/>
          <w:bCs/>
          <w:i w:val="false"/>
          <w:iCs w:val="false"/>
          <w:color w:val="000000"/>
          <w:sz w:val="22"/>
          <w:szCs w:val="22"/>
          <w:rtl/>
        </w:rPr>
        <w:t xml:space="preserve">خصم على كامل السلة</w:t>
      </w:r>
      <w:r>
        <w:rPr>
          <w:rFonts w:ascii="Arial" w:cs="Arial" w:eastAsia="Arial" w:hAnsi="Arial"/>
          <w:b w:val="false"/>
          <w:bCs w:val="false"/>
          <w:i w:val="false"/>
          <w:iCs w:val="false"/>
          <w:color w:val="000000"/>
          <w:sz w:val="22"/>
          <w:szCs w:val="22"/>
          <w:rtl/>
        </w:rPr>
        <w:t xml:space="preserve"> يتوزع على كل السلة — كلاهما محدود بنسبة الخصم القصوى الخاصة بك (يحددها المسؤول؛ المديرون والمسؤولون بلا حد).</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إرفاق </w:t>
      </w:r>
      <w:r>
        <w:rPr>
          <w:rFonts w:ascii="Arial" w:cs="Arial" w:eastAsia="Arial" w:hAnsi="Arial"/>
          <w:b/>
          <w:bCs/>
          <w:i w:val="false"/>
          <w:iCs w:val="false"/>
          <w:color w:val="000000"/>
          <w:sz w:val="22"/>
          <w:szCs w:val="22"/>
          <w:rtl/>
        </w:rPr>
        <w:t xml:space="preserve">زبون</w:t>
      </w:r>
      <w:r>
        <w:rPr>
          <w:rFonts w:ascii="Arial" w:cs="Arial" w:eastAsia="Arial" w:hAnsi="Arial"/>
          <w:b w:val="false"/>
          <w:bCs w:val="false"/>
          <w:i w:val="false"/>
          <w:iCs w:val="false"/>
          <w:color w:val="000000"/>
          <w:sz w:val="22"/>
          <w:szCs w:val="22"/>
          <w:rtl/>
        </w:rPr>
        <w:t xml:space="preserve"> (زر "+ إضافة زبون") — هذا يفعّل أيضاً نقاط الولاء وقائمة أسعار ذلك الزبون الخاصة، حيث تُستخدم.</w:t>
      </w:r>
    </w:p>
    <w:p>
      <w:pPr>
        <w:bidi/>
        <w:spacing w:after="140" w:line="300" w:lineRule="auto"/>
        <w:jc w:val="right"/>
      </w:pPr>
      <w:r>
        <w:rPr>
          <w:rFonts w:ascii="Arial" w:cs="Arial" w:eastAsia="Arial" w:hAnsi="Arial"/>
          <w:b/>
          <w:bCs/>
          <w:i w:val="false"/>
          <w:iCs w:val="false"/>
          <w:color w:val="000000"/>
          <w:sz w:val="22"/>
          <w:szCs w:val="22"/>
          <w:rtl/>
        </w:rPr>
        <w:t xml:space="preserve">قوائم الأسعار (التجزئة / الجملة / VIP).</w:t>
      </w:r>
      <w:r>
        <w:rPr>
          <w:rFonts w:ascii="Arial" w:cs="Arial" w:eastAsia="Arial" w:hAnsi="Arial"/>
          <w:b w:val="false"/>
          <w:bCs w:val="false"/>
          <w:i w:val="false"/>
          <w:iCs w:val="false"/>
          <w:color w:val="000000"/>
          <w:sz w:val="22"/>
          <w:szCs w:val="22"/>
          <w:rtl/>
        </w:rPr>
        <w:t xml:space="preserve"> يمكن لكل منتج أن يحمل حتى ثلاثة أسعار. تظهر القائمة الفعّالة بجانب إجمالي السلة؛ اضغط </w:t>
      </w:r>
      <w:r>
        <w:rPr>
          <w:rFonts w:ascii="Arial" w:cs="Arial" w:eastAsia="Arial" w:hAnsi="Arial"/>
          <w:b/>
          <w:bCs/>
          <w:i w:val="false"/>
          <w:iCs w:val="false"/>
          <w:color w:val="000000"/>
          <w:sz w:val="22"/>
          <w:szCs w:val="22"/>
          <w:rtl/>
        </w:rPr>
        <w:t xml:space="preserve">F7</w:t>
      </w:r>
      <w:r>
        <w:rPr>
          <w:rFonts w:ascii="Arial" w:cs="Arial" w:eastAsia="Arial" w:hAnsi="Arial"/>
          <w:b w:val="false"/>
          <w:bCs w:val="false"/>
          <w:i w:val="false"/>
          <w:iCs w:val="false"/>
          <w:color w:val="000000"/>
          <w:sz w:val="22"/>
          <w:szCs w:val="22"/>
          <w:rtl/>
        </w:rPr>
        <w:t xml:space="preserve"> (أو استخدم الأزرار فوق السلة) للتبديل بينها. يستطيع المديرون والمسؤولون التبديل دائماً؛ أما قدرة الكاشير على التبديل فتعتمد على إعداد في المتجر (</w:t>
      </w:r>
      <w:r>
        <w:rPr>
          <w:rFonts w:ascii="Arial" w:cs="Arial" w:eastAsia="Arial" w:hAnsi="Arial"/>
          <w:b/>
          <w:bCs/>
          <w:i w:val="false"/>
          <w:iCs w:val="false"/>
          <w:color w:val="000000"/>
          <w:sz w:val="22"/>
          <w:szCs w:val="22"/>
          <w:rtl/>
        </w:rPr>
        <w:t xml:space="preserve">الإعدادات ← سلوك نقطة البيع</w:t>
      </w:r>
      <w:r>
        <w:rPr>
          <w:rFonts w:ascii="Arial" w:cs="Arial" w:eastAsia="Arial" w:hAnsi="Arial"/>
          <w:b w:val="false"/>
          <w:bCs w:val="false"/>
          <w:i w:val="false"/>
          <w:iCs w:val="false"/>
          <w:color w:val="000000"/>
          <w:sz w:val="22"/>
          <w:szCs w:val="22"/>
          <w:rtl/>
        </w:rPr>
        <w:t xml:space="preserve">) — إذا كان معطّلاً، يبيع الكاشير وفق القائمة المحددة للزبون المرفق. إرفاق زبون له قائمة أسعار خاصة يبدّل الجهاز إليها تلقائياً.</w:t>
      </w:r>
    </w:p>
    <w:p>
      <w:pPr>
        <w:bidi/>
        <w:spacing w:after="120" w:before="260"/>
        <w:jc w:val="right"/>
      </w:pPr>
      <w:r>
        <w:rPr>
          <w:rFonts w:ascii="Arial" w:cs="Arial" w:eastAsia="Arial" w:hAnsi="Arial"/>
          <w:b/>
          <w:bCs/>
          <w:i w:val="false"/>
          <w:iCs w:val="false"/>
          <w:color w:val="0E7C7B"/>
          <w:sz w:val="25"/>
          <w:szCs w:val="25"/>
          <w:rtl/>
        </w:rPr>
        <w:t xml:space="preserve">3.3 استلام الدفع</w:t>
      </w:r>
    </w:p>
    <w:p>
      <w:pPr>
        <w:bidi/>
        <w:spacing w:after="140" w:line="300" w:lineRule="auto"/>
        <w:jc w:val="right"/>
      </w:pPr>
      <w:r>
        <w:rPr>
          <w:rFonts w:ascii="Arial" w:cs="Arial" w:eastAsia="Arial" w:hAnsi="Arial"/>
          <w:b w:val="false"/>
          <w:bCs w:val="false"/>
          <w:i w:val="false"/>
          <w:iCs w:val="false"/>
          <w:color w:val="000000"/>
          <w:sz w:val="22"/>
          <w:szCs w:val="22"/>
          <w:rtl/>
        </w:rPr>
        <w:t xml:space="preserve">اضغط </w:t>
      </w:r>
      <w:r>
        <w:rPr>
          <w:rFonts w:ascii="Arial" w:cs="Arial" w:eastAsia="Arial" w:hAnsi="Arial"/>
          <w:b/>
          <w:bCs/>
          <w:i w:val="false"/>
          <w:iCs w:val="false"/>
          <w:color w:val="000000"/>
          <w:sz w:val="22"/>
          <w:szCs w:val="22"/>
          <w:rtl/>
        </w:rPr>
        <w:t xml:space="preserve">دفع</w:t>
      </w:r>
      <w:r>
        <w:rPr>
          <w:rFonts w:ascii="Arial" w:cs="Arial" w:eastAsia="Arial" w:hAnsi="Arial"/>
          <w:b w:val="false"/>
          <w:bCs w:val="false"/>
          <w:i w:val="false"/>
          <w:iCs w:val="false"/>
          <w:color w:val="000000"/>
          <w:sz w:val="22"/>
          <w:szCs w:val="22"/>
          <w:rtl/>
        </w:rPr>
        <w:t xml:space="preserve"> لفتح لوحة الدفع. يدعم ليباسوك:</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نقداً بالدولار</w:t>
      </w:r>
      <w:r>
        <w:rPr>
          <w:rFonts w:ascii="Arial" w:cs="Arial" w:eastAsia="Arial" w:hAnsi="Arial"/>
          <w:b w:val="false"/>
          <w:bCs w:val="false"/>
          <w:i w:val="false"/>
          <w:iCs w:val="false"/>
          <w:color w:val="000000"/>
          <w:sz w:val="22"/>
          <w:szCs w:val="22"/>
          <w:rtl/>
        </w:rPr>
        <w:t xml:space="preserve"> أو </w:t>
      </w:r>
      <w:r>
        <w:rPr>
          <w:rFonts w:ascii="Arial" w:cs="Arial" w:eastAsia="Arial" w:hAnsi="Arial"/>
          <w:b/>
          <w:bCs/>
          <w:i w:val="false"/>
          <w:iCs w:val="false"/>
          <w:color w:val="000000"/>
          <w:sz w:val="22"/>
          <w:szCs w:val="22"/>
          <w:rtl/>
        </w:rPr>
        <w:t xml:space="preserve">نقداً بالليرة</w:t>
      </w:r>
      <w:r>
        <w:rPr>
          <w:rFonts w:ascii="Arial" w:cs="Arial" w:eastAsia="Arial" w:hAnsi="Arial"/>
          <w:b w:val="false"/>
          <w:bCs w:val="false"/>
          <w:i w:val="false"/>
          <w:iCs w:val="false"/>
          <w:color w:val="000000"/>
          <w:sz w:val="22"/>
          <w:szCs w:val="22"/>
          <w:rtl/>
        </w:rPr>
        <w:t xml:space="preserve"> — عملة واحدة.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مختلط</w:t>
      </w:r>
      <w:r>
        <w:rPr>
          <w:rFonts w:ascii="Arial" w:cs="Arial" w:eastAsia="Arial" w:hAnsi="Arial"/>
          <w:b w:val="false"/>
          <w:bCs w:val="false"/>
          <w:i w:val="false"/>
          <w:iCs w:val="false"/>
          <w:color w:val="000000"/>
          <w:sz w:val="22"/>
          <w:szCs w:val="22"/>
          <w:rtl/>
        </w:rPr>
        <w:t xml:space="preserve"> — جزء نقداً بالدولار وجزء نقداً بالليرة في نفس عملية البيع. أدخل ما سلّمه الزبون من كل عملة؛ يحسب ليباسوك المبلغ المدفوع والباقي، ويتيح لك اختيار إعادة الباقي </w:t>
      </w:r>
      <w:r>
        <w:rPr>
          <w:rFonts w:ascii="Arial" w:cs="Arial" w:eastAsia="Arial" w:hAnsi="Arial"/>
          <w:b/>
          <w:bCs/>
          <w:i w:val="false"/>
          <w:iCs w:val="false"/>
          <w:color w:val="000000"/>
          <w:sz w:val="22"/>
          <w:szCs w:val="22"/>
          <w:rtl/>
        </w:rPr>
        <w:t xml:space="preserve">بالكامل بالدولار</w:t>
      </w:r>
      <w:r>
        <w:rPr>
          <w:rFonts w:ascii="Arial" w:cs="Arial" w:eastAsia="Arial" w:hAnsi="Arial"/>
          <w:b w:val="false"/>
          <w:bCs w:val="false"/>
          <w:i w:val="false"/>
          <w:iCs w:val="false"/>
          <w:color w:val="000000"/>
          <w:sz w:val="22"/>
          <w:szCs w:val="22"/>
          <w:rtl/>
        </w:rPr>
        <w:t xml:space="preserve">، </w:t>
      </w:r>
      <w:r>
        <w:rPr>
          <w:rFonts w:ascii="Arial" w:cs="Arial" w:eastAsia="Arial" w:hAnsi="Arial"/>
          <w:b/>
          <w:bCs/>
          <w:i w:val="false"/>
          <w:iCs w:val="false"/>
          <w:color w:val="000000"/>
          <w:sz w:val="22"/>
          <w:szCs w:val="22"/>
          <w:rtl/>
        </w:rPr>
        <w:t xml:space="preserve">بالكامل بالليرة</w:t>
      </w:r>
      <w:r>
        <w:rPr>
          <w:rFonts w:ascii="Arial" w:cs="Arial" w:eastAsia="Arial" w:hAnsi="Arial"/>
          <w:b w:val="false"/>
          <w:bCs w:val="false"/>
          <w:i w:val="false"/>
          <w:iCs w:val="false"/>
          <w:color w:val="000000"/>
          <w:sz w:val="22"/>
          <w:szCs w:val="22"/>
          <w:rtl/>
        </w:rPr>
        <w:t xml:space="preserve">، أو توزيع مكتوب يدوياً.</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بطاقة</w:t>
      </w:r>
      <w:r>
        <w:rPr>
          <w:rFonts w:ascii="Arial" w:cs="Arial" w:eastAsia="Arial" w:hAnsi="Arial"/>
          <w:b w:val="false"/>
          <w:bCs w:val="false"/>
          <w:i w:val="false"/>
          <w:iCs w:val="false"/>
          <w:color w:val="000000"/>
          <w:sz w:val="22"/>
          <w:szCs w:val="22"/>
          <w:rtl/>
        </w:rPr>
        <w:t xml:space="preserve"> — سجّل دفعة بالبطاقة (مع نوع/مرجع البطاقة اختيارياً).</w:t>
      </w:r>
    </w:p>
    <w:p>
      <w:pPr>
        <w:bidi/>
        <w:spacing w:after="140" w:line="300" w:lineRule="auto"/>
        <w:jc w:val="right"/>
      </w:pPr>
      <w:r>
        <w:rPr>
          <w:rFonts w:ascii="Arial" w:cs="Arial" w:eastAsia="Arial" w:hAnsi="Arial"/>
          <w:b w:val="false"/>
          <w:bCs w:val="false"/>
          <w:i w:val="false"/>
          <w:iCs w:val="false"/>
          <w:color w:val="000000"/>
          <w:sz w:val="22"/>
          <w:szCs w:val="22"/>
          <w:rtl/>
        </w:rPr>
        <w:t xml:space="preserve">الباقي غير المحدد يُفترض افتراضياً بالدولار ما لم تختر غير ذلك. بعد الدفع، تُطبع الفاتورة تلقائياً (راجع 3.5) وتُحفظ عملية البيع في </w:t>
      </w:r>
      <w:r>
        <w:rPr>
          <w:rFonts w:ascii="Arial" w:cs="Arial" w:eastAsia="Arial" w:hAnsi="Arial"/>
          <w:b/>
          <w:bCs/>
          <w:i w:val="false"/>
          <w:iCs w:val="false"/>
          <w:color w:val="000000"/>
          <w:sz w:val="22"/>
          <w:szCs w:val="22"/>
          <w:rtl/>
        </w:rPr>
        <w:t xml:space="preserve">سجل المبيعات</w:t>
      </w:r>
      <w:r>
        <w:rPr>
          <w:rFonts w:ascii="Arial" w:cs="Arial" w:eastAsia="Arial" w:hAnsi="Arial"/>
          <w:b w:val="false"/>
          <w:bCs w:val="false"/>
          <w:i w:val="false"/>
          <w:iCs w:val="false"/>
          <w:color w:val="000000"/>
          <w:sz w:val="22"/>
          <w:szCs w:val="22"/>
          <w:rtl/>
        </w:rPr>
        <w:t xml:space="preserve"> (القسم 4).</w:t>
      </w:r>
    </w:p>
    <w:p>
      <w:pPr>
        <w:bidi/>
        <w:spacing w:after="120" w:before="260"/>
        <w:jc w:val="right"/>
      </w:pPr>
      <w:r>
        <w:rPr>
          <w:rFonts w:ascii="Arial" w:cs="Arial" w:eastAsia="Arial" w:hAnsi="Arial"/>
          <w:b/>
          <w:bCs/>
          <w:i w:val="false"/>
          <w:iCs w:val="false"/>
          <w:color w:val="0E7C7B"/>
          <w:sz w:val="25"/>
          <w:szCs w:val="25"/>
          <w:rtl/>
        </w:rPr>
        <w:t xml:space="preserve">3.4 تعليق عملية بيع</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ابتعد الزبون في منتصف عملية البيع، استخدم </w:t>
      </w:r>
      <w:r>
        <w:rPr>
          <w:rFonts w:ascii="Arial" w:cs="Arial" w:eastAsia="Arial" w:hAnsi="Arial"/>
          <w:b/>
          <w:bCs/>
          <w:i w:val="false"/>
          <w:iCs w:val="false"/>
          <w:color w:val="000000"/>
          <w:sz w:val="22"/>
          <w:szCs w:val="22"/>
          <w:rtl/>
        </w:rPr>
        <w:t xml:space="preserve">تعليق</w:t>
      </w:r>
      <w:r>
        <w:rPr>
          <w:rFonts w:ascii="Arial" w:cs="Arial" w:eastAsia="Arial" w:hAnsi="Arial"/>
          <w:b w:val="false"/>
          <w:bCs w:val="false"/>
          <w:i w:val="false"/>
          <w:iCs w:val="false"/>
          <w:color w:val="000000"/>
          <w:sz w:val="22"/>
          <w:szCs w:val="22"/>
          <w:rtl/>
        </w:rPr>
        <w:t xml:space="preserve"> لحفظ السلة جانباً (مع ملاحظة/تسمية اختيارية) بدلاً من فقدانها. استدعِ عملية البيع المعلّقة من شاشة البيع لمتابعتها لاحقاً. لا تملك عملية البيع المعلّقة فاتورة حتى تُدفع فعلياً.</w:t>
      </w:r>
    </w:p>
    <w:p>
      <w:pPr>
        <w:bidi/>
        <w:spacing w:after="120" w:before="260"/>
        <w:jc w:val="right"/>
      </w:pPr>
      <w:r>
        <w:rPr>
          <w:rFonts w:ascii="Arial" w:cs="Arial" w:eastAsia="Arial" w:hAnsi="Arial"/>
          <w:b/>
          <w:bCs/>
          <w:i w:val="false"/>
          <w:iCs w:val="false"/>
          <w:color w:val="0E7C7B"/>
          <w:sz w:val="25"/>
          <w:szCs w:val="25"/>
          <w:rtl/>
        </w:rPr>
        <w:t xml:space="preserve">3.5 طباعة الفاتورة</w:t>
      </w:r>
    </w:p>
    <w:p>
      <w:pPr>
        <w:bidi/>
        <w:spacing w:after="140" w:line="300" w:lineRule="auto"/>
        <w:jc w:val="right"/>
      </w:pPr>
      <w:r>
        <w:rPr>
          <w:rFonts w:ascii="Arial" w:cs="Arial" w:eastAsia="Arial" w:hAnsi="Arial"/>
          <w:b w:val="false"/>
          <w:bCs w:val="false"/>
          <w:i w:val="false"/>
          <w:iCs w:val="false"/>
          <w:color w:val="000000"/>
          <w:sz w:val="22"/>
          <w:szCs w:val="22"/>
          <w:rtl/>
        </w:rPr>
        <w:t xml:space="preserve">تُطبع الفاتورة تلقائياً بعد الدفع. يوجد تنسيقان:</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فاتورة حرارية</w:t>
      </w:r>
      <w:r>
        <w:rPr>
          <w:rFonts w:ascii="Arial" w:cs="Arial" w:eastAsia="Arial" w:hAnsi="Arial"/>
          <w:b w:val="false"/>
          <w:bCs w:val="false"/>
          <w:i w:val="false"/>
          <w:iCs w:val="false"/>
          <w:color w:val="000000"/>
          <w:sz w:val="22"/>
          <w:szCs w:val="22"/>
          <w:rtl/>
        </w:rPr>
        <w:t xml:space="preserve"> — فاتورة الصندوق المعتادة 58/80 مم.</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فاتورة A4</w:t>
      </w:r>
      <w:r>
        <w:rPr>
          <w:rFonts w:ascii="Arial" w:cs="Arial" w:eastAsia="Arial" w:hAnsi="Arial"/>
          <w:b w:val="false"/>
          <w:bCs w:val="false"/>
          <w:i w:val="false"/>
          <w:iCs w:val="false"/>
          <w:color w:val="000000"/>
          <w:sz w:val="22"/>
          <w:szCs w:val="22"/>
          <w:rtl/>
        </w:rPr>
        <w:t xml:space="preserve"> — فاتورة كاملة الصفحة قابلة للطباعة بنفس المجاميع، مفيدة للزبائن التجاريين الذين يريدون فاتورة رسمية.</w:t>
      </w:r>
    </w:p>
    <w:p>
      <w:pPr>
        <w:bidi/>
        <w:spacing w:after="140" w:line="300" w:lineRule="auto"/>
        <w:jc w:val="right"/>
      </w:pPr>
      <w:r>
        <w:rPr>
          <w:rFonts w:ascii="Arial" w:cs="Arial" w:eastAsia="Arial" w:hAnsi="Arial"/>
          <w:b w:val="false"/>
          <w:bCs w:val="false"/>
          <w:i w:val="false"/>
          <w:iCs w:val="false"/>
          <w:color w:val="000000"/>
          <w:sz w:val="22"/>
          <w:szCs w:val="22"/>
          <w:rtl/>
        </w:rPr>
        <w:t xml:space="preserve">أيهما يُطبع افتراضياً يحدده المسؤول في </w:t>
      </w:r>
      <w:r>
        <w:rPr>
          <w:rFonts w:ascii="Arial" w:cs="Arial" w:eastAsia="Arial" w:hAnsi="Arial"/>
          <w:b/>
          <w:bCs/>
          <w:i w:val="false"/>
          <w:iCs w:val="false"/>
          <w:color w:val="000000"/>
          <w:sz w:val="22"/>
          <w:szCs w:val="22"/>
          <w:rtl/>
        </w:rPr>
        <w:t xml:space="preserve">الإعدادات ← الفاتورة</w:t>
      </w:r>
      <w:r>
        <w:rPr>
          <w:rFonts w:ascii="Arial" w:cs="Arial" w:eastAsia="Arial" w:hAnsi="Arial"/>
          <w:b w:val="false"/>
          <w:bCs w:val="false"/>
          <w:i w:val="false"/>
          <w:iCs w:val="false"/>
          <w:color w:val="000000"/>
          <w:sz w:val="22"/>
          <w:szCs w:val="22"/>
          <w:rtl/>
        </w:rPr>
        <w:t xml:space="preserve"> (حرارية، A4، أو "اسأل في كل مرة"). أياً كان الافتراضي، تُظهر شاشة ما بعد البيع دائماً أزرار كلا التنسيقين، لذا يمكنك طباعة أيٍّ منهما فوراً — </w:t>
      </w:r>
      <w:r>
        <w:rPr>
          <w:rFonts w:ascii="Arial" w:cs="Arial" w:eastAsia="Arial" w:hAnsi="Arial"/>
          <w:b/>
          <w:bCs/>
          <w:i w:val="false"/>
          <w:iCs w:val="false"/>
          <w:color w:val="000000"/>
          <w:sz w:val="22"/>
          <w:szCs w:val="22"/>
          <w:rtl/>
        </w:rPr>
        <w:t xml:space="preserve">Ctrl+P</w:t>
      </w:r>
      <w:r>
        <w:rPr>
          <w:rFonts w:ascii="Arial" w:cs="Arial" w:eastAsia="Arial" w:hAnsi="Arial"/>
          <w:b w:val="false"/>
          <w:bCs w:val="false"/>
          <w:i w:val="false"/>
          <w:iCs w:val="false"/>
          <w:color w:val="000000"/>
          <w:sz w:val="22"/>
          <w:szCs w:val="22"/>
          <w:rtl/>
        </w:rPr>
        <w:t xml:space="preserve"> يعيد طباعة التنسيق الافتراضي، </w:t>
      </w:r>
      <w:r>
        <w:rPr>
          <w:rFonts w:ascii="Arial" w:cs="Arial" w:eastAsia="Arial" w:hAnsi="Arial"/>
          <w:b/>
          <w:bCs/>
          <w:i w:val="false"/>
          <w:iCs w:val="false"/>
          <w:color w:val="000000"/>
          <w:sz w:val="22"/>
          <w:szCs w:val="22"/>
          <w:rtl/>
        </w:rPr>
        <w:t xml:space="preserve">Ctrl+Shift+P</w:t>
      </w:r>
      <w:r>
        <w:rPr>
          <w:rFonts w:ascii="Arial" w:cs="Arial" w:eastAsia="Arial" w:hAnsi="Arial"/>
          <w:b w:val="false"/>
          <w:bCs w:val="false"/>
          <w:i w:val="false"/>
          <w:iCs w:val="false"/>
          <w:color w:val="000000"/>
          <w:sz w:val="22"/>
          <w:szCs w:val="22"/>
          <w:rtl/>
        </w:rPr>
        <w:t xml:space="preserve"> يطبع A4. إذا كان لمتجرك طابعة A4 مخصصة مُعدَّة مسبقاً، يمكن لفاتورة A4 أن تُطبع مباشرة عليها؛ وإلا تفتح نافذة الطباعة العادية لتختار الطابعة الصحيحة (حتى لا تخرج الفاتورة الرسمية بالخطأ على ورق الفاتورة الحرارية).</w:t>
      </w:r>
    </w:p>
    <w:p>
      <w:pPr>
        <w:bidi/>
        <w:spacing w:after="120" w:before="260"/>
        <w:jc w:val="right"/>
      </w:pPr>
      <w:r>
        <w:rPr>
          <w:rFonts w:ascii="Arial" w:cs="Arial" w:eastAsia="Arial" w:hAnsi="Arial"/>
          <w:b/>
          <w:bCs/>
          <w:i w:val="false"/>
          <w:iCs w:val="false"/>
          <w:color w:val="0E7C7B"/>
          <w:sz w:val="25"/>
          <w:szCs w:val="25"/>
          <w:rtl/>
        </w:rPr>
        <w:t xml:space="preserve">3.6 إغلاق الوردية</w:t>
      </w:r>
    </w:p>
    <w:p>
      <w:pPr>
        <w:pStyle w:val="ListParagraph"/>
        <w:numPr>
          <w:ilvl w:val="0"/>
          <w:numId w:val="12"/>
        </w:numPr>
        <w:bidi/>
        <w:spacing w:after="90" w:line="290" w:lineRule="auto"/>
        <w:jc w:val="right"/>
      </w:pPr>
      <w:r>
        <w:rPr>
          <w:rFonts w:ascii="Arial" w:cs="Arial" w:eastAsia="Arial" w:hAnsi="Arial"/>
          <w:b w:val="false"/>
          <w:bCs w:val="false"/>
          <w:i w:val="false"/>
          <w:iCs w:val="false"/>
          <w:color w:val="000000"/>
          <w:sz w:val="22"/>
          <w:szCs w:val="22"/>
          <w:rtl/>
        </w:rPr>
        <w:t xml:space="preserve">اذهب إلى </w:t>
      </w:r>
      <w:r>
        <w:rPr>
          <w:rFonts w:ascii="Arial" w:cs="Arial" w:eastAsia="Arial" w:hAnsi="Arial"/>
          <w:b/>
          <w:bCs/>
          <w:i w:val="false"/>
          <w:iCs w:val="false"/>
          <w:color w:val="000000"/>
          <w:sz w:val="22"/>
          <w:szCs w:val="22"/>
          <w:rtl/>
        </w:rPr>
        <w:t xml:space="preserve">إغلاق الوردية</w:t>
      </w:r>
      <w:r>
        <w:rPr>
          <w:rFonts w:ascii="Arial" w:cs="Arial" w:eastAsia="Arial" w:hAnsi="Arial"/>
          <w:b w:val="false"/>
          <w:bCs w:val="false"/>
          <w:i w:val="false"/>
          <w:iCs w:val="false"/>
          <w:color w:val="000000"/>
          <w:sz w:val="22"/>
          <w:szCs w:val="22"/>
          <w:rtl/>
        </w:rPr>
        <w:t xml:space="preserve">.</w:t>
      </w:r>
    </w:p>
    <w:p>
      <w:pPr>
        <w:pStyle w:val="ListParagraph"/>
        <w:numPr>
          <w:ilvl w:val="0"/>
          <w:numId w:val="12"/>
        </w:numPr>
        <w:bidi/>
        <w:spacing w:after="90" w:line="290" w:lineRule="auto"/>
        <w:jc w:val="right"/>
      </w:pPr>
      <w:r>
        <w:rPr>
          <w:rFonts w:ascii="Arial" w:cs="Arial" w:eastAsia="Arial" w:hAnsi="Arial"/>
          <w:b w:val="false"/>
          <w:bCs w:val="false"/>
          <w:i w:val="false"/>
          <w:iCs w:val="false"/>
          <w:color w:val="000000"/>
          <w:sz w:val="22"/>
          <w:szCs w:val="22"/>
          <w:rtl/>
        </w:rPr>
        <w:t xml:space="preserve">عدّ درجك بنفس الطريقة التي فتحته بها، بشكل منفصل للدولار والليرة.</w:t>
      </w:r>
    </w:p>
    <w:p>
      <w:pPr>
        <w:pStyle w:val="ListParagraph"/>
        <w:numPr>
          <w:ilvl w:val="0"/>
          <w:numId w:val="12"/>
        </w:numPr>
        <w:bidi/>
        <w:spacing w:after="90" w:line="290" w:lineRule="auto"/>
        <w:jc w:val="right"/>
      </w:pPr>
      <w:r>
        <w:rPr>
          <w:rFonts w:ascii="Arial" w:cs="Arial" w:eastAsia="Arial" w:hAnsi="Arial"/>
          <w:b w:val="false"/>
          <w:bCs w:val="false"/>
          <w:i w:val="false"/>
          <w:iCs w:val="false"/>
          <w:color w:val="000000"/>
          <w:sz w:val="22"/>
          <w:szCs w:val="22"/>
          <w:rtl/>
        </w:rPr>
        <w:t xml:space="preserve">يُظهر ليباسوك </w:t>
      </w:r>
      <w:r>
        <w:rPr>
          <w:rFonts w:ascii="Arial" w:cs="Arial" w:eastAsia="Arial" w:hAnsi="Arial"/>
          <w:b/>
          <w:bCs/>
          <w:i w:val="false"/>
          <w:iCs w:val="false"/>
          <w:color w:val="000000"/>
          <w:sz w:val="22"/>
          <w:szCs w:val="22"/>
          <w:rtl/>
        </w:rPr>
        <w:t xml:space="preserve">النقد المتوقع</w:t>
      </w:r>
      <w:r>
        <w:rPr>
          <w:rFonts w:ascii="Arial" w:cs="Arial" w:eastAsia="Arial" w:hAnsi="Arial"/>
          <w:b w:val="false"/>
          <w:bCs w:val="false"/>
          <w:i w:val="false"/>
          <w:iCs w:val="false"/>
          <w:color w:val="000000"/>
          <w:sz w:val="22"/>
          <w:szCs w:val="22"/>
          <w:rtl/>
        </w:rPr>
        <w:t xml:space="preserve"> — رصيدك الافتتاحي، بالإضافة إلى المبيعات النقدية، ناقص أي </w:t>
      </w:r>
      <w:r>
        <w:rPr>
          <w:rFonts w:ascii="Arial" w:cs="Arial" w:eastAsia="Arial" w:hAnsi="Arial"/>
          <w:b/>
          <w:bCs/>
          <w:i w:val="false"/>
          <w:iCs w:val="false"/>
          <w:color w:val="000000"/>
          <w:sz w:val="22"/>
          <w:szCs w:val="22"/>
          <w:rtl/>
        </w:rPr>
        <w:t xml:space="preserve">مصاريف من الدرج</w:t>
      </w:r>
      <w:r>
        <w:rPr>
          <w:rFonts w:ascii="Arial" w:cs="Arial" w:eastAsia="Arial" w:hAnsi="Arial"/>
          <w:b w:val="false"/>
          <w:bCs w:val="false"/>
          <w:i w:val="false"/>
          <w:iCs w:val="false"/>
          <w:color w:val="000000"/>
          <w:sz w:val="22"/>
          <w:szCs w:val="22"/>
          <w:rtl/>
        </w:rPr>
        <w:t xml:space="preserve"> دُفعت من هذا الصندوق خلال الوردية (راجع القسم 9) — ويقارنه بما عددته فعلياً، لكل عملة.</w:t>
      </w:r>
    </w:p>
    <w:p>
      <w:pPr>
        <w:pStyle w:val="ListParagraph"/>
        <w:numPr>
          <w:ilvl w:val="0"/>
          <w:numId w:val="12"/>
        </w:numPr>
        <w:bidi/>
        <w:spacing w:after="90" w:line="290" w:lineRule="auto"/>
        <w:jc w:val="right"/>
      </w:pPr>
      <w:r>
        <w:rPr>
          <w:rFonts w:ascii="Arial" w:cs="Arial" w:eastAsia="Arial" w:hAnsi="Arial"/>
          <w:b w:val="false"/>
          <w:bCs w:val="false"/>
          <w:i w:val="false"/>
          <w:iCs w:val="false"/>
          <w:color w:val="000000"/>
          <w:sz w:val="22"/>
          <w:szCs w:val="22"/>
          <w:rtl/>
        </w:rPr>
        <w:t xml:space="preserve">راجع الفرق وأكّد. تُغلق الوردية حتى لو كانت زائدة أو ناقصة؛ يُشار إليها فقط لمراجعة المدير/المسؤول لاحقاً.</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4. سجل المبيعات</w:t>
      </w:r>
    </w:p>
    <w:p>
      <w:pPr>
        <w:bidi/>
        <w:spacing w:after="140" w:line="300" w:lineRule="auto"/>
        <w:jc w:val="right"/>
      </w:pPr>
      <w:r>
        <w:rPr>
          <w:rFonts w:ascii="Arial" w:cs="Arial" w:eastAsia="Arial" w:hAnsi="Arial"/>
          <w:b w:val="false"/>
          <w:bCs w:val="false"/>
          <w:i w:val="false"/>
          <w:iCs w:val="false"/>
          <w:color w:val="000000"/>
          <w:sz w:val="22"/>
          <w:szCs w:val="22"/>
          <w:rtl/>
        </w:rPr>
        <w:t xml:space="preserve">كل عملية بيع مكتملة — مبيعاتك الخاصة، أو (للمديرين والمسؤولين) مبيعات الجميع — موجودة في </w:t>
      </w:r>
      <w:r>
        <w:rPr>
          <w:rFonts w:ascii="Arial" w:cs="Arial" w:eastAsia="Arial" w:hAnsi="Arial"/>
          <w:b/>
          <w:bCs/>
          <w:i w:val="false"/>
          <w:iCs w:val="false"/>
          <w:color w:val="000000"/>
          <w:sz w:val="22"/>
          <w:szCs w:val="22"/>
          <w:rtl/>
        </w:rPr>
        <w:t xml:space="preserve">المبيعات</w:t>
      </w:r>
      <w:r>
        <w:rPr>
          <w:rFonts w:ascii="Arial" w:cs="Arial" w:eastAsia="Arial" w:hAnsi="Arial"/>
          <w:b w:val="false"/>
          <w:bCs w:val="false"/>
          <w:i w:val="false"/>
          <w:iCs w:val="false"/>
          <w:color w:val="000000"/>
          <w:sz w:val="22"/>
          <w:szCs w:val="22"/>
          <w:rtl/>
        </w:rPr>
        <w:t xml:space="preserve">. يرى الكاشير هنا مبيعاته الخاصة فقط؛ بينما يرى أصحاب الأدوار الإدارية مبيعات المتجر بأكمله.</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ابحث وصفِّ</w:t>
      </w:r>
      <w:r>
        <w:rPr>
          <w:rFonts w:ascii="Arial" w:cs="Arial" w:eastAsia="Arial" w:hAnsi="Arial"/>
          <w:b w:val="false"/>
          <w:bCs w:val="false"/>
          <w:i w:val="false"/>
          <w:iCs w:val="false"/>
          <w:color w:val="000000"/>
          <w:sz w:val="22"/>
          <w:szCs w:val="22"/>
          <w:rtl/>
        </w:rPr>
        <w:t xml:space="preserve"> حسب رقم الفاتورة، اسم الزبون، النطاق الزمني، الحالة، طريقة الدفع، و(للمديرين/المسؤولين فقط) أي كاشير أجرى عملية البيع.</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افتح عملية بيع لرؤية تفاصيلها الكاملة: كل سطر منتج، قائمة الأسعار المستخدمة، الخصومات، الضريبة، سعر الصرف وقت البيع، تفاصيل الدفع، وأي عمليات إرجاع مرتبطة.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أعد طباعة</w:t>
      </w:r>
      <w:r>
        <w:rPr>
          <w:rFonts w:ascii="Arial" w:cs="Arial" w:eastAsia="Arial" w:hAnsi="Arial"/>
          <w:b w:val="false"/>
          <w:bCs w:val="false"/>
          <w:i w:val="false"/>
          <w:iCs w:val="false"/>
          <w:color w:val="000000"/>
          <w:sz w:val="22"/>
          <w:szCs w:val="22"/>
          <w:rtl/>
        </w:rPr>
        <w:t xml:space="preserve"> الفاتورة الحرارية أو فاتورة A4 مباشرة من هنا، بأي من التنسيقين، في أي وقت — حتى بعد إغلاق الوردية التي بيعت فيها. تُظهر إعادة الطباعة الأرقام كما كانت بالضبط وقت البيع.</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إذا كانت عملية البيع مؤهلة، يظهر زر </w:t>
      </w:r>
      <w:r>
        <w:rPr>
          <w:rFonts w:ascii="Arial" w:cs="Arial" w:eastAsia="Arial" w:hAnsi="Arial"/>
          <w:b/>
          <w:bCs/>
          <w:i w:val="false"/>
          <w:iCs w:val="false"/>
          <w:color w:val="000000"/>
          <w:sz w:val="22"/>
          <w:szCs w:val="22"/>
          <w:rtl/>
        </w:rPr>
        <w:t xml:space="preserve">بدء عملية إرجاع</w:t>
      </w:r>
      <w:r>
        <w:rPr>
          <w:rFonts w:ascii="Arial" w:cs="Arial" w:eastAsia="Arial" w:hAnsi="Arial"/>
          <w:b w:val="false"/>
          <w:bCs w:val="false"/>
          <w:i w:val="false"/>
          <w:iCs w:val="false"/>
          <w:color w:val="000000"/>
          <w:sz w:val="22"/>
          <w:szCs w:val="22"/>
          <w:rtl/>
        </w:rPr>
        <w:t xml:space="preserve"> مباشرة من صفحة تفاصيل عملية البيع (راجع القسم 5).</w:t>
      </w:r>
    </w:p>
    <w:p>
      <w:pPr>
        <w:bidi/>
        <w:spacing w:after="140" w:line="300" w:lineRule="auto"/>
        <w:jc w:val="right"/>
      </w:pPr>
      <w:r>
        <w:rPr>
          <w:rFonts w:ascii="Arial" w:cs="Arial" w:eastAsia="Arial" w:hAnsi="Arial"/>
          <w:b w:val="false"/>
          <w:bCs w:val="false"/>
          <w:i w:val="false"/>
          <w:iCs w:val="false"/>
          <w:color w:val="000000"/>
          <w:sz w:val="22"/>
          <w:szCs w:val="22"/>
          <w:rtl/>
        </w:rPr>
        <w:t xml:space="preserve">تُعلَّم إعادة الطباعة بوضوح كنسخة وتُسجَّل ليراها المسؤول — هذا أمر طبيعي ومتوقع، وليس مشكلة.</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5. الإرجاع واسترداد الأموال</w:t>
      </w:r>
    </w:p>
    <w:p>
      <w:pPr>
        <w:bidi/>
        <w:spacing w:after="160"/>
        <w:jc w:val="center"/>
      </w:pPr>
      <w:r>
        <w:rPr>
          <w:rFonts w:ascii="Arial" w:cs="Arial" w:eastAsia="Arial" w:hAnsi="Arial"/>
          <w:b w:val="false"/>
          <w:bCs w:val="false"/>
          <w:i/>
          <w:iCs/>
          <w:color w:val="595959"/>
          <w:sz w:val="21"/>
          <w:szCs w:val="21"/>
          <w:rtl/>
        </w:rPr>
        <w:t xml:space="preserve">يتطلب ميزة الإرجاع — راجع الملاحظة في أعلى هذا الدليل إن لم تجد هذا القسم.</w:t>
      </w:r>
    </w:p>
    <w:p>
      <w:pPr>
        <w:pStyle w:val="ListParagraph"/>
        <w:numPr>
          <w:ilvl w:val="0"/>
          <w:numId w:val="13"/>
        </w:numPr>
        <w:bidi/>
        <w:spacing w:after="90" w:line="290" w:lineRule="auto"/>
        <w:jc w:val="right"/>
      </w:pPr>
      <w:r>
        <w:rPr>
          <w:rFonts w:ascii="Arial" w:cs="Arial" w:eastAsia="Arial" w:hAnsi="Arial"/>
          <w:b w:val="false"/>
          <w:bCs w:val="false"/>
          <w:i w:val="false"/>
          <w:iCs w:val="false"/>
          <w:color w:val="000000"/>
          <w:sz w:val="22"/>
          <w:szCs w:val="22"/>
          <w:rtl/>
        </w:rPr>
        <w:t xml:space="preserve">من </w:t>
      </w:r>
      <w:r>
        <w:rPr>
          <w:rFonts w:ascii="Arial" w:cs="Arial" w:eastAsia="Arial" w:hAnsi="Arial"/>
          <w:b/>
          <w:bCs/>
          <w:i w:val="false"/>
          <w:iCs w:val="false"/>
          <w:color w:val="000000"/>
          <w:sz w:val="22"/>
          <w:szCs w:val="22"/>
          <w:rtl/>
        </w:rPr>
        <w:t xml:space="preserve">الإرجاع ← البحث عن عملية بيع</w:t>
      </w:r>
      <w:r>
        <w:rPr>
          <w:rFonts w:ascii="Arial" w:cs="Arial" w:eastAsia="Arial" w:hAnsi="Arial"/>
          <w:b w:val="false"/>
          <w:bCs w:val="false"/>
          <w:i w:val="false"/>
          <w:iCs w:val="false"/>
          <w:color w:val="000000"/>
          <w:sz w:val="22"/>
          <w:szCs w:val="22"/>
          <w:rtl/>
        </w:rPr>
        <w:t xml:space="preserve"> (أو زر </w:t>
      </w:r>
      <w:r>
        <w:rPr>
          <w:rFonts w:ascii="Arial" w:cs="Arial" w:eastAsia="Arial" w:hAnsi="Arial"/>
          <w:b/>
          <w:bCs/>
          <w:i w:val="false"/>
          <w:iCs w:val="false"/>
          <w:color w:val="000000"/>
          <w:sz w:val="22"/>
          <w:szCs w:val="22"/>
          <w:rtl/>
        </w:rPr>
        <w:t xml:space="preserve">بدء عملية إرجاع</w:t>
      </w:r>
      <w:r>
        <w:rPr>
          <w:rFonts w:ascii="Arial" w:cs="Arial" w:eastAsia="Arial" w:hAnsi="Arial"/>
          <w:b w:val="false"/>
          <w:bCs w:val="false"/>
          <w:i w:val="false"/>
          <w:iCs w:val="false"/>
          <w:color w:val="000000"/>
          <w:sz w:val="22"/>
          <w:szCs w:val="22"/>
          <w:rtl/>
        </w:rPr>
        <w:t xml:space="preserve"> في صفحة تفاصيل عملية بيع ضمن سجل المبيعات)، ابحث عن عملية البيع الأصلية برقم الفاتورة أو اسم الزبون.</w:t>
      </w:r>
    </w:p>
    <w:p>
      <w:pPr>
        <w:pStyle w:val="ListParagraph"/>
        <w:numPr>
          <w:ilvl w:val="0"/>
          <w:numId w:val="13"/>
        </w:numPr>
        <w:bidi/>
        <w:spacing w:after="90" w:line="290" w:lineRule="auto"/>
        <w:jc w:val="right"/>
      </w:pPr>
      <w:r>
        <w:rPr>
          <w:rFonts w:ascii="Arial" w:cs="Arial" w:eastAsia="Arial" w:hAnsi="Arial"/>
          <w:b w:val="false"/>
          <w:bCs w:val="false"/>
          <w:i w:val="false"/>
          <w:iCs w:val="false"/>
          <w:color w:val="000000"/>
          <w:sz w:val="22"/>
          <w:szCs w:val="22"/>
          <w:rtl/>
        </w:rPr>
        <w:t xml:space="preserve">حدّد العناصر — وكمية كل منها — التي يجري إرجاعها، والسبب.</w:t>
      </w:r>
    </w:p>
    <w:p>
      <w:pPr>
        <w:pStyle w:val="ListParagraph"/>
        <w:numPr>
          <w:ilvl w:val="0"/>
          <w:numId w:val="13"/>
        </w:numPr>
        <w:bidi/>
        <w:spacing w:after="90" w:line="290" w:lineRule="auto"/>
        <w:jc w:val="right"/>
      </w:pPr>
      <w:r>
        <w:rPr>
          <w:rFonts w:ascii="Arial" w:cs="Arial" w:eastAsia="Arial" w:hAnsi="Arial"/>
          <w:b/>
          <w:bCs/>
          <w:i w:val="false"/>
          <w:iCs w:val="false"/>
          <w:color w:val="000000"/>
          <w:sz w:val="22"/>
          <w:szCs w:val="22"/>
          <w:rtl/>
        </w:rPr>
        <w:t xml:space="preserve">عمليات الإرجاع التي يبدؤها الكاشير تحتاج إلى موافقة مدير أو مسؤول</w:t>
      </w:r>
      <w:r>
        <w:rPr>
          <w:rFonts w:ascii="Arial" w:cs="Arial" w:eastAsia="Arial" w:hAnsi="Arial"/>
          <w:b w:val="false"/>
          <w:bCs w:val="false"/>
          <w:i w:val="false"/>
          <w:iCs w:val="false"/>
          <w:color w:val="000000"/>
          <w:sz w:val="22"/>
          <w:szCs w:val="22"/>
          <w:rtl/>
        </w:rPr>
        <w:t xml:space="preserve"> قبل تحرّك المخزون والمبلغ المسترد. عملية الإرجاع التي يبدؤها مدير أو مسؤول تُوافق عليها تلقائياً.</w:t>
      </w:r>
    </w:p>
    <w:p>
      <w:pPr>
        <w:pStyle w:val="ListParagraph"/>
        <w:numPr>
          <w:ilvl w:val="0"/>
          <w:numId w:val="13"/>
        </w:numPr>
        <w:bidi/>
        <w:spacing w:after="90" w:line="290" w:lineRule="auto"/>
        <w:jc w:val="right"/>
      </w:pPr>
      <w:r>
        <w:rPr>
          <w:rFonts w:ascii="Arial" w:cs="Arial" w:eastAsia="Arial" w:hAnsi="Arial"/>
          <w:b w:val="false"/>
          <w:bCs w:val="false"/>
          <w:i w:val="false"/>
          <w:iCs w:val="false"/>
          <w:color w:val="000000"/>
          <w:sz w:val="22"/>
          <w:szCs w:val="22"/>
          <w:rtl/>
        </w:rPr>
        <w:t xml:space="preserve">بعد الموافقة، تعود الكمية المرتجعة إلى المخزون تلقائياً (مرئية في حركة المخزون، القسم 6.4) ويُسجَّل المبلغ المسترد مقابل عملية البيع الأصلية.</w:t>
      </w:r>
    </w:p>
    <w:p>
      <w:pPr>
        <w:bidi/>
        <w:spacing w:after="140" w:line="300" w:lineRule="auto"/>
        <w:jc w:val="right"/>
      </w:pPr>
      <w:r>
        <w:rPr>
          <w:rFonts w:ascii="Arial" w:cs="Arial" w:eastAsia="Arial" w:hAnsi="Arial"/>
          <w:b w:val="false"/>
          <w:bCs w:val="false"/>
          <w:i w:val="false"/>
          <w:iCs w:val="false"/>
          <w:color w:val="000000"/>
          <w:sz w:val="22"/>
          <w:szCs w:val="22"/>
          <w:rtl/>
        </w:rPr>
        <w:t xml:space="preserve">يُحسَب الاسترداد النقدي بالليرة وفق سعر الصرف الحالي لليوم، وليس بالضرورة سعر عملية البيع الأصلية — قد يحدث فرق بسيط إذا تغيّر السعر منذ عملية البيع.</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6. المنتجات والمخزون</w:t>
      </w:r>
    </w:p>
    <w:p>
      <w:pPr>
        <w:bidi/>
        <w:spacing w:after="120" w:before="260"/>
        <w:jc w:val="right"/>
      </w:pPr>
      <w:r>
        <w:rPr>
          <w:rFonts w:ascii="Arial" w:cs="Arial" w:eastAsia="Arial" w:hAnsi="Arial"/>
          <w:b/>
          <w:bCs/>
          <w:i w:val="false"/>
          <w:iCs w:val="false"/>
          <w:color w:val="0E7C7B"/>
          <w:sz w:val="25"/>
          <w:szCs w:val="25"/>
          <w:rtl/>
        </w:rPr>
        <w:t xml:space="preserve">6.1 إضافة وتعديل المنتجات</w:t>
      </w:r>
    </w:p>
    <w:p>
      <w:pPr>
        <w:bidi/>
        <w:spacing w:after="140" w:line="300" w:lineRule="auto"/>
        <w:jc w:val="right"/>
      </w:pPr>
      <w:r>
        <w:rPr>
          <w:rFonts w:ascii="Arial" w:cs="Arial" w:eastAsia="Arial" w:hAnsi="Arial"/>
          <w:b w:val="false"/>
          <w:bCs w:val="false"/>
          <w:i w:val="false"/>
          <w:iCs w:val="false"/>
          <w:color w:val="000000"/>
          <w:sz w:val="22"/>
          <w:szCs w:val="22"/>
          <w:rtl/>
        </w:rPr>
        <w:t xml:space="preserve">لكل منتج: اسم </w:t>
      </w:r>
      <w:r>
        <w:rPr>
          <w:rFonts w:ascii="Arial" w:cs="Arial" w:eastAsia="Arial" w:hAnsi="Arial"/>
          <w:b/>
          <w:bCs/>
          <w:i w:val="false"/>
          <w:iCs w:val="false"/>
          <w:color w:val="000000"/>
          <w:sz w:val="22"/>
          <w:szCs w:val="22"/>
          <w:rtl/>
        </w:rPr>
        <w:t xml:space="preserve">بالإنجليزية والعربية</w:t>
      </w:r>
      <w:r>
        <w:rPr>
          <w:rFonts w:ascii="Arial" w:cs="Arial" w:eastAsia="Arial" w:hAnsi="Arial"/>
          <w:b w:val="false"/>
          <w:bCs w:val="false"/>
          <w:i w:val="false"/>
          <w:iCs w:val="false"/>
          <w:color w:val="000000"/>
          <w:sz w:val="22"/>
          <w:szCs w:val="22"/>
          <w:rtl/>
        </w:rPr>
        <w:t xml:space="preserve">، رمز SKU، باركود (امسحه مباشرة في الحقل أثناء إنشاء المنتج)، فئة، وحدة، أسعار التجزئة/الجملة/VIP، التكلفة، فئة الضريبة، و</w:t>
      </w:r>
      <w:r>
        <w:rPr>
          <w:rFonts w:ascii="Arial" w:cs="Arial" w:eastAsia="Arial" w:hAnsi="Arial"/>
          <w:b/>
          <w:bCs/>
          <w:i w:val="false"/>
          <w:iCs w:val="false"/>
          <w:color w:val="000000"/>
          <w:sz w:val="22"/>
          <w:szCs w:val="22"/>
          <w:rtl/>
        </w:rPr>
        <w:t xml:space="preserve">حد أدنى للمخزون</w:t>
      </w:r>
      <w:r>
        <w:rPr>
          <w:rFonts w:ascii="Arial" w:cs="Arial" w:eastAsia="Arial" w:hAnsi="Arial"/>
          <w:b w:val="false"/>
          <w:bCs w:val="false"/>
          <w:i w:val="false"/>
          <w:iCs w:val="false"/>
          <w:color w:val="000000"/>
          <w:sz w:val="22"/>
          <w:szCs w:val="22"/>
          <w:rtl/>
        </w:rPr>
        <w:t xml:space="preserve"> يحرّك تنبيهات المخزون المنخفض في لوحة التحكم.</w:t>
      </w:r>
    </w:p>
    <w:p>
      <w:pPr>
        <w:bidi/>
        <w:spacing w:after="140" w:line="300" w:lineRule="auto"/>
        <w:jc w:val="right"/>
      </w:pPr>
      <w:r>
        <w:rPr>
          <w:rFonts w:ascii="Arial" w:cs="Arial" w:eastAsia="Arial" w:hAnsi="Arial"/>
          <w:b/>
          <w:bCs/>
          <w:i w:val="false"/>
          <w:iCs w:val="false"/>
          <w:color w:val="000000"/>
          <w:sz w:val="22"/>
          <w:szCs w:val="22"/>
          <w:rtl/>
        </w:rPr>
        <w:t xml:space="preserve">مسح الباركود.</w:t>
      </w:r>
      <w:r>
        <w:rPr>
          <w:rFonts w:ascii="Arial" w:cs="Arial" w:eastAsia="Arial" w:hAnsi="Arial"/>
          <w:b w:val="false"/>
          <w:bCs w:val="false"/>
          <w:i w:val="false"/>
          <w:iCs w:val="false"/>
          <w:color w:val="000000"/>
          <w:sz w:val="22"/>
          <w:szCs w:val="22"/>
          <w:rtl/>
        </w:rPr>
        <w:t xml:space="preserve"> أثناء وجودك في نموذج المنتج، امسح باركوداً ويتحقق ليباسوك فوراً إن كان مستخدماً مسبقاً، فتكتشف التكرار قبل الحفظ وليس بعده.</w:t>
      </w:r>
    </w:p>
    <w:p>
      <w:pPr>
        <w:bidi/>
        <w:spacing w:after="140" w:line="300" w:lineRule="auto"/>
        <w:jc w:val="right"/>
      </w:pPr>
      <w:r>
        <w:rPr>
          <w:rFonts w:ascii="Arial" w:cs="Arial" w:eastAsia="Arial" w:hAnsi="Arial"/>
          <w:b/>
          <w:bCs/>
          <w:i w:val="false"/>
          <w:iCs w:val="false"/>
          <w:color w:val="000000"/>
          <w:sz w:val="22"/>
          <w:szCs w:val="22"/>
          <w:rtl/>
        </w:rPr>
        <w:t xml:space="preserve">حذف منتج.</w:t>
      </w:r>
      <w:r>
        <w:rPr>
          <w:rFonts w:ascii="Arial" w:cs="Arial" w:eastAsia="Arial" w:hAnsi="Arial"/>
          <w:b w:val="false"/>
          <w:bCs w:val="false"/>
          <w:i w:val="false"/>
          <w:iCs w:val="false"/>
          <w:color w:val="000000"/>
          <w:sz w:val="22"/>
          <w:szCs w:val="22"/>
          <w:rtl/>
        </w:rPr>
        <w:t xml:space="preserve"> حذف منتج يزيله من كل القوائم (لن يظهر مجدداً)، لكن سجلّه يبقى محفوظاً بهدوء في الخلفية حتى تستمر الفواتير والتقارير القديمة بإظهار اسم المنتج الصحيح — الحذف لا يعيد كتابة التاريخ. يُحرَّر باركوده ورمزه SKU فوراً، فيمكنك إعادة استخدام نفس الباركود بالضبط على منتج جديد تماماً على الفور.</w:t>
      </w:r>
    </w:p>
    <w:p>
      <w:pPr>
        <w:bidi/>
        <w:spacing w:after="120" w:before="260"/>
        <w:jc w:val="right"/>
      </w:pPr>
      <w:r>
        <w:rPr>
          <w:rFonts w:ascii="Arial" w:cs="Arial" w:eastAsia="Arial" w:hAnsi="Arial"/>
          <w:b/>
          <w:bCs/>
          <w:i w:val="false"/>
          <w:iCs w:val="false"/>
          <w:color w:val="0E7C7B"/>
          <w:sz w:val="25"/>
          <w:szCs w:val="25"/>
          <w:rtl/>
        </w:rPr>
        <w:t xml:space="preserve">6.2 الفئات</w:t>
      </w:r>
    </w:p>
    <w:p>
      <w:pPr>
        <w:bidi/>
        <w:spacing w:after="140" w:line="300" w:lineRule="auto"/>
        <w:jc w:val="right"/>
      </w:pPr>
      <w:r>
        <w:rPr>
          <w:rFonts w:ascii="Arial" w:cs="Arial" w:eastAsia="Arial" w:hAnsi="Arial"/>
          <w:b w:val="false"/>
          <w:bCs w:val="false"/>
          <w:i w:val="false"/>
          <w:iCs w:val="false"/>
          <w:color w:val="000000"/>
          <w:sz w:val="22"/>
          <w:szCs w:val="22"/>
          <w:rtl/>
        </w:rPr>
        <w:t xml:space="preserve">نظّم المنتجات في فئات ثنائية اللغة لتصفح أسرع في شاشة البيع ولتصفية التقارير في كل مكان.</w:t>
      </w:r>
    </w:p>
    <w:p>
      <w:pPr>
        <w:bidi/>
        <w:spacing w:after="120" w:before="260"/>
        <w:jc w:val="right"/>
      </w:pPr>
      <w:r>
        <w:rPr>
          <w:rFonts w:ascii="Arial" w:cs="Arial" w:eastAsia="Arial" w:hAnsi="Arial"/>
          <w:b/>
          <w:bCs/>
          <w:i w:val="false"/>
          <w:iCs w:val="false"/>
          <w:color w:val="0E7C7B"/>
          <w:sz w:val="25"/>
          <w:szCs w:val="25"/>
          <w:rtl/>
        </w:rPr>
        <w:t xml:space="preserve">6.3 تعديلات المخزون</w:t>
      </w:r>
    </w:p>
    <w:p>
      <w:pPr>
        <w:bidi/>
        <w:spacing w:after="140" w:line="300" w:lineRule="auto"/>
        <w:jc w:val="right"/>
      </w:pPr>
      <w:r>
        <w:rPr>
          <w:rFonts w:ascii="Arial" w:cs="Arial" w:eastAsia="Arial" w:hAnsi="Arial"/>
          <w:b w:val="false"/>
          <w:bCs w:val="false"/>
          <w:i w:val="false"/>
          <w:iCs w:val="false"/>
          <w:color w:val="000000"/>
          <w:sz w:val="22"/>
          <w:szCs w:val="22"/>
          <w:rtl/>
        </w:rPr>
        <w:t xml:space="preserve">صحّح عدد مخزون منتج يدوياً (إضافة، إزالة، أو تحديد عدد دقيق) مع سبب مطلوب — يُسجَّل كل تعديل (راجع 6.4).</w:t>
      </w:r>
    </w:p>
    <w:p>
      <w:pPr>
        <w:bidi/>
        <w:spacing w:after="120" w:before="260"/>
        <w:jc w:val="right"/>
      </w:pPr>
      <w:r>
        <w:rPr>
          <w:rFonts w:ascii="Arial" w:cs="Arial" w:eastAsia="Arial" w:hAnsi="Arial"/>
          <w:b/>
          <w:bCs/>
          <w:i w:val="false"/>
          <w:iCs w:val="false"/>
          <w:color w:val="0E7C7B"/>
          <w:sz w:val="25"/>
          <w:szCs w:val="25"/>
          <w:rtl/>
        </w:rPr>
        <w:t xml:space="preserve">6.4 حركة المخزون</w:t>
      </w:r>
    </w:p>
    <w:p>
      <w:pPr>
        <w:bidi/>
        <w:spacing w:after="140" w:line="300" w:lineRule="auto"/>
        <w:jc w:val="right"/>
      </w:pPr>
      <w:r>
        <w:rPr>
          <w:rFonts w:ascii="Arial" w:cs="Arial" w:eastAsia="Arial" w:hAnsi="Arial"/>
          <w:b/>
          <w:bCs/>
          <w:i w:val="false"/>
          <w:iCs w:val="false"/>
          <w:color w:val="000000"/>
          <w:sz w:val="22"/>
          <w:szCs w:val="22"/>
          <w:rtl/>
        </w:rPr>
        <w:t xml:space="preserve">المنتجات ← حركة المخزون</w:t>
      </w:r>
      <w:r>
        <w:rPr>
          <w:rFonts w:ascii="Arial" w:cs="Arial" w:eastAsia="Arial" w:hAnsi="Arial"/>
          <w:b w:val="false"/>
          <w:bCs w:val="false"/>
          <w:i w:val="false"/>
          <w:iCs w:val="false"/>
          <w:color w:val="000000"/>
          <w:sz w:val="22"/>
          <w:szCs w:val="22"/>
          <w:rtl/>
        </w:rPr>
        <w:t xml:space="preserve"> هو السجل الكامل لكل تغيير في مخزون كل منتج: المبيعات، الإرجاعات، استلام أوامر الشراء، الرصيد الافتتاحي، والتعديلات اليدوية — كلها في مكان واحد.</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عوامل التصفية:</w:t>
      </w:r>
      <w:r>
        <w:rPr>
          <w:rFonts w:ascii="Arial" w:cs="Arial" w:eastAsia="Arial" w:hAnsi="Arial"/>
          <w:b w:val="false"/>
          <w:bCs w:val="false"/>
          <w:i w:val="false"/>
          <w:iCs w:val="false"/>
          <w:color w:val="000000"/>
          <w:sz w:val="22"/>
          <w:szCs w:val="22"/>
          <w:rtl/>
        </w:rPr>
        <w:t xml:space="preserve"> النطاق الزمني، المنتج (ابحث بالاسم، الاسم العربي، الباركود، أو SKU)، الفئة، الاتجاه (داخل/خارج/الكل)، ونوع الحركة.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الأعمدة:</w:t>
      </w:r>
      <w:r>
        <w:rPr>
          <w:rFonts w:ascii="Arial" w:cs="Arial" w:eastAsia="Arial" w:hAnsi="Arial"/>
          <w:b w:val="false"/>
          <w:bCs w:val="false"/>
          <w:i w:val="false"/>
          <w:iCs w:val="false"/>
          <w:color w:val="000000"/>
          <w:sz w:val="22"/>
          <w:szCs w:val="22"/>
          <w:rtl/>
        </w:rPr>
        <w:t xml:space="preserve"> التاريخ/الوقت، المنتج، النوع، الكمية الداخلة، الكمية الخارجة، الرصيد الجاري، المصدر المرتبط (رقم فاتورة عملية بيع، أمر شراء، إرجاع — أو "يدوي" لتعديل يدوي)، من قام به، وأي ملاحظات.</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يُظهر شريط ملخص إجمالي الداخل، الخارج، والصافي لما صفّيته.</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صدّر القائمة المصفّاة إلى ملف جدول بيانات (غير متاح في النسخة التجريبية).</w:t>
      </w:r>
    </w:p>
    <w:p>
      <w:pPr>
        <w:bidi/>
        <w:spacing w:after="140" w:line="300" w:lineRule="auto"/>
        <w:jc w:val="right"/>
      </w:pPr>
      <w:r>
        <w:rPr>
          <w:rFonts w:ascii="Arial" w:cs="Arial" w:eastAsia="Arial" w:hAnsi="Arial"/>
          <w:b w:val="false"/>
          <w:bCs w:val="false"/>
          <w:i w:val="false"/>
          <w:iCs w:val="false"/>
          <w:color w:val="000000"/>
          <w:sz w:val="22"/>
          <w:szCs w:val="22"/>
          <w:rtl/>
        </w:rPr>
        <w:t xml:space="preserve">يمكنك أيضاً فتح صفحة تعديل منتج واحد والنقر على تبويب </w:t>
      </w:r>
      <w:r>
        <w:rPr>
          <w:rFonts w:ascii="Arial" w:cs="Arial" w:eastAsia="Arial" w:hAnsi="Arial"/>
          <w:b/>
          <w:bCs/>
          <w:i w:val="false"/>
          <w:iCs w:val="false"/>
          <w:color w:val="000000"/>
          <w:sz w:val="22"/>
          <w:szCs w:val="22"/>
          <w:rtl/>
        </w:rPr>
        <w:t xml:space="preserve">الحركة</w:t>
      </w:r>
      <w:r>
        <w:rPr>
          <w:rFonts w:ascii="Arial" w:cs="Arial" w:eastAsia="Arial" w:hAnsi="Arial"/>
          <w:b w:val="false"/>
          <w:bCs w:val="false"/>
          <w:i w:val="false"/>
          <w:iCs w:val="false"/>
          <w:color w:val="000000"/>
          <w:sz w:val="22"/>
          <w:szCs w:val="22"/>
          <w:rtl/>
        </w:rPr>
        <w:t xml:space="preserve"> الخاص به لرؤية نفس هذا السجل مصفّى مسبقاً لذلك المنتج فقط.</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7. الموردون وأوامر الشراء</w:t>
      </w:r>
    </w:p>
    <w:p>
      <w:pPr>
        <w:bidi/>
        <w:spacing w:after="160"/>
        <w:jc w:val="center"/>
      </w:pPr>
      <w:r>
        <w:rPr>
          <w:rFonts w:ascii="Arial" w:cs="Arial" w:eastAsia="Arial" w:hAnsi="Arial"/>
          <w:b w:val="false"/>
          <w:bCs w:val="false"/>
          <w:i/>
          <w:iCs/>
          <w:color w:val="595959"/>
          <w:sz w:val="21"/>
          <w:szCs w:val="21"/>
          <w:rtl/>
        </w:rPr>
        <w:t xml:space="preserve">يتطلب ميزة الموردين — راجع الملاحظة في أعلى هذا الدليل إن لم تجد هذا القسم.</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الموردون</w:t>
      </w:r>
      <w:r>
        <w:rPr>
          <w:rFonts w:ascii="Arial" w:cs="Arial" w:eastAsia="Arial" w:hAnsi="Arial"/>
          <w:b w:val="false"/>
          <w:bCs w:val="false"/>
          <w:i w:val="false"/>
          <w:iCs w:val="false"/>
          <w:color w:val="000000"/>
          <w:sz w:val="22"/>
          <w:szCs w:val="22"/>
          <w:rtl/>
        </w:rPr>
        <w:t xml:space="preserve"> دليل بسيط: الاسم، بيانات التواصل، والمنتجات التي تشتريها من كل مورد.</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تتيح لك </w:t>
      </w:r>
      <w:r>
        <w:rPr>
          <w:rFonts w:ascii="Arial" w:cs="Arial" w:eastAsia="Arial" w:hAnsi="Arial"/>
          <w:b/>
          <w:bCs/>
          <w:i w:val="false"/>
          <w:iCs w:val="false"/>
          <w:color w:val="000000"/>
          <w:sz w:val="22"/>
          <w:szCs w:val="22"/>
          <w:rtl/>
        </w:rPr>
        <w:t xml:space="preserve">أوامر الشراء</w:t>
      </w:r>
      <w:r>
        <w:rPr>
          <w:rFonts w:ascii="Arial" w:cs="Arial" w:eastAsia="Arial" w:hAnsi="Arial"/>
          <w:b w:val="false"/>
          <w:bCs w:val="false"/>
          <w:i w:val="false"/>
          <w:iCs w:val="false"/>
          <w:color w:val="000000"/>
          <w:sz w:val="22"/>
          <w:szCs w:val="22"/>
          <w:rtl/>
        </w:rPr>
        <w:t xml:space="preserve"> تسجيل ما تطلبه من مورّد، وعند وصوله </w:t>
      </w:r>
      <w:r>
        <w:rPr>
          <w:rFonts w:ascii="Arial" w:cs="Arial" w:eastAsia="Arial" w:hAnsi="Arial"/>
          <w:b/>
          <w:bCs/>
          <w:i w:val="false"/>
          <w:iCs w:val="false"/>
          <w:color w:val="000000"/>
          <w:sz w:val="22"/>
          <w:szCs w:val="22"/>
          <w:rtl/>
        </w:rPr>
        <w:t xml:space="preserve">استلامه</w:t>
      </w:r>
      <w:r>
        <w:rPr>
          <w:rFonts w:ascii="Arial" w:cs="Arial" w:eastAsia="Arial" w:hAnsi="Arial"/>
          <w:b w:val="false"/>
          <w:bCs w:val="false"/>
          <w:i w:val="false"/>
          <w:iCs w:val="false"/>
          <w:color w:val="000000"/>
          <w:sz w:val="22"/>
          <w:szCs w:val="22"/>
          <w:rtl/>
        </w:rPr>
        <w:t xml:space="preserve"> — ما يضيف الكمية المستلمة إلى المخزون تلقائياً (يُسجَّل كحركة من نوع "استلام أمر شراء"، راجع 6.4) ويحدّث تكلفة المنتج عند الاقتضاء.</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8. الزبائن وبرنامج الولاء</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الزبائن</w:t>
      </w:r>
      <w:r>
        <w:rPr>
          <w:rFonts w:ascii="Arial" w:cs="Arial" w:eastAsia="Arial" w:hAnsi="Arial"/>
          <w:b w:val="false"/>
          <w:bCs w:val="false"/>
          <w:i w:val="false"/>
          <w:iCs w:val="false"/>
          <w:color w:val="000000"/>
          <w:sz w:val="22"/>
          <w:szCs w:val="22"/>
          <w:rtl/>
        </w:rPr>
        <w:t xml:space="preserve"> هو دليل زبائنك — الاسم، الهاتف، و(حيث يُستخدم) </w:t>
      </w:r>
      <w:r>
        <w:rPr>
          <w:rFonts w:ascii="Arial" w:cs="Arial" w:eastAsia="Arial" w:hAnsi="Arial"/>
          <w:b/>
          <w:bCs/>
          <w:i w:val="false"/>
          <w:iCs w:val="false"/>
          <w:color w:val="000000"/>
          <w:sz w:val="22"/>
          <w:szCs w:val="22"/>
          <w:rtl/>
        </w:rPr>
        <w:t xml:space="preserve">رصيد</w:t>
      </w:r>
      <w:r>
        <w:rPr>
          <w:rFonts w:ascii="Arial" w:cs="Arial" w:eastAsia="Arial" w:hAnsi="Arial"/>
          <w:b w:val="false"/>
          <w:bCs w:val="false"/>
          <w:i w:val="false"/>
          <w:iCs w:val="false"/>
          <w:color w:val="000000"/>
          <w:sz w:val="22"/>
          <w:szCs w:val="22"/>
          <w:rtl/>
        </w:rPr>
        <w:t xml:space="preserve"> حساب جارٍ. يستطيع المديرون والمسؤولون تسجيل </w:t>
      </w:r>
      <w:r>
        <w:rPr>
          <w:rFonts w:ascii="Arial" w:cs="Arial" w:eastAsia="Arial" w:hAnsi="Arial"/>
          <w:b/>
          <w:bCs/>
          <w:i w:val="false"/>
          <w:iCs w:val="false"/>
          <w:color w:val="000000"/>
          <w:sz w:val="22"/>
          <w:szCs w:val="22"/>
          <w:rtl/>
        </w:rPr>
        <w:t xml:space="preserve">دفعة سداد</w:t>
      </w:r>
      <w:r>
        <w:rPr>
          <w:rFonts w:ascii="Arial" w:cs="Arial" w:eastAsia="Arial" w:hAnsi="Arial"/>
          <w:b w:val="false"/>
          <w:bCs w:val="false"/>
          <w:i w:val="false"/>
          <w:iCs w:val="false"/>
          <w:color w:val="000000"/>
          <w:sz w:val="22"/>
          <w:szCs w:val="22"/>
          <w:rtl/>
        </w:rPr>
        <w:t xml:space="preserve"> لزبون مقابل رصيده من صفحة الزبون.</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تُظهر صفحة كل زبون </w:t>
      </w:r>
      <w:r>
        <w:rPr>
          <w:rFonts w:ascii="Arial" w:cs="Arial" w:eastAsia="Arial" w:hAnsi="Arial"/>
          <w:b/>
          <w:bCs/>
          <w:i w:val="false"/>
          <w:iCs w:val="false"/>
          <w:color w:val="000000"/>
          <w:sz w:val="22"/>
          <w:szCs w:val="22"/>
          <w:rtl/>
        </w:rPr>
        <w:t xml:space="preserve">سجل مشترياته</w:t>
      </w:r>
      <w:r>
        <w:rPr>
          <w:rFonts w:ascii="Arial" w:cs="Arial" w:eastAsia="Arial" w:hAnsi="Arial"/>
          <w:b w:val="false"/>
          <w:bCs w:val="false"/>
          <w:i w:val="false"/>
          <w:iCs w:val="false"/>
          <w:color w:val="000000"/>
          <w:sz w:val="22"/>
          <w:szCs w:val="22"/>
          <w:rtl/>
        </w:rPr>
        <w:t xml:space="preserve"> (أحدث عمليات بيعه، إجمالي إنفاقه، وعدد عملياته)، وإن وُجد، </w:t>
      </w:r>
      <w:r>
        <w:rPr>
          <w:rFonts w:ascii="Arial" w:cs="Arial" w:eastAsia="Arial" w:hAnsi="Arial"/>
          <w:b/>
          <w:bCs/>
          <w:i w:val="false"/>
          <w:iCs w:val="false"/>
          <w:color w:val="000000"/>
          <w:sz w:val="22"/>
          <w:szCs w:val="22"/>
          <w:rtl/>
        </w:rPr>
        <w:t xml:space="preserve">حد ائتمان</w:t>
      </w:r>
      <w:r>
        <w:rPr>
          <w:rFonts w:ascii="Arial" w:cs="Arial" w:eastAsia="Arial" w:hAnsi="Arial"/>
          <w:b w:val="false"/>
          <w:bCs w:val="false"/>
          <w:i w:val="false"/>
          <w:iCs w:val="false"/>
          <w:color w:val="000000"/>
          <w:sz w:val="22"/>
          <w:szCs w:val="22"/>
          <w:rtl/>
        </w:rPr>
        <w:t xml:space="preserve"> و</w:t>
      </w:r>
      <w:r>
        <w:rPr>
          <w:rFonts w:ascii="Arial" w:cs="Arial" w:eastAsia="Arial" w:hAnsi="Arial"/>
          <w:b/>
          <w:bCs/>
          <w:i w:val="false"/>
          <w:iCs w:val="false"/>
          <w:color w:val="000000"/>
          <w:sz w:val="22"/>
          <w:szCs w:val="22"/>
          <w:rtl/>
        </w:rPr>
        <w:t xml:space="preserve">قائمة أسعار</w:t>
      </w:r>
      <w:r>
        <w:rPr>
          <w:rFonts w:ascii="Arial" w:cs="Arial" w:eastAsia="Arial" w:hAnsi="Arial"/>
          <w:b w:val="false"/>
          <w:bCs w:val="false"/>
          <w:i w:val="false"/>
          <w:iCs w:val="false"/>
          <w:color w:val="000000"/>
          <w:sz w:val="22"/>
          <w:szCs w:val="22"/>
          <w:rtl/>
        </w:rPr>
        <w:t xml:space="preserve"> مخصصة.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الولاء</w:t>
      </w:r>
      <w:r>
        <w:rPr>
          <w:rFonts w:ascii="Arial" w:cs="Arial" w:eastAsia="Arial" w:hAnsi="Arial"/>
          <w:b w:val="false"/>
          <w:bCs w:val="false"/>
          <w:i w:val="false"/>
          <w:iCs w:val="false"/>
          <w:color w:val="000000"/>
          <w:sz w:val="22"/>
          <w:szCs w:val="22"/>
          <w:rtl/>
        </w:rPr>
        <w:t xml:space="preserve"> </w:t>
      </w:r>
      <w:r>
        <w:rPr>
          <w:rFonts w:ascii="Arial" w:cs="Arial" w:eastAsia="Arial" w:hAnsi="Arial"/>
          <w:b w:val="false"/>
          <w:bCs w:val="false"/>
          <w:i/>
          <w:iCs/>
          <w:color w:val="000000"/>
          <w:sz w:val="22"/>
          <w:szCs w:val="22"/>
          <w:rtl/>
        </w:rPr>
        <w:t xml:space="preserve">(يتطلب ميزة الولاء)</w:t>
      </w:r>
      <w:r>
        <w:rPr>
          <w:rFonts w:ascii="Arial" w:cs="Arial" w:eastAsia="Arial" w:hAnsi="Arial"/>
          <w:b w:val="false"/>
          <w:bCs w:val="false"/>
          <w:i w:val="false"/>
          <w:iCs w:val="false"/>
          <w:color w:val="000000"/>
          <w:sz w:val="22"/>
          <w:szCs w:val="22"/>
          <w:rtl/>
        </w:rPr>
        <w:t xml:space="preserve">: يكسب الزبائن نقاطاً عن كل دولار يُنفق، قابلة للاستبدال بمعدل محدد، مع نقاط تنتهي صلاحيتها بعد عدد محدد من الأيام. يُصنَّف الزبائن إلى مستويات </w:t>
      </w:r>
      <w:r>
        <w:rPr>
          <w:rFonts w:ascii="Arial" w:cs="Arial" w:eastAsia="Arial" w:hAnsi="Arial"/>
          <w:b/>
          <w:bCs/>
          <w:i w:val="false"/>
          <w:iCs w:val="false"/>
          <w:color w:val="000000"/>
          <w:sz w:val="22"/>
          <w:szCs w:val="22"/>
          <w:rtl/>
        </w:rPr>
        <w:t xml:space="preserve">برونزي/فضي/ذهبي</w:t>
      </w:r>
      <w:r>
        <w:rPr>
          <w:rFonts w:ascii="Arial" w:cs="Arial" w:eastAsia="Arial" w:hAnsi="Arial"/>
          <w:b w:val="false"/>
          <w:bCs w:val="false"/>
          <w:i w:val="false"/>
          <w:iCs w:val="false"/>
          <w:color w:val="000000"/>
          <w:sz w:val="22"/>
          <w:szCs w:val="22"/>
          <w:rtl/>
        </w:rPr>
        <w:t xml:space="preserve"> حسب إنفاقهم — كلها تُضبط في </w:t>
      </w:r>
      <w:r>
        <w:rPr>
          <w:rFonts w:ascii="Arial" w:cs="Arial" w:eastAsia="Arial" w:hAnsi="Arial"/>
          <w:b/>
          <w:bCs/>
          <w:i w:val="false"/>
          <w:iCs w:val="false"/>
          <w:color w:val="000000"/>
          <w:sz w:val="22"/>
          <w:szCs w:val="22"/>
          <w:rtl/>
        </w:rPr>
        <w:t xml:space="preserve">الإعدادات ← الولاء</w:t>
      </w:r>
      <w:r>
        <w:rPr>
          <w:rFonts w:ascii="Arial" w:cs="Arial" w:eastAsia="Arial" w:hAnsi="Arial"/>
          <w:b w:val="false"/>
          <w:bCs w:val="false"/>
          <w:i w:val="false"/>
          <w:iCs w:val="false"/>
          <w:color w:val="000000"/>
          <w:sz w:val="22"/>
          <w:szCs w:val="22"/>
          <w:rtl/>
        </w:rPr>
        <w:t xml:space="preserve"> (راجع 11.7).</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9. المصاريف</w:t>
      </w:r>
    </w:p>
    <w:p>
      <w:pPr>
        <w:bidi/>
        <w:spacing w:after="160"/>
        <w:jc w:val="center"/>
      </w:pPr>
      <w:r>
        <w:rPr>
          <w:rFonts w:ascii="Arial" w:cs="Arial" w:eastAsia="Arial" w:hAnsi="Arial"/>
          <w:b w:val="false"/>
          <w:bCs w:val="false"/>
          <w:i/>
          <w:iCs/>
          <w:color w:val="595959"/>
          <w:sz w:val="21"/>
          <w:szCs w:val="21"/>
          <w:rtl/>
        </w:rPr>
        <w:t xml:space="preserve">يتطلب ميزة المصاريف؛ للمدير والمسؤول فقط.</w:t>
      </w:r>
    </w:p>
    <w:p>
      <w:pPr>
        <w:bidi/>
        <w:spacing w:after="140" w:line="300" w:lineRule="auto"/>
        <w:jc w:val="right"/>
      </w:pPr>
      <w:r>
        <w:rPr>
          <w:rFonts w:ascii="Arial" w:cs="Arial" w:eastAsia="Arial" w:hAnsi="Arial"/>
          <w:b w:val="false"/>
          <w:bCs w:val="false"/>
          <w:i w:val="false"/>
          <w:iCs w:val="false"/>
          <w:color w:val="000000"/>
          <w:sz w:val="22"/>
          <w:szCs w:val="22"/>
          <w:rtl/>
        </w:rPr>
        <w:t xml:space="preserve">تتعقّب </w:t>
      </w:r>
      <w:r>
        <w:rPr>
          <w:rFonts w:ascii="Arial" w:cs="Arial" w:eastAsia="Arial" w:hAnsi="Arial"/>
          <w:b/>
          <w:bCs/>
          <w:i w:val="false"/>
          <w:iCs w:val="false"/>
          <w:color w:val="000000"/>
          <w:sz w:val="22"/>
          <w:szCs w:val="22"/>
          <w:rtl/>
        </w:rPr>
        <w:t xml:space="preserve">المصاريف</w:t>
      </w:r>
      <w:r>
        <w:rPr>
          <w:rFonts w:ascii="Arial" w:cs="Arial" w:eastAsia="Arial" w:hAnsi="Arial"/>
          <w:b w:val="false"/>
          <w:bCs w:val="false"/>
          <w:i w:val="false"/>
          <w:iCs w:val="false"/>
          <w:color w:val="000000"/>
          <w:sz w:val="22"/>
          <w:szCs w:val="22"/>
          <w:rtl/>
        </w:rPr>
        <w:t xml:space="preserve"> تكاليف المتجر نفسه — التكاليف الثابتة المتكررة (الإيجار، الرواتب، الاشتراكات، التأمين) والتكاليف التشغيلية اليومية (الكهرباء، المولد، المياه، المحروقات، الإنترنت، الصيانة) — بشكل منفصل عن المبيعات.</w:t>
      </w:r>
    </w:p>
    <w:p>
      <w:pPr>
        <w:bidi/>
        <w:spacing w:after="120" w:before="260"/>
        <w:jc w:val="right"/>
      </w:pPr>
      <w:r>
        <w:rPr>
          <w:rFonts w:ascii="Arial" w:cs="Arial" w:eastAsia="Arial" w:hAnsi="Arial"/>
          <w:b/>
          <w:bCs/>
          <w:i w:val="false"/>
          <w:iCs w:val="false"/>
          <w:color w:val="0E7C7B"/>
          <w:sz w:val="25"/>
          <w:szCs w:val="25"/>
          <w:rtl/>
        </w:rPr>
        <w:t xml:space="preserve">9.1 تسجيل مصروف</w:t>
      </w:r>
    </w:p>
    <w:p>
      <w:pPr>
        <w:bidi/>
        <w:spacing w:after="140" w:line="300" w:lineRule="auto"/>
        <w:jc w:val="right"/>
      </w:pPr>
      <w:r>
        <w:rPr>
          <w:rFonts w:ascii="Arial" w:cs="Arial" w:eastAsia="Arial" w:hAnsi="Arial"/>
          <w:b w:val="false"/>
          <w:bCs w:val="false"/>
          <w:i w:val="false"/>
          <w:iCs w:val="false"/>
          <w:color w:val="000000"/>
          <w:sz w:val="22"/>
          <w:szCs w:val="22"/>
          <w:rtl/>
        </w:rPr>
        <w:t xml:space="preserve">اذهب إلى </w:t>
      </w:r>
      <w:r>
        <w:rPr>
          <w:rFonts w:ascii="Arial" w:cs="Arial" w:eastAsia="Arial" w:hAnsi="Arial"/>
          <w:b/>
          <w:bCs/>
          <w:i w:val="false"/>
          <w:iCs w:val="false"/>
          <w:color w:val="000000"/>
          <w:sz w:val="22"/>
          <w:szCs w:val="22"/>
          <w:rtl/>
        </w:rPr>
        <w:t xml:space="preserve">المصاريف ← مصروف جديد</w:t>
      </w:r>
      <w:r>
        <w:rPr>
          <w:rFonts w:ascii="Arial" w:cs="Arial" w:eastAsia="Arial" w:hAnsi="Arial"/>
          <w:b w:val="false"/>
          <w:bCs w:val="false"/>
          <w:i w:val="false"/>
          <w:iCs w:val="false"/>
          <w:color w:val="000000"/>
          <w:sz w:val="22"/>
          <w:szCs w:val="22"/>
          <w:rtl/>
        </w:rPr>
        <w:t xml:space="preserve"> واملأ: الفئة، التاريخ، المبلغ (بالدولار أو الليرة)، المستفيد، رقم مرجع/فاتورة اختياري، وملاحظات. ثم اختر </w:t>
      </w:r>
      <w:r>
        <w:rPr>
          <w:rFonts w:ascii="Arial" w:cs="Arial" w:eastAsia="Arial" w:hAnsi="Arial"/>
          <w:b/>
          <w:bCs/>
          <w:i w:val="false"/>
          <w:iCs w:val="false"/>
          <w:color w:val="000000"/>
          <w:sz w:val="22"/>
          <w:szCs w:val="22"/>
          <w:rtl/>
        </w:rPr>
        <w:t xml:space="preserve">من أين أتى المبلغ</w:t>
      </w:r>
      <w:r>
        <w:rPr>
          <w:rFonts w:ascii="Arial" w:cs="Arial" w:eastAsia="Arial" w:hAnsi="Arial"/>
          <w:b w:val="false"/>
          <w:bCs w:val="false"/>
          <w:i w:val="false"/>
          <w:iCs w:val="false"/>
          <w:color w:val="000000"/>
          <w:sz w:val="22"/>
          <w:szCs w:val="22"/>
          <w:rtl/>
        </w:rPr>
        <w:t xml:space="preserve">:</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دُفع من خارج الصندوق</w:t>
      </w:r>
      <w:r>
        <w:rPr>
          <w:rFonts w:ascii="Arial" w:cs="Arial" w:eastAsia="Arial" w:hAnsi="Arial"/>
          <w:b w:val="false"/>
          <w:bCs w:val="false"/>
          <w:i w:val="false"/>
          <w:iCs w:val="false"/>
          <w:color w:val="000000"/>
          <w:sz w:val="22"/>
          <w:szCs w:val="22"/>
          <w:rtl/>
        </w:rPr>
        <w:t xml:space="preserve"> (تحويل بنكي، من جيب صاحب المحل الخاص) — يؤثر هذا فقط على تقاريرك، ولا شيء آخر.</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دُفع من الدرج</w:t>
      </w:r>
      <w:r>
        <w:rPr>
          <w:rFonts w:ascii="Arial" w:cs="Arial" w:eastAsia="Arial" w:hAnsi="Arial"/>
          <w:b w:val="false"/>
          <w:bCs w:val="false"/>
          <w:i w:val="false"/>
          <w:iCs w:val="false"/>
          <w:color w:val="000000"/>
          <w:sz w:val="22"/>
          <w:szCs w:val="22"/>
          <w:rtl/>
        </w:rPr>
        <w:t xml:space="preserve"> — متاح فقط أثناء وجود وردية مفتوحة لديك. يسجّل هذا فوراً مبلغاً خارجاً من ورديتك الحالية، فيُخصم تلقائياً من نقدك المتوقع عند الإغلاق (راجع 3.6).</w:t>
      </w:r>
    </w:p>
    <w:p>
      <w:pPr>
        <w:bidi/>
        <w:spacing w:after="140" w:line="300" w:lineRule="auto"/>
        <w:jc w:val="right"/>
      </w:pPr>
      <w:r>
        <w:rPr>
          <w:rFonts w:ascii="Arial" w:cs="Arial" w:eastAsia="Arial" w:hAnsi="Arial"/>
          <w:b w:val="false"/>
          <w:bCs w:val="false"/>
          <w:i w:val="false"/>
          <w:iCs w:val="false"/>
          <w:color w:val="000000"/>
          <w:sz w:val="22"/>
          <w:szCs w:val="22"/>
          <w:rtl/>
        </w:rPr>
        <w:t xml:space="preserve">لا يمكن تعديل أو حذف مصروف دُفع من الدرج بعد إغلاق تلك الوردية — أصبح الآن جزءاً دائماً من سجل تلك الوردية.</w:t>
      </w:r>
    </w:p>
    <w:p>
      <w:pPr>
        <w:bidi/>
        <w:spacing w:after="120" w:before="260"/>
        <w:jc w:val="right"/>
      </w:pPr>
      <w:r>
        <w:rPr>
          <w:rFonts w:ascii="Arial" w:cs="Arial" w:eastAsia="Arial" w:hAnsi="Arial"/>
          <w:b/>
          <w:bCs/>
          <w:i w:val="false"/>
          <w:iCs w:val="false"/>
          <w:color w:val="0E7C7B"/>
          <w:sz w:val="25"/>
          <w:szCs w:val="25"/>
          <w:rtl/>
        </w:rPr>
        <w:t xml:space="preserve">9.2 تكرار مصاريف الشهر الماضي الثابتة</w:t>
      </w:r>
    </w:p>
    <w:p>
      <w:pPr>
        <w:bidi/>
        <w:spacing w:after="140" w:line="300" w:lineRule="auto"/>
        <w:jc w:val="right"/>
      </w:pPr>
      <w:r>
        <w:rPr>
          <w:rFonts w:ascii="Arial" w:cs="Arial" w:eastAsia="Arial" w:hAnsi="Arial"/>
          <w:b w:val="false"/>
          <w:bCs w:val="false"/>
          <w:i w:val="false"/>
          <w:iCs w:val="false"/>
          <w:color w:val="000000"/>
          <w:sz w:val="22"/>
          <w:szCs w:val="22"/>
          <w:rtl/>
        </w:rPr>
        <w:t xml:space="preserve">بدلاً من إعادة كتابة الإيجار والرواتب كل شهر، يسحب خيار </w:t>
      </w:r>
      <w:r>
        <w:rPr>
          <w:rFonts w:ascii="Arial" w:cs="Arial" w:eastAsia="Arial" w:hAnsi="Arial"/>
          <w:b/>
          <w:bCs/>
          <w:i w:val="false"/>
          <w:iCs w:val="false"/>
          <w:color w:val="000000"/>
          <w:sz w:val="22"/>
          <w:szCs w:val="22"/>
          <w:rtl/>
        </w:rPr>
        <w:t xml:space="preserve">تكرار مصاريف الشهر الماضي الثابتة</w:t>
      </w:r>
      <w:r>
        <w:rPr>
          <w:rFonts w:ascii="Arial" w:cs="Arial" w:eastAsia="Arial" w:hAnsi="Arial"/>
          <w:b w:val="false"/>
          <w:bCs w:val="false"/>
          <w:i w:val="false"/>
          <w:iCs w:val="false"/>
          <w:color w:val="000000"/>
          <w:sz w:val="22"/>
          <w:szCs w:val="22"/>
          <w:rtl/>
        </w:rPr>
        <w:t xml:space="preserve"> إدخالات الشهر الماضي من النوع الثابت كقائمة مسودة قابلة للتعديل (مؤرَّخة لليوم الأول من الشهر الحالي) — ضع علامة على ما لا يزال ساري المفعول، عدّل أي مبالغ تغيّرت، واحفظها جميعاً دفعة واحدة.</w:t>
      </w:r>
    </w:p>
    <w:p>
      <w:pPr>
        <w:bidi/>
        <w:spacing w:after="120" w:before="260"/>
        <w:jc w:val="right"/>
      </w:pPr>
      <w:r>
        <w:rPr>
          <w:rFonts w:ascii="Arial" w:cs="Arial" w:eastAsia="Arial" w:hAnsi="Arial"/>
          <w:b/>
          <w:bCs/>
          <w:i w:val="false"/>
          <w:iCs w:val="false"/>
          <w:color w:val="0E7C7B"/>
          <w:sz w:val="25"/>
          <w:szCs w:val="25"/>
          <w:rtl/>
        </w:rPr>
        <w:t xml:space="preserve">9.3 فئات المصاريف</w:t>
      </w:r>
    </w:p>
    <w:p>
      <w:pPr>
        <w:bidi/>
        <w:spacing w:after="140" w:line="300" w:lineRule="auto"/>
        <w:jc w:val="right"/>
      </w:pPr>
      <w:r>
        <w:rPr>
          <w:rFonts w:ascii="Arial" w:cs="Arial" w:eastAsia="Arial" w:hAnsi="Arial"/>
          <w:b w:val="false"/>
          <w:bCs w:val="false"/>
          <w:i w:val="false"/>
          <w:iCs w:val="false"/>
          <w:color w:val="000000"/>
          <w:sz w:val="22"/>
          <w:szCs w:val="22"/>
          <w:rtl/>
        </w:rPr>
        <w:t xml:space="preserve">يدير المسؤول قائمة الفئات من </w:t>
      </w:r>
      <w:r>
        <w:rPr>
          <w:rFonts w:ascii="Arial" w:cs="Arial" w:eastAsia="Arial" w:hAnsi="Arial"/>
          <w:b/>
          <w:bCs/>
          <w:i w:val="false"/>
          <w:iCs w:val="false"/>
          <w:color w:val="000000"/>
          <w:sz w:val="22"/>
          <w:szCs w:val="22"/>
          <w:rtl/>
        </w:rPr>
        <w:t xml:space="preserve">الإعدادات ← المصاريف</w:t>
      </w:r>
      <w:r>
        <w:rPr>
          <w:rFonts w:ascii="Arial" w:cs="Arial" w:eastAsia="Arial" w:hAnsi="Arial"/>
          <w:b w:val="false"/>
          <w:bCs w:val="false"/>
          <w:i w:val="false"/>
          <w:iCs w:val="false"/>
          <w:color w:val="000000"/>
          <w:sz w:val="22"/>
          <w:szCs w:val="22"/>
          <w:rtl/>
        </w:rPr>
        <w:t xml:space="preserve"> (راجع 11.9): إضافة، إعادة تسمية، إعادة تصنيف كثابتة أو تشغيلية، إعادة ترتيب، أو إلغاء تفعيل فئة. يمكن إلغاء تفعيل فئة سُجِّلت عليها مصاريف مسبقاً، لكن لا يمكن حذفها.</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10. التقارير</w:t>
      </w:r>
    </w:p>
    <w:p>
      <w:pPr>
        <w:bidi/>
        <w:spacing w:after="140" w:line="300" w:lineRule="auto"/>
        <w:jc w:val="right"/>
      </w:pPr>
      <w:r>
        <w:rPr>
          <w:rFonts w:ascii="Arial" w:cs="Arial" w:eastAsia="Arial" w:hAnsi="Arial"/>
          <w:b w:val="false"/>
          <w:bCs w:val="false"/>
          <w:i w:val="false"/>
          <w:iCs w:val="false"/>
          <w:color w:val="000000"/>
          <w:sz w:val="22"/>
          <w:szCs w:val="22"/>
          <w:rtl/>
        </w:rPr>
        <w:t xml:space="preserve">تدعم كل التقارير نطاقاً زمنياً، وحيث ينطبق، تصفية حسب الفئة، و(خارج النسخة التجريبية) تصديراً إلى PDF و/أو جدول بيانات.</w:t>
      </w:r>
    </w:p>
    <w:p>
      <w:pPr>
        <w:bidi/>
        <w:spacing w:after="120" w:before="260"/>
        <w:jc w:val="right"/>
      </w:pPr>
      <w:r>
        <w:rPr>
          <w:rFonts w:ascii="Arial" w:cs="Arial" w:eastAsia="Arial" w:hAnsi="Arial"/>
          <w:b/>
          <w:bCs/>
          <w:i w:val="false"/>
          <w:iCs w:val="false"/>
          <w:color w:val="0E7C7B"/>
          <w:sz w:val="25"/>
          <w:szCs w:val="25"/>
          <w:rtl/>
        </w:rPr>
        <w:t xml:space="preserve">10.1 المبيعات اليومية</w:t>
      </w:r>
    </w:p>
    <w:p>
      <w:pPr>
        <w:bidi/>
        <w:spacing w:after="140" w:line="300" w:lineRule="auto"/>
        <w:jc w:val="right"/>
      </w:pPr>
      <w:r>
        <w:rPr>
          <w:rFonts w:ascii="Arial" w:cs="Arial" w:eastAsia="Arial" w:hAnsi="Arial"/>
          <w:b w:val="false"/>
          <w:bCs w:val="false"/>
          <w:i w:val="false"/>
          <w:iCs w:val="false"/>
          <w:color w:val="000000"/>
          <w:sz w:val="22"/>
          <w:szCs w:val="22"/>
          <w:rtl/>
        </w:rPr>
        <w:t xml:space="preserve">الإيرادات وعدد عمليات البيع لكل يوم ضمن النطاق المحدد.</w:t>
      </w:r>
    </w:p>
    <w:p>
      <w:pPr>
        <w:bidi/>
        <w:spacing w:after="120" w:before="260"/>
        <w:jc w:val="right"/>
      </w:pPr>
      <w:r>
        <w:rPr>
          <w:rFonts w:ascii="Arial" w:cs="Arial" w:eastAsia="Arial" w:hAnsi="Arial"/>
          <w:b/>
          <w:bCs/>
          <w:i w:val="false"/>
          <w:iCs w:val="false"/>
          <w:color w:val="0E7C7B"/>
          <w:sz w:val="25"/>
          <w:szCs w:val="25"/>
          <w:rtl/>
        </w:rPr>
        <w:t xml:space="preserve">10.2 المبيعات حسب المنتج </w:t>
      </w:r>
      <w:r>
        <w:rPr>
          <w:rFonts w:ascii="Arial" w:cs="Arial" w:eastAsia="Arial" w:hAnsi="Arial"/>
          <w:b/>
          <w:bCs/>
          <w:i/>
          <w:iCs/>
          <w:color w:val="0E7C7B"/>
          <w:sz w:val="25"/>
          <w:szCs w:val="25"/>
          <w:rtl/>
        </w:rPr>
        <w:t xml:space="preserve">(يتطلب ميزة التقارير)</w:t>
      </w:r>
    </w:p>
    <w:p>
      <w:pPr>
        <w:bidi/>
        <w:spacing w:after="140" w:line="300" w:lineRule="auto"/>
        <w:jc w:val="right"/>
      </w:pPr>
      <w:r>
        <w:rPr>
          <w:rFonts w:ascii="Arial" w:cs="Arial" w:eastAsia="Arial" w:hAnsi="Arial"/>
          <w:b w:val="false"/>
          <w:bCs w:val="false"/>
          <w:i w:val="false"/>
          <w:iCs w:val="false"/>
          <w:color w:val="000000"/>
          <w:sz w:val="22"/>
          <w:szCs w:val="22"/>
          <w:rtl/>
        </w:rPr>
        <w:t xml:space="preserve">أي المنتجات بيعت، كم وحدة، وكم إيراداً جلب كل منها.</w:t>
      </w:r>
    </w:p>
    <w:p>
      <w:pPr>
        <w:bidi/>
        <w:spacing w:after="120" w:before="260"/>
        <w:jc w:val="right"/>
      </w:pPr>
      <w:r>
        <w:rPr>
          <w:rFonts w:ascii="Arial" w:cs="Arial" w:eastAsia="Arial" w:hAnsi="Arial"/>
          <w:b/>
          <w:bCs/>
          <w:i w:val="false"/>
          <w:iCs w:val="false"/>
          <w:color w:val="0E7C7B"/>
          <w:sz w:val="25"/>
          <w:szCs w:val="25"/>
          <w:rtl/>
        </w:rPr>
        <w:t xml:space="preserve">10.3 مستويات المخزون </w:t>
      </w:r>
      <w:r>
        <w:rPr>
          <w:rFonts w:ascii="Arial" w:cs="Arial" w:eastAsia="Arial" w:hAnsi="Arial"/>
          <w:b/>
          <w:bCs/>
          <w:i/>
          <w:iCs/>
          <w:color w:val="0E7C7B"/>
          <w:sz w:val="25"/>
          <w:szCs w:val="25"/>
          <w:rtl/>
        </w:rPr>
        <w:t xml:space="preserve">(يتطلب ميزة التقارير)</w:t>
      </w:r>
    </w:p>
    <w:p>
      <w:pPr>
        <w:bidi/>
        <w:spacing w:after="140" w:line="300" w:lineRule="auto"/>
        <w:jc w:val="right"/>
      </w:pPr>
      <w:r>
        <w:rPr>
          <w:rFonts w:ascii="Arial" w:cs="Arial" w:eastAsia="Arial" w:hAnsi="Arial"/>
          <w:b w:val="false"/>
          <w:bCs w:val="false"/>
          <w:i w:val="false"/>
          <w:iCs w:val="false"/>
          <w:color w:val="000000"/>
          <w:sz w:val="22"/>
          <w:szCs w:val="22"/>
          <w:rtl/>
        </w:rPr>
        <w:t xml:space="preserve">الكمية الحالية، الحد الأدنى للمخزون، وعلامة منخفض/نافد لكل منتج يخضع للتتبع.</w:t>
      </w:r>
    </w:p>
    <w:p>
      <w:pPr>
        <w:bidi/>
        <w:spacing w:after="120" w:before="260"/>
        <w:jc w:val="right"/>
      </w:pPr>
      <w:r>
        <w:rPr>
          <w:rFonts w:ascii="Arial" w:cs="Arial" w:eastAsia="Arial" w:hAnsi="Arial"/>
          <w:b/>
          <w:bCs/>
          <w:i w:val="false"/>
          <w:iCs w:val="false"/>
          <w:color w:val="0E7C7B"/>
          <w:sz w:val="25"/>
          <w:szCs w:val="25"/>
          <w:rtl/>
        </w:rPr>
        <w:t xml:space="preserve">10.4 المخزون بتاريخ </w:t>
      </w:r>
      <w:r>
        <w:rPr>
          <w:rFonts w:ascii="Arial" w:cs="Arial" w:eastAsia="Arial" w:hAnsi="Arial"/>
          <w:b/>
          <w:bCs/>
          <w:i/>
          <w:iCs/>
          <w:color w:val="0E7C7B"/>
          <w:sz w:val="25"/>
          <w:szCs w:val="25"/>
          <w:rtl/>
        </w:rPr>
        <w:t xml:space="preserve">(يتطلب ميزة التقارير)</w:t>
      </w:r>
    </w:p>
    <w:p>
      <w:pPr>
        <w:bidi/>
        <w:spacing w:after="140" w:line="300" w:lineRule="auto"/>
        <w:jc w:val="right"/>
      </w:pPr>
      <w:r>
        <w:rPr>
          <w:rFonts w:ascii="Arial" w:cs="Arial" w:eastAsia="Arial" w:hAnsi="Arial"/>
          <w:b w:val="false"/>
          <w:bCs w:val="false"/>
          <w:i w:val="false"/>
          <w:iCs w:val="false"/>
          <w:color w:val="000000"/>
          <w:sz w:val="22"/>
          <w:szCs w:val="22"/>
          <w:rtl/>
        </w:rPr>
        <w:t xml:space="preserve">وضعان:</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المخزون في تاريخ محدد</w:t>
      </w:r>
      <w:r>
        <w:rPr>
          <w:rFonts w:ascii="Arial" w:cs="Arial" w:eastAsia="Arial" w:hAnsi="Arial"/>
          <w:b w:val="false"/>
          <w:bCs w:val="false"/>
          <w:i w:val="false"/>
          <w:iCs w:val="false"/>
          <w:color w:val="000000"/>
          <w:sz w:val="22"/>
          <w:szCs w:val="22"/>
          <w:rtl/>
        </w:rPr>
        <w:t xml:space="preserve"> — اختر تاريخاً واحداً؛ لكل منتج، اطّلع على الكمية وقيمة التكلفة وقيمة التجزئة كما كانت في نهاية ذلك اليوم، مع المجاميع. تستخدم القيم تكلفة المنتج </w:t>
      </w:r>
      <w:r>
        <w:rPr>
          <w:rFonts w:ascii="Arial" w:cs="Arial" w:eastAsia="Arial" w:hAnsi="Arial"/>
          <w:b w:val="false"/>
          <w:bCs w:val="false"/>
          <w:i/>
          <w:iCs/>
          <w:color w:val="000000"/>
          <w:sz w:val="22"/>
          <w:szCs w:val="22"/>
          <w:rtl/>
        </w:rPr>
        <w:t xml:space="preserve">الحالية</w:t>
      </w:r>
      <w:r>
        <w:rPr>
          <w:rFonts w:ascii="Arial" w:cs="Arial" w:eastAsia="Arial" w:hAnsi="Arial"/>
          <w:b w:val="false"/>
          <w:bCs w:val="false"/>
          <w:i w:val="false"/>
          <w:iCs w:val="false"/>
          <w:color w:val="000000"/>
          <w:sz w:val="22"/>
          <w:szCs w:val="22"/>
          <w:rtl/>
        </w:rPr>
        <w:t xml:space="preserve">، كما هو موضّح تحت الجدول.</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الحركة بين تاريخين</w:t>
      </w:r>
      <w:r>
        <w:rPr>
          <w:rFonts w:ascii="Arial" w:cs="Arial" w:eastAsia="Arial" w:hAnsi="Arial"/>
          <w:b w:val="false"/>
          <w:bCs w:val="false"/>
          <w:i w:val="false"/>
          <w:iCs w:val="false"/>
          <w:color w:val="000000"/>
          <w:sz w:val="22"/>
          <w:szCs w:val="22"/>
          <w:rtl/>
        </w:rPr>
        <w:t xml:space="preserve"> — لنطاق زمني، اطّلع على الكمية الافتتاحية لكل منتج، إجمالي الداخل، إجمالي الخارج، والكمية الختامية.</w:t>
      </w:r>
    </w:p>
    <w:p>
      <w:pPr>
        <w:bidi/>
        <w:spacing w:after="140" w:line="300" w:lineRule="auto"/>
        <w:jc w:val="right"/>
      </w:pPr>
      <w:r>
        <w:rPr>
          <w:rFonts w:ascii="Arial" w:cs="Arial" w:eastAsia="Arial" w:hAnsi="Arial"/>
          <w:b w:val="false"/>
          <w:bCs w:val="false"/>
          <w:i w:val="false"/>
          <w:iCs w:val="false"/>
          <w:color w:val="000000"/>
          <w:sz w:val="22"/>
          <w:szCs w:val="22"/>
          <w:rtl/>
        </w:rPr>
        <w:t xml:space="preserve">يعيد هذا التقرير بناء المخزون كما كان في أي تاريخ سابق، حتى تاريخ بدء متجرك باستخدام النظام.</w:t>
      </w:r>
    </w:p>
    <w:p>
      <w:pPr>
        <w:bidi/>
        <w:spacing w:after="120" w:before="260"/>
        <w:jc w:val="right"/>
      </w:pPr>
      <w:r>
        <w:rPr>
          <w:rFonts w:ascii="Arial" w:cs="Arial" w:eastAsia="Arial" w:hAnsi="Arial"/>
          <w:b/>
          <w:bCs/>
          <w:i w:val="false"/>
          <w:iCs w:val="false"/>
          <w:color w:val="0E7C7B"/>
          <w:sz w:val="25"/>
          <w:szCs w:val="25"/>
          <w:rtl/>
        </w:rPr>
        <w:t xml:space="preserve">10.5 الأرباح والخسائر </w:t>
      </w:r>
      <w:r>
        <w:rPr>
          <w:rFonts w:ascii="Arial" w:cs="Arial" w:eastAsia="Arial" w:hAnsi="Arial"/>
          <w:b/>
          <w:bCs/>
          <w:i/>
          <w:iCs/>
          <w:color w:val="0E7C7B"/>
          <w:sz w:val="25"/>
          <w:szCs w:val="25"/>
          <w:rtl/>
        </w:rPr>
        <w:t xml:space="preserve">(يتطلب ميزتي التقارير والمصاريف)</w:t>
      </w:r>
    </w:p>
    <w:p>
      <w:pPr>
        <w:bidi/>
        <w:spacing w:after="140" w:line="300" w:lineRule="auto"/>
        <w:jc w:val="right"/>
      </w:pPr>
      <w:r>
        <w:rPr>
          <w:rFonts w:ascii="Arial" w:cs="Arial" w:eastAsia="Arial" w:hAnsi="Arial"/>
          <w:b w:val="false"/>
          <w:bCs w:val="false"/>
          <w:i w:val="false"/>
          <w:iCs w:val="false"/>
          <w:color w:val="000000"/>
          <w:sz w:val="22"/>
          <w:szCs w:val="22"/>
          <w:rtl/>
        </w:rPr>
        <w:t xml:space="preserve">إجمالي الإيرادات، الخصومات الممنوحة، الضريبة المُحصَّلة، صافي الإيرادات، تكلفة البضاعة المباعة، والربح الإجمالي — ثم، بعد أن أصبحت المصاريف جزءاً من الصورة، تُخصَم </w:t>
      </w:r>
      <w:r>
        <w:rPr>
          <w:rFonts w:ascii="Arial" w:cs="Arial" w:eastAsia="Arial" w:hAnsi="Arial"/>
          <w:b/>
          <w:bCs/>
          <w:i w:val="false"/>
          <w:iCs w:val="false"/>
          <w:color w:val="000000"/>
          <w:sz w:val="22"/>
          <w:szCs w:val="22"/>
          <w:rtl/>
        </w:rPr>
        <w:t xml:space="preserve">المصاريف الثابتة</w:t>
      </w:r>
      <w:r>
        <w:rPr>
          <w:rFonts w:ascii="Arial" w:cs="Arial" w:eastAsia="Arial" w:hAnsi="Arial"/>
          <w:b w:val="false"/>
          <w:bCs w:val="false"/>
          <w:i w:val="false"/>
          <w:iCs w:val="false"/>
          <w:color w:val="000000"/>
          <w:sz w:val="22"/>
          <w:szCs w:val="22"/>
          <w:rtl/>
        </w:rPr>
        <w:t xml:space="preserve"> و</w:t>
      </w:r>
      <w:r>
        <w:rPr>
          <w:rFonts w:ascii="Arial" w:cs="Arial" w:eastAsia="Arial" w:hAnsi="Arial"/>
          <w:b/>
          <w:bCs/>
          <w:i w:val="false"/>
          <w:iCs w:val="false"/>
          <w:color w:val="000000"/>
          <w:sz w:val="22"/>
          <w:szCs w:val="22"/>
          <w:rtl/>
        </w:rPr>
        <w:t xml:space="preserve">المصاريف التشغيلية</w:t>
      </w:r>
      <w:r>
        <w:rPr>
          <w:rFonts w:ascii="Arial" w:cs="Arial" w:eastAsia="Arial" w:hAnsi="Arial"/>
          <w:b w:val="false"/>
          <w:bCs w:val="false"/>
          <w:i w:val="false"/>
          <w:iCs w:val="false"/>
          <w:color w:val="000000"/>
          <w:sz w:val="22"/>
          <w:szCs w:val="22"/>
          <w:rtl/>
        </w:rPr>
        <w:t xml:space="preserve"> للوصول إلى </w:t>
      </w:r>
      <w:r>
        <w:rPr>
          <w:rFonts w:ascii="Arial" w:cs="Arial" w:eastAsia="Arial" w:hAnsi="Arial"/>
          <w:b/>
          <w:bCs/>
          <w:i w:val="false"/>
          <w:iCs w:val="false"/>
          <w:color w:val="000000"/>
          <w:sz w:val="22"/>
          <w:szCs w:val="22"/>
          <w:rtl/>
        </w:rPr>
        <w:t xml:space="preserve">صافي ربح</w:t>
      </w:r>
      <w:r>
        <w:rPr>
          <w:rFonts w:ascii="Arial" w:cs="Arial" w:eastAsia="Arial" w:hAnsi="Arial"/>
          <w:b w:val="false"/>
          <w:bCs w:val="false"/>
          <w:i w:val="false"/>
          <w:iCs w:val="false"/>
          <w:color w:val="000000"/>
          <w:sz w:val="22"/>
          <w:szCs w:val="22"/>
          <w:rtl/>
        </w:rPr>
        <w:t xml:space="preserve"> حقيقي ونسبة </w:t>
      </w:r>
      <w:r>
        <w:rPr>
          <w:rFonts w:ascii="Arial" w:cs="Arial" w:eastAsia="Arial" w:hAnsi="Arial"/>
          <w:b/>
          <w:bCs/>
          <w:i w:val="false"/>
          <w:iCs w:val="false"/>
          <w:color w:val="000000"/>
          <w:sz w:val="22"/>
          <w:szCs w:val="22"/>
          <w:rtl/>
        </w:rPr>
        <w:t xml:space="preserve">هامش صافي %</w:t>
      </w:r>
      <w:r>
        <w:rPr>
          <w:rFonts w:ascii="Arial" w:cs="Arial" w:eastAsia="Arial" w:hAnsi="Arial"/>
          <w:b w:val="false"/>
          <w:bCs w:val="false"/>
          <w:i w:val="false"/>
          <w:iCs w:val="false"/>
          <w:color w:val="000000"/>
          <w:sz w:val="22"/>
          <w:szCs w:val="22"/>
          <w:rtl/>
        </w:rPr>
        <w:t xml:space="preserve">. تُطابَق المصاريف مع تقرير الأرباح والخسائر حسب تاريخ المصروف نفسه، وليس تاريخ إدخاله.</w:t>
      </w:r>
    </w:p>
    <w:p>
      <w:pPr>
        <w:bidi/>
        <w:spacing w:after="120" w:before="260"/>
        <w:jc w:val="right"/>
      </w:pPr>
      <w:r>
        <w:rPr>
          <w:rFonts w:ascii="Arial" w:cs="Arial" w:eastAsia="Arial" w:hAnsi="Arial"/>
          <w:b/>
          <w:bCs/>
          <w:i w:val="false"/>
          <w:iCs w:val="false"/>
          <w:color w:val="0E7C7B"/>
          <w:sz w:val="25"/>
          <w:szCs w:val="25"/>
          <w:rtl/>
        </w:rPr>
        <w:t xml:space="preserve">10.6 المصاريف حسب الفئة </w:t>
      </w:r>
      <w:r>
        <w:rPr>
          <w:rFonts w:ascii="Arial" w:cs="Arial" w:eastAsia="Arial" w:hAnsi="Arial"/>
          <w:b/>
          <w:bCs/>
          <w:i/>
          <w:iCs/>
          <w:color w:val="0E7C7B"/>
          <w:sz w:val="25"/>
          <w:szCs w:val="25"/>
          <w:rtl/>
        </w:rPr>
        <w:t xml:space="preserve">(يتطلب ميزة المصاريف)</w:t>
      </w:r>
    </w:p>
    <w:p>
      <w:pPr>
        <w:bidi/>
        <w:spacing w:after="140" w:line="300" w:lineRule="auto"/>
        <w:jc w:val="right"/>
      </w:pPr>
      <w:r>
        <w:rPr>
          <w:rFonts w:ascii="Arial" w:cs="Arial" w:eastAsia="Arial" w:hAnsi="Arial"/>
          <w:b w:val="false"/>
          <w:bCs w:val="false"/>
          <w:i w:val="false"/>
          <w:iCs w:val="false"/>
          <w:color w:val="000000"/>
          <w:sz w:val="22"/>
          <w:szCs w:val="22"/>
          <w:rtl/>
        </w:rPr>
        <w:t xml:space="preserve">المجاميع الفرعية الثابتة والتشغيلية، تفصيل حسب كل فئة مع نسبتها من الإجمالي، و(للنطاقات الأطول من شهر) جدول شهري.</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11. الإعدادات والإدارة</w:t>
      </w:r>
    </w:p>
    <w:p>
      <w:pPr>
        <w:bidi/>
        <w:spacing w:after="160"/>
        <w:jc w:val="center"/>
      </w:pPr>
      <w:r>
        <w:rPr>
          <w:rFonts w:ascii="Arial" w:cs="Arial" w:eastAsia="Arial" w:hAnsi="Arial"/>
          <w:b w:val="false"/>
          <w:bCs w:val="false"/>
          <w:i/>
          <w:iCs/>
          <w:color w:val="595959"/>
          <w:sz w:val="21"/>
          <w:szCs w:val="21"/>
          <w:rtl/>
        </w:rPr>
        <w:t xml:space="preserve">دور المسؤول (Admin) فقط — مع استثناء تبويبين (النسخ الاحتياطي والباقة) محجوزين لدعم Build Syntax؛ راجع 11.8 و11.10.</w:t>
      </w:r>
    </w:p>
    <w:p>
      <w:pPr>
        <w:bidi/>
        <w:spacing w:after="140" w:line="300" w:lineRule="auto"/>
        <w:jc w:val="right"/>
      </w:pPr>
      <w:r>
        <w:rPr>
          <w:rFonts w:ascii="Arial" w:cs="Arial" w:eastAsia="Arial" w:hAnsi="Arial"/>
          <w:b w:val="false"/>
          <w:bCs w:val="false"/>
          <w:i w:val="false"/>
          <w:iCs w:val="false"/>
          <w:color w:val="000000"/>
          <w:sz w:val="22"/>
          <w:szCs w:val="22"/>
          <w:rtl/>
        </w:rPr>
        <w:t xml:space="preserve">تنقسم </w:t>
      </w:r>
      <w:r>
        <w:rPr>
          <w:rFonts w:ascii="Arial" w:cs="Arial" w:eastAsia="Arial" w:hAnsi="Arial"/>
          <w:b/>
          <w:bCs/>
          <w:i w:val="false"/>
          <w:iCs w:val="false"/>
          <w:color w:val="000000"/>
          <w:sz w:val="22"/>
          <w:szCs w:val="22"/>
          <w:rtl/>
        </w:rPr>
        <w:t xml:space="preserve">الإعدادات</w:t>
      </w:r>
      <w:r>
        <w:rPr>
          <w:rFonts w:ascii="Arial" w:cs="Arial" w:eastAsia="Arial" w:hAnsi="Arial"/>
          <w:b w:val="false"/>
          <w:bCs w:val="false"/>
          <w:i w:val="false"/>
          <w:iCs w:val="false"/>
          <w:color w:val="000000"/>
          <w:sz w:val="22"/>
          <w:szCs w:val="22"/>
          <w:rtl/>
        </w:rPr>
        <w:t xml:space="preserve"> إلى تبويبات — أيها يظهر لك يعتمد على باقتك ودورك:</w:t>
      </w:r>
    </w:p>
    <w:p>
      <w:pPr>
        <w:bidi/>
        <w:spacing w:after="120" w:before="260"/>
        <w:jc w:val="right"/>
      </w:pPr>
      <w:r>
        <w:rPr>
          <w:rFonts w:ascii="Arial" w:cs="Arial" w:eastAsia="Arial" w:hAnsi="Arial"/>
          <w:b/>
          <w:bCs/>
          <w:i w:val="false"/>
          <w:iCs w:val="false"/>
          <w:color w:val="0E7C7B"/>
          <w:sz w:val="25"/>
          <w:szCs w:val="25"/>
          <w:rtl/>
        </w:rPr>
        <w:t xml:space="preserve">11.1 عام</w:t>
      </w:r>
    </w:p>
    <w:p>
      <w:pPr>
        <w:bidi/>
        <w:spacing w:after="140" w:line="300" w:lineRule="auto"/>
        <w:jc w:val="right"/>
      </w:pPr>
      <w:r>
        <w:rPr>
          <w:rFonts w:ascii="Arial" w:cs="Arial" w:eastAsia="Arial" w:hAnsi="Arial"/>
          <w:b w:val="false"/>
          <w:bCs w:val="false"/>
          <w:i w:val="false"/>
          <w:iCs w:val="false"/>
          <w:color w:val="000000"/>
          <w:sz w:val="22"/>
          <w:szCs w:val="22"/>
          <w:rtl/>
        </w:rPr>
        <w:t xml:space="preserve">اسم المتجر (بالإنجليزية والعربية — يُطبع على الفواتير ويظهر في التطبيق)، العنوان، الهاتف، البريد الإلكتروني، الرقم الضريبي، والشعار.</w:t>
      </w:r>
    </w:p>
    <w:p>
      <w:pPr>
        <w:bidi/>
        <w:spacing w:after="120" w:before="260"/>
        <w:jc w:val="right"/>
      </w:pPr>
      <w:r>
        <w:rPr>
          <w:rFonts w:ascii="Arial" w:cs="Arial" w:eastAsia="Arial" w:hAnsi="Arial"/>
          <w:b/>
          <w:bCs/>
          <w:i w:val="false"/>
          <w:iCs w:val="false"/>
          <w:color w:val="0E7C7B"/>
          <w:sz w:val="25"/>
          <w:szCs w:val="25"/>
          <w:rtl/>
        </w:rPr>
        <w:t xml:space="preserve">11.2 العملة</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سعر الصرف</w:t>
      </w:r>
      <w:r>
        <w:rPr>
          <w:rFonts w:ascii="Arial" w:cs="Arial" w:eastAsia="Arial" w:hAnsi="Arial"/>
          <w:b w:val="false"/>
          <w:bCs w:val="false"/>
          <w:i w:val="false"/>
          <w:iCs w:val="false"/>
          <w:color w:val="000000"/>
          <w:sz w:val="22"/>
          <w:szCs w:val="22"/>
          <w:rtl/>
        </w:rPr>
        <w:t xml:space="preserve"> (1 دولار ↔ ليرة) — الرقم الوحيد الذي يتحكم بكل عمليات التحويل بين الدولار والليرة في التطبيق. حدّثه كلما تغيّر سعر السوق.</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خطوة تقريب الليرة اللبنانية</w:t>
      </w:r>
      <w:r>
        <w:rPr>
          <w:rFonts w:ascii="Arial" w:cs="Arial" w:eastAsia="Arial" w:hAnsi="Arial"/>
          <w:b w:val="false"/>
          <w:bCs w:val="false"/>
          <w:i w:val="false"/>
          <w:iCs w:val="false"/>
          <w:color w:val="000000"/>
          <w:sz w:val="22"/>
          <w:szCs w:val="22"/>
          <w:rtl/>
        </w:rPr>
        <w:t xml:space="preserve"> — تُقرِّب مجاميع باقي الليرة والمجاميع إلى أقرب مضاعف لهذا الرقم (مثلاً أقرب 1,000 ل.ل.)، لأن العملات الورقية الصغيرة غير عملية لإعطائها كباقٍ.</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رموز العملة الأساسية والثانوية (الدولار والليرة افتراضياً).</w:t>
      </w:r>
    </w:p>
    <w:p>
      <w:pPr>
        <w:bidi/>
        <w:spacing w:after="120" w:before="260"/>
        <w:jc w:val="right"/>
      </w:pPr>
      <w:r>
        <w:rPr>
          <w:rFonts w:ascii="Arial" w:cs="Arial" w:eastAsia="Arial" w:hAnsi="Arial"/>
          <w:b/>
          <w:bCs/>
          <w:i w:val="false"/>
          <w:iCs w:val="false"/>
          <w:color w:val="0E7C7B"/>
          <w:sz w:val="25"/>
          <w:szCs w:val="25"/>
          <w:rtl/>
        </w:rPr>
        <w:t xml:space="preserve">11.3 الضريبة</w:t>
      </w:r>
    </w:p>
    <w:p>
      <w:pPr>
        <w:bidi/>
        <w:spacing w:after="140" w:line="300" w:lineRule="auto"/>
        <w:jc w:val="right"/>
      </w:pPr>
      <w:r>
        <w:rPr>
          <w:rFonts w:ascii="Arial" w:cs="Arial" w:eastAsia="Arial" w:hAnsi="Arial"/>
          <w:b w:val="false"/>
          <w:bCs w:val="false"/>
          <w:i w:val="false"/>
          <w:iCs w:val="false"/>
          <w:color w:val="000000"/>
          <w:sz w:val="22"/>
          <w:szCs w:val="22"/>
          <w:rtl/>
        </w:rPr>
        <w:t xml:space="preserve">إدارة نسب الضريبة: الاسم، النسبة، ما إذا كانت </w:t>
      </w:r>
      <w:r>
        <w:rPr>
          <w:rFonts w:ascii="Arial" w:cs="Arial" w:eastAsia="Arial" w:hAnsi="Arial"/>
          <w:b/>
          <w:bCs/>
          <w:i w:val="false"/>
          <w:iCs w:val="false"/>
          <w:color w:val="000000"/>
          <w:sz w:val="22"/>
          <w:szCs w:val="22"/>
          <w:rtl/>
        </w:rPr>
        <w:t xml:space="preserve">الضريبة</w:t>
      </w:r>
      <w:r>
        <w:rPr>
          <w:rFonts w:ascii="Arial" w:cs="Arial" w:eastAsia="Arial" w:hAnsi="Arial"/>
          <w:b w:val="false"/>
          <w:bCs w:val="false"/>
          <w:i w:val="false"/>
          <w:iCs w:val="false"/>
          <w:color w:val="000000"/>
          <w:sz w:val="22"/>
          <w:szCs w:val="22"/>
          <w:rtl/>
        </w:rPr>
        <w:t xml:space="preserve"> مُدمجة في السعر المعروض أو تُضاف فوقه، وأيها هي </w:t>
      </w:r>
      <w:r>
        <w:rPr>
          <w:rFonts w:ascii="Arial" w:cs="Arial" w:eastAsia="Arial" w:hAnsi="Arial"/>
          <w:b/>
          <w:bCs/>
          <w:i w:val="false"/>
          <w:iCs w:val="false"/>
          <w:color w:val="000000"/>
          <w:sz w:val="22"/>
          <w:szCs w:val="22"/>
          <w:rtl/>
        </w:rPr>
        <w:t xml:space="preserve">الافتراضية</w:t>
      </w:r>
      <w:r>
        <w:rPr>
          <w:rFonts w:ascii="Arial" w:cs="Arial" w:eastAsia="Arial" w:hAnsi="Arial"/>
          <w:b w:val="false"/>
          <w:bCs w:val="false"/>
          <w:i w:val="false"/>
          <w:iCs w:val="false"/>
          <w:color w:val="000000"/>
          <w:sz w:val="22"/>
          <w:szCs w:val="22"/>
          <w:rtl/>
        </w:rPr>
        <w:t xml:space="preserve"> المطبّقة على المنتجات الجديدة. لا يمكن حذف نسبة ضريبة مطبّقة على منتج من دون إعادة تعيينه إلى نسبة أخرى أولاً.</w:t>
      </w:r>
    </w:p>
    <w:p>
      <w:pPr>
        <w:bidi/>
        <w:spacing w:after="120" w:before="260"/>
        <w:jc w:val="right"/>
      </w:pPr>
      <w:r>
        <w:rPr>
          <w:rFonts w:ascii="Arial" w:cs="Arial" w:eastAsia="Arial" w:hAnsi="Arial"/>
          <w:b/>
          <w:bCs/>
          <w:i w:val="false"/>
          <w:iCs w:val="false"/>
          <w:color w:val="0E7C7B"/>
          <w:sz w:val="25"/>
          <w:szCs w:val="25"/>
          <w:rtl/>
        </w:rPr>
        <w:t xml:space="preserve">11.4 سلوك نقطة البيع</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الطباعة التلقائية</w:t>
      </w:r>
      <w:r>
        <w:rPr>
          <w:rFonts w:ascii="Arial" w:cs="Arial" w:eastAsia="Arial" w:hAnsi="Arial"/>
          <w:b w:val="false"/>
          <w:bCs w:val="false"/>
          <w:i w:val="false"/>
          <w:iCs w:val="false"/>
          <w:color w:val="000000"/>
          <w:sz w:val="22"/>
          <w:szCs w:val="22"/>
          <w:rtl/>
        </w:rPr>
        <w:t xml:space="preserve"> للفاتورة عند إتمام البيع.</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اشتراط وجود </w:t>
      </w:r>
      <w:r>
        <w:rPr>
          <w:rFonts w:ascii="Arial" w:cs="Arial" w:eastAsia="Arial" w:hAnsi="Arial"/>
          <w:b/>
          <w:bCs/>
          <w:i w:val="false"/>
          <w:iCs w:val="false"/>
          <w:color w:val="000000"/>
          <w:sz w:val="22"/>
          <w:szCs w:val="22"/>
          <w:rtl/>
        </w:rPr>
        <w:t xml:space="preserve">وردية مفتوحة</w:t>
      </w:r>
      <w:r>
        <w:rPr>
          <w:rFonts w:ascii="Arial" w:cs="Arial" w:eastAsia="Arial" w:hAnsi="Arial"/>
          <w:b w:val="false"/>
          <w:bCs w:val="false"/>
          <w:i w:val="false"/>
          <w:iCs w:val="false"/>
          <w:color w:val="000000"/>
          <w:sz w:val="22"/>
          <w:szCs w:val="22"/>
          <w:rtl/>
        </w:rPr>
        <w:t xml:space="preserve"> قبل السماح بالبيع (يحافظ على محاسبة النقد).</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الحد الأقصى لنسبة خصم الكاشير</w:t>
      </w:r>
      <w:r>
        <w:rPr>
          <w:rFonts w:ascii="Arial" w:cs="Arial" w:eastAsia="Arial" w:hAnsi="Arial"/>
          <w:b w:val="false"/>
          <w:bCs w:val="false"/>
          <w:i w:val="false"/>
          <w:iCs w:val="false"/>
          <w:color w:val="000000"/>
          <w:sz w:val="22"/>
          <w:szCs w:val="22"/>
          <w:rtl/>
        </w:rPr>
        <w:t xml:space="preserve"> — الافتراضي على مستوى المتجر؛ يتقدّم عليه استثناء الكاشير الخاص به (يُضبط في 11.11/المستخدمون) إذا كان مضبوطاً فوق الصفر.</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مدة </w:t>
      </w:r>
      <w:r>
        <w:rPr>
          <w:rFonts w:ascii="Arial" w:cs="Arial" w:eastAsia="Arial" w:hAnsi="Arial"/>
          <w:b/>
          <w:bCs/>
          <w:i w:val="false"/>
          <w:iCs w:val="false"/>
          <w:color w:val="000000"/>
          <w:sz w:val="22"/>
          <w:szCs w:val="22"/>
          <w:rtl/>
        </w:rPr>
        <w:t xml:space="preserve">تسجيل الخروج عند الخمول</w:t>
      </w:r>
      <w:r>
        <w:rPr>
          <w:rFonts w:ascii="Arial" w:cs="Arial" w:eastAsia="Arial" w:hAnsi="Arial"/>
          <w:b w:val="false"/>
          <w:bCs w:val="false"/>
          <w:i w:val="false"/>
          <w:iCs w:val="false"/>
          <w:color w:val="000000"/>
          <w:sz w:val="22"/>
          <w:szCs w:val="22"/>
          <w:rtl/>
        </w:rPr>
        <w:t xml:space="preserve">، بالدقائق.</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إظهار التكلفة للكاشير</w:t>
      </w:r>
      <w:r>
        <w:rPr>
          <w:rFonts w:ascii="Arial" w:cs="Arial" w:eastAsia="Arial" w:hAnsi="Arial"/>
          <w:b w:val="false"/>
          <w:bCs w:val="false"/>
          <w:i w:val="false"/>
          <w:iCs w:val="false"/>
          <w:color w:val="000000"/>
          <w:sz w:val="22"/>
          <w:szCs w:val="22"/>
          <w:rtl/>
        </w:rPr>
        <w:t xml:space="preserve"> — يفعّل تنبيه "أقل من التكلفة"؛ للمديرين فقط.</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ما إذا كان بإمكان الكاشير تغيير </w:t>
      </w:r>
      <w:r>
        <w:rPr>
          <w:rFonts w:ascii="Arial" w:cs="Arial" w:eastAsia="Arial" w:hAnsi="Arial"/>
          <w:b/>
          <w:bCs/>
          <w:i w:val="false"/>
          <w:iCs w:val="false"/>
          <w:color w:val="000000"/>
          <w:sz w:val="22"/>
          <w:szCs w:val="22"/>
          <w:rtl/>
        </w:rPr>
        <w:t xml:space="preserve">قائمة الأسعار</w:t>
      </w:r>
      <w:r>
        <w:rPr>
          <w:rFonts w:ascii="Arial" w:cs="Arial" w:eastAsia="Arial" w:hAnsi="Arial"/>
          <w:b w:val="false"/>
          <w:bCs w:val="false"/>
          <w:i w:val="false"/>
          <w:iCs w:val="false"/>
          <w:color w:val="000000"/>
          <w:sz w:val="22"/>
          <w:szCs w:val="22"/>
          <w:rtl/>
        </w:rPr>
        <w:t xml:space="preserve"> (تجزئة/جملة/VIP) عن قائمة الزبون الخاصة، أم مقيّد بها.</w:t>
      </w:r>
    </w:p>
    <w:p>
      <w:pPr>
        <w:bidi/>
        <w:spacing w:after="120" w:before="260"/>
        <w:jc w:val="right"/>
      </w:pPr>
      <w:r>
        <w:rPr>
          <w:rFonts w:ascii="Arial" w:cs="Arial" w:eastAsia="Arial" w:hAnsi="Arial"/>
          <w:b/>
          <w:bCs/>
          <w:i w:val="false"/>
          <w:iCs w:val="false"/>
          <w:color w:val="0E7C7B"/>
          <w:sz w:val="25"/>
          <w:szCs w:val="25"/>
          <w:rtl/>
        </w:rPr>
        <w:t xml:space="preserve">11.5 الفاتورة</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عرض الورق (58 مم أو 80 مم حراري) وعدد الأحرف في السطر، بما يتوافق مع طابعتك.</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لغة الفاتورة</w:t>
      </w:r>
      <w:r>
        <w:rPr>
          <w:rFonts w:ascii="Arial" w:cs="Arial" w:eastAsia="Arial" w:hAnsi="Arial"/>
          <w:b w:val="false"/>
          <w:bCs w:val="false"/>
          <w:i w:val="false"/>
          <w:iCs w:val="false"/>
          <w:color w:val="000000"/>
          <w:sz w:val="22"/>
          <w:szCs w:val="22"/>
          <w:rtl/>
        </w:rPr>
        <w:t xml:space="preserve"> — ثنائية اللغة، إنجليزية، أو عربية. هذا الإعداد مستقل عن لغة واجهة كل كاشير (راجع 1.4)، حتى تبدو فاتورة كل زبون متماثلة بغض النظر عمّن يخدمه عند الصندوق.</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تنسيق الفاتورة</w:t>
      </w:r>
      <w:r>
        <w:rPr>
          <w:rFonts w:ascii="Arial" w:cs="Arial" w:eastAsia="Arial" w:hAnsi="Arial"/>
          <w:b w:val="false"/>
          <w:bCs w:val="false"/>
          <w:i w:val="false"/>
          <w:iCs w:val="false"/>
          <w:color w:val="000000"/>
          <w:sz w:val="22"/>
          <w:szCs w:val="22"/>
          <w:rtl/>
        </w:rPr>
        <w:t xml:space="preserve"> — حراري (افتراضي)، A4، أو "اسأل في كل مرة" عند إتمام البيع (راجع 3.5).</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طابعة A4</w:t>
      </w:r>
      <w:r>
        <w:rPr>
          <w:rFonts w:ascii="Arial" w:cs="Arial" w:eastAsia="Arial" w:hAnsi="Arial"/>
          <w:b w:val="false"/>
          <w:bCs w:val="false"/>
          <w:i w:val="false"/>
          <w:iCs w:val="false"/>
          <w:color w:val="000000"/>
          <w:sz w:val="22"/>
          <w:szCs w:val="22"/>
          <w:rtl/>
        </w:rPr>
        <w:t xml:space="preserve"> — اختر طابعة مثبّتة محددة للطباعة الصامتة لفاتورة A4، أو اتركها لتفتح دائماً نافذة الطباعة.</w:t>
      </w:r>
    </w:p>
    <w:p>
      <w:pPr>
        <w:pStyle w:val="ListParagraph"/>
        <w:numPr>
          <w:ilvl w:val="0"/>
          <w:numId w:val="9"/>
        </w:numPr>
        <w:bidi/>
        <w:spacing w:after="90" w:line="290" w:lineRule="auto"/>
        <w:jc w:val="right"/>
      </w:pPr>
      <w:r>
        <w:rPr>
          <w:rFonts w:ascii="Arial" w:cs="Arial" w:eastAsia="Arial" w:hAnsi="Arial"/>
          <w:b w:val="false"/>
          <w:bCs w:val="false"/>
          <w:i w:val="false"/>
          <w:iCs w:val="false"/>
          <w:color w:val="000000"/>
          <w:sz w:val="22"/>
          <w:szCs w:val="22"/>
          <w:rtl/>
        </w:rPr>
        <w:t xml:space="preserve">نص الترويسة (يُطبع أعلى الفاتورة، مثل شعارك) ونص التذييل (مثل "زورونا مجدداً!" أو سياسة الإرجاع).</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طباعة فاتورة تجريبية</w:t>
      </w:r>
      <w:r>
        <w:rPr>
          <w:rFonts w:ascii="Arial" w:cs="Arial" w:eastAsia="Arial" w:hAnsi="Arial"/>
          <w:b w:val="false"/>
          <w:bCs w:val="false"/>
          <w:i w:val="false"/>
          <w:iCs w:val="false"/>
          <w:color w:val="000000"/>
          <w:sz w:val="22"/>
          <w:szCs w:val="22"/>
          <w:rtl/>
        </w:rPr>
        <w:t xml:space="preserve"> — تطبع فاتورة نموذجية باستخدام ما هو مكتوب حالياً في هذا النموذج (حتى لو لم تضغط حفظ بعد)، موسومة بوضوح بـ"طباعة تجريبية"، حتى تتحقق من عرض الورق والنص من دون تسجيل عملية بيع حقيقية. لا تؤثر أبداً على بيانات مبيعاتك أو ترقيم الفواتير.</w:t>
      </w:r>
    </w:p>
    <w:p>
      <w:pPr>
        <w:bidi/>
        <w:spacing w:after="120" w:before="260"/>
        <w:jc w:val="right"/>
      </w:pPr>
      <w:r>
        <w:rPr>
          <w:rFonts w:ascii="Arial" w:cs="Arial" w:eastAsia="Arial" w:hAnsi="Arial"/>
          <w:b/>
          <w:bCs/>
          <w:i w:val="false"/>
          <w:iCs w:val="false"/>
          <w:color w:val="0E7C7B"/>
          <w:sz w:val="25"/>
          <w:szCs w:val="25"/>
          <w:rtl/>
        </w:rPr>
        <w:t xml:space="preserve">11.6 الترقيم</w:t>
      </w:r>
    </w:p>
    <w:p>
      <w:pPr>
        <w:bidi/>
        <w:spacing w:after="140" w:line="300" w:lineRule="auto"/>
        <w:jc w:val="right"/>
      </w:pPr>
      <w:r>
        <w:rPr>
          <w:rFonts w:ascii="Arial" w:cs="Arial" w:eastAsia="Arial" w:hAnsi="Arial"/>
          <w:b w:val="false"/>
          <w:bCs w:val="false"/>
          <w:i w:val="false"/>
          <w:iCs w:val="false"/>
          <w:color w:val="000000"/>
          <w:sz w:val="22"/>
          <w:szCs w:val="22"/>
          <w:rtl/>
        </w:rPr>
        <w:t xml:space="preserve">البادئات المستخدمة لأرقام المستندات المولَّدة تلقائياً: الفواتير، أوامر الشراء، وعمليات الإرجاع (مثل </w:t>
      </w:r>
      <w:r>
        <w:rPr>
          <w:rFonts w:ascii="Consolas" w:cs="Consolas" w:eastAsia="Consolas" w:hAnsi="Consolas"/>
          <w:b w:val="false"/>
          <w:bCs w:val="false"/>
          <w:i w:val="false"/>
          <w:iCs w:val="false"/>
          <w:color w:val="0E7C7B"/>
          <w:sz w:val="22"/>
          <w:szCs w:val="22"/>
          <w:rtl/>
        </w:rPr>
        <w:t xml:space="preserve">REC-2026-</w:t>
      </w:r>
      <w:r>
        <w:rPr>
          <w:rFonts w:ascii="Arial" w:cs="Arial" w:eastAsia="Arial" w:hAnsi="Arial"/>
          <w:b w:val="false"/>
          <w:bCs w:val="false"/>
          <w:i w:val="false"/>
          <w:iCs w:val="false"/>
          <w:color w:val="000000"/>
          <w:sz w:val="22"/>
          <w:szCs w:val="22"/>
          <w:rtl/>
        </w:rPr>
        <w:t xml:space="preserve">). العدّاد الجاري خلف كل بادئة يزداد تلقائياً — لست بحاجة لضبطه يدوياً.</w:t>
      </w:r>
    </w:p>
    <w:p>
      <w:pPr>
        <w:bidi/>
        <w:spacing w:after="120" w:before="260"/>
        <w:jc w:val="right"/>
      </w:pPr>
      <w:r>
        <w:rPr>
          <w:rFonts w:ascii="Arial" w:cs="Arial" w:eastAsia="Arial" w:hAnsi="Arial"/>
          <w:b/>
          <w:bCs/>
          <w:i w:val="false"/>
          <w:iCs w:val="false"/>
          <w:color w:val="0E7C7B"/>
          <w:sz w:val="25"/>
          <w:szCs w:val="25"/>
          <w:rtl/>
        </w:rPr>
        <w:t xml:space="preserve">11.7 الولاء </w:t>
      </w:r>
      <w:r>
        <w:rPr>
          <w:rFonts w:ascii="Arial" w:cs="Arial" w:eastAsia="Arial" w:hAnsi="Arial"/>
          <w:b/>
          <w:bCs/>
          <w:i/>
          <w:iCs/>
          <w:color w:val="0E7C7B"/>
          <w:sz w:val="25"/>
          <w:szCs w:val="25"/>
          <w:rtl/>
        </w:rPr>
        <w:t xml:space="preserve">(إذا كانت ميزة الولاء ضمن باقتك)</w:t>
      </w:r>
    </w:p>
    <w:p>
      <w:pPr>
        <w:bidi/>
        <w:spacing w:after="140" w:line="300" w:lineRule="auto"/>
        <w:jc w:val="right"/>
      </w:pPr>
      <w:r>
        <w:rPr>
          <w:rFonts w:ascii="Arial" w:cs="Arial" w:eastAsia="Arial" w:hAnsi="Arial"/>
          <w:b w:val="false"/>
          <w:bCs w:val="false"/>
          <w:i w:val="false"/>
          <w:iCs w:val="false"/>
          <w:color w:val="000000"/>
          <w:sz w:val="22"/>
          <w:szCs w:val="22"/>
          <w:rtl/>
        </w:rPr>
        <w:t xml:space="preserve">عدد النقاط المكتسبة لكل دولار يُنفق، معدّل الاستبدال، مدة انتهاء صلاحية النقاط (بالأيام)، وحدود الإنفاق لمستويات الزبائن برونزي/فضي/ذهبي.</w:t>
      </w:r>
    </w:p>
    <w:p>
      <w:pPr>
        <w:bidi/>
        <w:spacing w:after="120" w:before="260"/>
        <w:jc w:val="right"/>
      </w:pPr>
      <w:r>
        <w:rPr>
          <w:rFonts w:ascii="Arial" w:cs="Arial" w:eastAsia="Arial" w:hAnsi="Arial"/>
          <w:b/>
          <w:bCs/>
          <w:i w:val="false"/>
          <w:iCs w:val="false"/>
          <w:color w:val="0E7C7B"/>
          <w:sz w:val="25"/>
          <w:szCs w:val="25"/>
          <w:rtl/>
        </w:rPr>
        <w:t xml:space="preserve">11.8 النسخ الاحتياطي </w:t>
      </w:r>
      <w:r>
        <w:rPr>
          <w:rFonts w:ascii="Arial" w:cs="Arial" w:eastAsia="Arial" w:hAnsi="Arial"/>
          <w:b/>
          <w:bCs/>
          <w:i/>
          <w:iCs/>
          <w:color w:val="0E7C7B"/>
          <w:sz w:val="25"/>
          <w:szCs w:val="25"/>
          <w:rtl/>
        </w:rPr>
        <w:t xml:space="preserve">(دعم Build Syntax فقط)</w:t>
      </w:r>
    </w:p>
    <w:p>
      <w:pPr>
        <w:bidi/>
        <w:spacing w:after="140" w:line="300" w:lineRule="auto"/>
        <w:jc w:val="right"/>
      </w:pPr>
      <w:r>
        <w:rPr>
          <w:rFonts w:ascii="Arial" w:cs="Arial" w:eastAsia="Arial" w:hAnsi="Arial"/>
          <w:b w:val="false"/>
          <w:bCs w:val="false"/>
          <w:i w:val="false"/>
          <w:iCs w:val="false"/>
          <w:color w:val="000000"/>
          <w:sz w:val="22"/>
          <w:szCs w:val="22"/>
          <w:rtl/>
        </w:rPr>
        <w:t xml:space="preserve">لا يظهر تبويب النسخ الاحتياطي في الإعدادات لحساب المسؤول في المتجر — فهو محجوز لحساب دعم Build Syntax. من هناك، يمكن للدعم أخذ نسخة احتياطية فورية، ضبط تواتر ومدة احتفاظ تلقائيين، وتنزيل أو استعادة أو حذف أي نسخة سابقة.</w:t>
      </w:r>
    </w:p>
    <w:p>
      <w:pPr>
        <w:bidi/>
        <w:spacing w:after="140" w:line="300" w:lineRule="auto"/>
        <w:jc w:val="right"/>
      </w:pPr>
      <w:r>
        <w:rPr>
          <w:rFonts w:ascii="Arial" w:cs="Arial" w:eastAsia="Arial" w:hAnsi="Arial"/>
          <w:b w:val="false"/>
          <w:bCs w:val="false"/>
          <w:i w:val="false"/>
          <w:iCs w:val="false"/>
          <w:color w:val="000000"/>
          <w:sz w:val="22"/>
          <w:szCs w:val="22"/>
          <w:rtl/>
        </w:rPr>
        <w:t xml:space="preserve">إذا احتجت إلى أخذ نسخة احتياطية أو استعادتها، تواصل مع دعم Build Syntax بدلاً من البحث عنها في إعداداتك الخاصة — واذكر التاريخ/الوقت التقريبي الذي تريد استعادته إذا كانت العملية استعادة. (الاستعادة تستبدل البيانات الحالية ببيانات تلك النسخة؛ يأخذ ليباسوك لقطة أمان أولاً، لكن الاستعادة تبقى دائماً خياراً أخيراً.)</w:t>
      </w:r>
    </w:p>
    <w:p>
      <w:pPr>
        <w:bidi/>
        <w:spacing w:after="120" w:before="260"/>
        <w:jc w:val="right"/>
      </w:pPr>
      <w:r>
        <w:rPr>
          <w:rFonts w:ascii="Arial" w:cs="Arial" w:eastAsia="Arial" w:hAnsi="Arial"/>
          <w:b/>
          <w:bCs/>
          <w:i w:val="false"/>
          <w:iCs w:val="false"/>
          <w:color w:val="0E7C7B"/>
          <w:sz w:val="25"/>
          <w:szCs w:val="25"/>
          <w:rtl/>
        </w:rPr>
        <w:t xml:space="preserve">11.9 المصاريف </w:t>
      </w:r>
      <w:r>
        <w:rPr>
          <w:rFonts w:ascii="Arial" w:cs="Arial" w:eastAsia="Arial" w:hAnsi="Arial"/>
          <w:b/>
          <w:bCs/>
          <w:i/>
          <w:iCs/>
          <w:color w:val="0E7C7B"/>
          <w:sz w:val="25"/>
          <w:szCs w:val="25"/>
          <w:rtl/>
        </w:rPr>
        <w:t xml:space="preserve">(إذا كانت ميزة المصاريف ضمن باقتك)</w:t>
      </w:r>
    </w:p>
    <w:p>
      <w:pPr>
        <w:bidi/>
        <w:spacing w:after="140" w:line="300" w:lineRule="auto"/>
        <w:jc w:val="right"/>
      </w:pPr>
      <w:r>
        <w:rPr>
          <w:rFonts w:ascii="Arial" w:cs="Arial" w:eastAsia="Arial" w:hAnsi="Arial"/>
          <w:b w:val="false"/>
          <w:bCs w:val="false"/>
          <w:i w:val="false"/>
          <w:iCs w:val="false"/>
          <w:color w:val="000000"/>
          <w:sz w:val="22"/>
          <w:szCs w:val="22"/>
          <w:rtl/>
        </w:rPr>
        <w:t xml:space="preserve">إدارة قائمة فئات المصاريف المستخدمة في القسم 9: إضافة، إعادة تسمية (إنجليزي/عربي)، تصنيف كثابتة أو تشغيلية، إعادة ترتيب، أو إلغاء تفعيل. يمكن إلغاء تفعيل فئة مستخدمة في مصروف ما، لكن لا يمكن حذفها، حتى تستمر المصاريف القديمة بإظهار فئة منطقية دائماً.</w:t>
      </w:r>
    </w:p>
    <w:p>
      <w:pPr>
        <w:bidi/>
        <w:spacing w:after="120" w:before="260"/>
        <w:jc w:val="right"/>
      </w:pPr>
      <w:r>
        <w:rPr>
          <w:rFonts w:ascii="Arial" w:cs="Arial" w:eastAsia="Arial" w:hAnsi="Arial"/>
          <w:b/>
          <w:bCs/>
          <w:i w:val="false"/>
          <w:iCs w:val="false"/>
          <w:color w:val="0E7C7B"/>
          <w:sz w:val="25"/>
          <w:szCs w:val="25"/>
          <w:rtl/>
        </w:rPr>
        <w:t xml:space="preserve">11.10 الباقة والتفعيل </w:t>
      </w:r>
      <w:r>
        <w:rPr>
          <w:rFonts w:ascii="Arial" w:cs="Arial" w:eastAsia="Arial" w:hAnsi="Arial"/>
          <w:b/>
          <w:bCs/>
          <w:i/>
          <w:iCs/>
          <w:color w:val="0E7C7B"/>
          <w:sz w:val="25"/>
          <w:szCs w:val="25"/>
          <w:rtl/>
        </w:rPr>
        <w:t xml:space="preserve">(دعم Build Syntax فقط)</w:t>
      </w:r>
    </w:p>
    <w:p>
      <w:pPr>
        <w:bidi/>
        <w:spacing w:after="140" w:line="300" w:lineRule="auto"/>
        <w:jc w:val="right"/>
      </w:pPr>
      <w:r>
        <w:rPr>
          <w:rFonts w:ascii="Arial" w:cs="Arial" w:eastAsia="Arial" w:hAnsi="Arial"/>
          <w:b w:val="false"/>
          <w:bCs w:val="false"/>
          <w:i w:val="false"/>
          <w:iCs w:val="false"/>
          <w:color w:val="000000"/>
          <w:sz w:val="22"/>
          <w:szCs w:val="22"/>
          <w:rtl/>
        </w:rPr>
        <w:t xml:space="preserve">يُظهر باقة متجرك الحالية (Starter أو Standard أو Premium) والميزات الاختيارية المفعّلة، وهو المكان الذي يُفعَّل فيه تثبيت تجريبي بشكل دائم. هذا التبويب قابل للاستخدام فقط من حساب دعم Build Syntax — لا يستطيع مسؤول المتجر تغيير إعدادات الباقة أو التفعيل، ولا يحتاج لذلك؛ إذا احتاج متجرك باقة مختلفة أو مقاعد موظفين إضافية، فقط اسأل Build Syntax.</w:t>
      </w:r>
    </w:p>
    <w:p>
      <w:pPr>
        <w:bidi/>
        <w:spacing w:after="120" w:before="260"/>
        <w:jc w:val="right"/>
      </w:pPr>
      <w:r>
        <w:rPr>
          <w:rFonts w:ascii="Arial" w:cs="Arial" w:eastAsia="Arial" w:hAnsi="Arial"/>
          <w:b/>
          <w:bCs/>
          <w:i w:val="false"/>
          <w:iCs w:val="false"/>
          <w:color w:val="0E7C7B"/>
          <w:sz w:val="25"/>
          <w:szCs w:val="25"/>
          <w:rtl/>
        </w:rPr>
        <w:t xml:space="preserve">11.11 إدارة المستخدمين</w:t>
      </w:r>
    </w:p>
    <w:p>
      <w:pPr>
        <w:bidi/>
        <w:spacing w:after="140" w:line="300" w:lineRule="auto"/>
        <w:jc w:val="right"/>
      </w:pPr>
      <w:r>
        <w:rPr>
          <w:rFonts w:ascii="Arial" w:cs="Arial" w:eastAsia="Arial" w:hAnsi="Arial"/>
          <w:b w:val="false"/>
          <w:bCs w:val="false"/>
          <w:i w:val="false"/>
          <w:iCs w:val="false"/>
          <w:color w:val="000000"/>
          <w:sz w:val="22"/>
          <w:szCs w:val="22"/>
          <w:rtl/>
        </w:rPr>
        <w:t xml:space="preserve">يعرض قسم </w:t>
      </w:r>
      <w:r>
        <w:rPr>
          <w:rFonts w:ascii="Arial" w:cs="Arial" w:eastAsia="Arial" w:hAnsi="Arial"/>
          <w:b/>
          <w:bCs/>
          <w:i w:val="false"/>
          <w:iCs w:val="false"/>
          <w:color w:val="000000"/>
          <w:sz w:val="22"/>
          <w:szCs w:val="22"/>
          <w:rtl/>
        </w:rPr>
        <w:t xml:space="preserve">المستخدمون</w:t>
      </w:r>
      <w:r>
        <w:rPr>
          <w:rFonts w:ascii="Arial" w:cs="Arial" w:eastAsia="Arial" w:hAnsi="Arial"/>
          <w:b w:val="false"/>
          <w:bCs w:val="false"/>
          <w:i w:val="false"/>
          <w:iCs w:val="false"/>
          <w:color w:val="000000"/>
          <w:sz w:val="22"/>
          <w:szCs w:val="22"/>
          <w:rtl/>
        </w:rPr>
        <w:t xml:space="preserve"> كل الحسابات. من هنا يستطيع المسؤول:</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إنشاء مستخدم</w:t>
      </w:r>
      <w:r>
        <w:rPr>
          <w:rFonts w:ascii="Arial" w:cs="Arial" w:eastAsia="Arial" w:hAnsi="Arial"/>
          <w:b w:val="false"/>
          <w:bCs w:val="false"/>
          <w:i w:val="false"/>
          <w:iCs w:val="false"/>
          <w:color w:val="000000"/>
          <w:sz w:val="22"/>
          <w:szCs w:val="22"/>
          <w:rtl/>
        </w:rPr>
        <w:t xml:space="preserve">: الاسم الكامل، اسم المستخدم، البريد الإلكتروني (اختياري)، </w:t>
      </w:r>
      <w:r>
        <w:rPr>
          <w:rFonts w:ascii="Arial" w:cs="Arial" w:eastAsia="Arial" w:hAnsi="Arial"/>
          <w:b/>
          <w:bCs/>
          <w:i w:val="false"/>
          <w:iCs w:val="false"/>
          <w:color w:val="000000"/>
          <w:sz w:val="22"/>
          <w:szCs w:val="22"/>
          <w:rtl/>
        </w:rPr>
        <w:t xml:space="preserve">الدور</w:t>
      </w:r>
      <w:r>
        <w:rPr>
          <w:rFonts w:ascii="Arial" w:cs="Arial" w:eastAsia="Arial" w:hAnsi="Arial"/>
          <w:b w:val="false"/>
          <w:bCs w:val="false"/>
          <w:i w:val="false"/>
          <w:iCs w:val="false"/>
          <w:color w:val="000000"/>
          <w:sz w:val="22"/>
          <w:szCs w:val="22"/>
          <w:rtl/>
        </w:rPr>
        <w:t xml:space="preserve"> (مدير / كاشير / أمين مخزن — حساب مسؤول إضافي لا يُنشئه إلا دعم Build Syntax)، </w:t>
      </w:r>
      <w:r>
        <w:rPr>
          <w:rFonts w:ascii="Arial" w:cs="Arial" w:eastAsia="Arial" w:hAnsi="Arial"/>
          <w:b/>
          <w:bCs/>
          <w:i w:val="false"/>
          <w:iCs w:val="false"/>
          <w:color w:val="000000"/>
          <w:sz w:val="22"/>
          <w:szCs w:val="22"/>
          <w:rtl/>
        </w:rPr>
        <w:t xml:space="preserve">لغة</w:t>
      </w:r>
      <w:r>
        <w:rPr>
          <w:rFonts w:ascii="Arial" w:cs="Arial" w:eastAsia="Arial" w:hAnsi="Arial"/>
          <w:b w:val="false"/>
          <w:bCs w:val="false"/>
          <w:i w:val="false"/>
          <w:iCs w:val="false"/>
          <w:color w:val="000000"/>
          <w:sz w:val="22"/>
          <w:szCs w:val="22"/>
          <w:rtl/>
        </w:rPr>
        <w:t xml:space="preserve"> الواجهة، و</w:t>
      </w:r>
      <w:r>
        <w:rPr>
          <w:rFonts w:ascii="Arial" w:cs="Arial" w:eastAsia="Arial" w:hAnsi="Arial"/>
          <w:b/>
          <w:bCs/>
          <w:i w:val="false"/>
          <w:iCs w:val="false"/>
          <w:color w:val="000000"/>
          <w:sz w:val="22"/>
          <w:szCs w:val="22"/>
          <w:rtl/>
        </w:rPr>
        <w:t xml:space="preserve">الحد الأقصى لنسبة الخصم</w:t>
      </w:r>
      <w:r>
        <w:rPr>
          <w:rFonts w:ascii="Arial" w:cs="Arial" w:eastAsia="Arial" w:hAnsi="Arial"/>
          <w:b w:val="false"/>
          <w:bCs w:val="false"/>
          <w:i w:val="false"/>
          <w:iCs w:val="false"/>
          <w:color w:val="000000"/>
          <w:sz w:val="22"/>
          <w:szCs w:val="22"/>
          <w:rtl/>
        </w:rPr>
        <w:t xml:space="preserve"> المسموح بها لهذا المستخدم عند الصندوق.</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تعديل مستخدم</w:t>
      </w:r>
      <w:r>
        <w:rPr>
          <w:rFonts w:ascii="Arial" w:cs="Arial" w:eastAsia="Arial" w:hAnsi="Arial"/>
          <w:b w:val="false"/>
          <w:bCs w:val="false"/>
          <w:i w:val="false"/>
          <w:iCs w:val="false"/>
          <w:color w:val="000000"/>
          <w:sz w:val="22"/>
          <w:szCs w:val="22"/>
          <w:rtl/>
        </w:rPr>
        <w:t xml:space="preserve">: تغيير أي مما سبق، أو تبديل حالته إلى </w:t>
      </w:r>
      <w:r>
        <w:rPr>
          <w:rFonts w:ascii="Arial" w:cs="Arial" w:eastAsia="Arial" w:hAnsi="Arial"/>
          <w:b/>
          <w:bCs/>
          <w:i w:val="false"/>
          <w:iCs w:val="false"/>
          <w:color w:val="000000"/>
          <w:sz w:val="22"/>
          <w:szCs w:val="22"/>
          <w:rtl/>
        </w:rPr>
        <w:t xml:space="preserve">نشط/غير نشط</w:t>
      </w:r>
      <w:r>
        <w:rPr>
          <w:rFonts w:ascii="Arial" w:cs="Arial" w:eastAsia="Arial" w:hAnsi="Arial"/>
          <w:b w:val="false"/>
          <w:bCs w:val="false"/>
          <w:i w:val="false"/>
          <w:iCs w:val="false"/>
          <w:color w:val="000000"/>
          <w:sz w:val="22"/>
          <w:szCs w:val="22"/>
          <w:rtl/>
        </w:rPr>
        <w:t xml:space="preserve"> (تعطيل الحساب يمنع تسجيل الدخول من دون حذف سجل مبيعاته).</w:t>
      </w:r>
    </w:p>
    <w:p>
      <w:pPr>
        <w:pStyle w:val="ListParagraph"/>
        <w:numPr>
          <w:ilvl w:val="0"/>
          <w:numId w:val="9"/>
        </w:numPr>
        <w:bidi/>
        <w:spacing w:after="90" w:line="290" w:lineRule="auto"/>
        <w:jc w:val="right"/>
      </w:pPr>
      <w:r>
        <w:rPr>
          <w:rFonts w:ascii="Arial" w:cs="Arial" w:eastAsia="Arial" w:hAnsi="Arial"/>
          <w:b/>
          <w:bCs/>
          <w:i w:val="false"/>
          <w:iCs w:val="false"/>
          <w:color w:val="000000"/>
          <w:sz w:val="22"/>
          <w:szCs w:val="22"/>
          <w:rtl/>
        </w:rPr>
        <w:t xml:space="preserve">إعادة تعيين كلمة مرور</w:t>
      </w:r>
      <w:r>
        <w:rPr>
          <w:rFonts w:ascii="Arial" w:cs="Arial" w:eastAsia="Arial" w:hAnsi="Arial"/>
          <w:b w:val="false"/>
          <w:bCs w:val="false"/>
          <w:i w:val="false"/>
          <w:iCs w:val="false"/>
          <w:color w:val="000000"/>
          <w:sz w:val="22"/>
          <w:szCs w:val="22"/>
          <w:rtl/>
        </w:rPr>
        <w:t xml:space="preserve"> أو </w:t>
      </w:r>
      <w:r>
        <w:rPr>
          <w:rFonts w:ascii="Arial" w:cs="Arial" w:eastAsia="Arial" w:hAnsi="Arial"/>
          <w:b/>
          <w:bCs/>
          <w:i w:val="false"/>
          <w:iCs w:val="false"/>
          <w:color w:val="000000"/>
          <w:sz w:val="22"/>
          <w:szCs w:val="22"/>
          <w:rtl/>
        </w:rPr>
        <w:t xml:space="preserve">إعادة تعيين رمز PIN</w:t>
      </w:r>
      <w:r>
        <w:rPr>
          <w:rFonts w:ascii="Arial" w:cs="Arial" w:eastAsia="Arial" w:hAnsi="Arial"/>
          <w:b w:val="false"/>
          <w:bCs w:val="false"/>
          <w:i w:val="false"/>
          <w:iCs w:val="false"/>
          <w:color w:val="000000"/>
          <w:sz w:val="22"/>
          <w:szCs w:val="22"/>
          <w:rtl/>
        </w:rPr>
        <w:t xml:space="preserve"> لأي مستخدم — مفيد عندما ينسى أحدهم بياناته.</w:t>
      </w:r>
    </w:p>
    <w:p>
      <w:pPr>
        <w:bidi/>
        <w:spacing w:after="140" w:line="300" w:lineRule="auto"/>
        <w:jc w:val="right"/>
      </w:pPr>
      <w:r>
        <w:rPr>
          <w:rFonts w:ascii="Arial" w:cs="Arial" w:eastAsia="Arial" w:hAnsi="Arial"/>
          <w:b w:val="false"/>
          <w:bCs w:val="false"/>
          <w:i w:val="false"/>
          <w:iCs w:val="false"/>
          <w:color w:val="000000"/>
          <w:sz w:val="22"/>
          <w:szCs w:val="22"/>
          <w:rtl/>
        </w:rPr>
        <w:t xml:space="preserve">يحرص ليباسوك دائماً على وجود حساب واحد نشط على الأقل من فئة المسؤولين (حساب المسؤول الخاص بك، أو حساب دعم Build Syntax) — لا يمكنك تخفيض رتبة حسابك الخاص أو تعطيله إذا كان ذلك سيترك النظام بلا أي حساب من هذه الفئة.</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12. مرجع الأدوار والصلاحيات</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dxa" w:w="3182"/>
            <w:shd w:fill="124F4A" w:val="clear"/>
            <w:tcMar>
              <w:top w:type="dxa" w:w="80"/>
              <w:left w:type="dxa" w:w="100"/>
              <w:bottom w:type="dxa" w:w="80"/>
              <w:right w:type="dxa" w:w="100"/>
            </w:tcMar>
            <w:vAlign w:val="center"/>
          </w:tcPr>
          <w:p>
            <w:pPr>
              <w:bidi/>
              <w:jc w:val="right"/>
            </w:pPr>
            <w:r>
              <w:rPr>
                <w:rFonts w:ascii="Arial" w:cs="Arial" w:eastAsia="Arial" w:hAnsi="Arial"/>
                <w:b/>
                <w:bCs/>
                <w:i w:val="false"/>
                <w:iCs w:val="false"/>
                <w:color w:val="FFFFFF"/>
                <w:sz w:val="20"/>
                <w:szCs w:val="20"/>
                <w:rtl/>
              </w:rPr>
              <w:t xml:space="preserve">المجال</w:t>
            </w:r>
          </w:p>
        </w:tc>
        <w:tc>
          <w:tcPr>
            <w:tcW w:type="dxa" w:w="1545"/>
            <w:shd w:fill="124F4A"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tl/>
              </w:rPr>
              <w:t xml:space="preserve">الكاشير</w:t>
            </w:r>
          </w:p>
        </w:tc>
        <w:tc>
          <w:tcPr>
            <w:tcW w:type="dxa" w:w="1545"/>
            <w:shd w:fill="124F4A"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tl/>
              </w:rPr>
              <w:t xml:space="preserve">أمين المخزن</w:t>
            </w:r>
          </w:p>
        </w:tc>
        <w:tc>
          <w:tcPr>
            <w:tcW w:type="dxa" w:w="1545"/>
            <w:shd w:fill="124F4A"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tl/>
              </w:rPr>
              <w:t xml:space="preserve">المدير</w:t>
            </w:r>
          </w:p>
        </w:tc>
        <w:tc>
          <w:tcPr>
            <w:tcW w:type="dxa" w:w="1545"/>
            <w:shd w:fill="124F4A"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tl/>
              </w:rPr>
              <w:t xml:space="preserve">المسؤول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شاشة المبيعات، الوردية الخاصة، العمليات المعلّقة الخاصة</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سجل المبيعات، مبيعاته فقط / مبيعات الجميع</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 (الخاصة)</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 (الكل)</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 (الكل)</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بدء عملية إرجاع (تحتاج موافقة)</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 (موافقة تلقائية)</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 (موافقة تلقائية)</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الموافقة على الإرجاع أو رفضه</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المنتجات، الفئات، تعديلات المخزون، حركة المخزون</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الموردون وأوامر الشراء</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الزبائن وبرنامج الولاء</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المصاريف</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التقارير ولوحة التحكم</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الإعدادات (عام، العملة، الضريبة، سلوك نقطة البيع، الفاتورة، الترقيم، الولاء، المصاريف)</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FFFFFF"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إدارة المستخدمين (حسابات مدير / كاشير / أمين مخزن)</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FFFFFF"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r>
        <w:tc>
          <w:tcPr>
            <w:tcW w:type="dxa" w:w="3182"/>
            <w:shd w:fill="E4F2F1" w:val="clear"/>
            <w:tcMar>
              <w:top w:type="dxa" w:w="70"/>
              <w:left w:type="dxa" w:w="100"/>
              <w:bottom w:type="dxa" w:w="70"/>
              <w:right w:type="dxa" w:w="100"/>
            </w:tcMar>
            <w:vAlign w:val="center"/>
          </w:tcPr>
          <w:p>
            <w:pPr>
              <w:bidi/>
              <w:jc w:val="right"/>
            </w:pPr>
            <w:r>
              <w:rPr>
                <w:rFonts w:ascii="Arial" w:cs="Arial" w:eastAsia="Arial" w:hAnsi="Arial"/>
                <w:b w:val="false"/>
                <w:bCs w:val="false"/>
                <w:i w:val="false"/>
                <w:iCs w:val="false"/>
                <w:color w:val="000000"/>
                <w:sz w:val="20"/>
                <w:szCs w:val="20"/>
                <w:rtl/>
              </w:rPr>
              <w:t xml:space="preserve">النسخ الاحتياطي، الباقة والتفعيل، إنشاء/تعديل حسابات المسؤولين</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c>
          <w:tcPr>
            <w:tcW w:type="dxa" w:w="1545"/>
            <w:shd w:fill="E4F2F1" w:val="clear"/>
            <w:tcMar>
              <w:top w:type="dxa" w:w="70"/>
              <w:left w:type="dxa" w:w="100"/>
              <w:bottom w:type="dxa" w:w="70"/>
              <w:right w:type="dxa" w:w="100"/>
            </w:tcMar>
            <w:vAlign w:val="center"/>
          </w:tcPr>
          <w:p>
            <w:pPr>
              <w:bidi/>
              <w:jc w:val="center"/>
            </w:pPr>
            <w:r>
              <w:rPr>
                <w:rFonts w:ascii="Arial" w:cs="Arial" w:eastAsia="Arial" w:hAnsi="Arial"/>
                <w:b w:val="false"/>
                <w:bCs w:val="false"/>
                <w:i w:val="false"/>
                <w:iCs w:val="false"/>
                <w:color w:val="000000"/>
                <w:sz w:val="20"/>
                <w:szCs w:val="20"/>
                <w:rtl/>
              </w:rPr>
              <w:t xml:space="preserve">—</w:t>
            </w:r>
          </w:p>
        </w:tc>
      </w:tr>
    </w:tbl>
    <w:p>
      <w:pPr>
        <w:spacing w:after="200"/>
      </w:pPr>
    </w:p>
    <w:p>
      <w:pPr>
        <w:bidi/>
        <w:spacing w:after="160"/>
        <w:jc w:val="center"/>
      </w:pPr>
      <w:r>
        <w:rPr>
          <w:rFonts w:ascii="Arial" w:cs="Arial" w:eastAsia="Arial" w:hAnsi="Arial"/>
          <w:b w:val="false"/>
          <w:bCs w:val="false"/>
          <w:i/>
          <w:iCs/>
          <w:color w:val="595959"/>
          <w:sz w:val="21"/>
          <w:szCs w:val="21"/>
          <w:rtl/>
        </w:rPr>
        <w:t xml:space="preserve">الصف الأخير محجوز لدعم Build Syntax فقط — راجع 11.8 و11.10.</w:t>
      </w:r>
    </w:p>
    <w:p>
      <w:pPr>
        <w:pBdr>
          <w:bottom w:val="single" w:color="BFBFBF" w:sz="4" w:space="1"/>
        </w:pBdr>
        <w:spacing w:after="120" w:before="120"/>
      </w:pPr>
    </w:p>
    <w:p>
      <w:pPr>
        <w:pBdr>
          <w:bottom w:val="single" w:color="0E7C7B" w:sz="6" w:space="4"/>
        </w:pBdr>
        <w:bidi/>
        <w:spacing w:after="160" w:before="360"/>
        <w:jc w:val="right"/>
      </w:pPr>
      <w:r>
        <w:rPr>
          <w:rFonts w:ascii="Arial" w:cs="Arial" w:eastAsia="Arial" w:hAnsi="Arial"/>
          <w:b/>
          <w:bCs/>
          <w:i w:val="false"/>
          <w:iCs w:val="false"/>
          <w:color w:val="124F4A"/>
          <w:sz w:val="32"/>
          <w:szCs w:val="32"/>
          <w:rtl/>
        </w:rPr>
        <w:t xml:space="preserve">13. حل المشاكل والأسئلة الشائعة</w:t>
      </w:r>
    </w:p>
    <w:p>
      <w:pPr>
        <w:bidi/>
        <w:spacing w:after="140" w:line="300" w:lineRule="auto"/>
        <w:jc w:val="right"/>
      </w:pPr>
      <w:r>
        <w:rPr>
          <w:rFonts w:ascii="Arial" w:cs="Arial" w:eastAsia="Arial" w:hAnsi="Arial"/>
          <w:b/>
          <w:bCs/>
          <w:i w:val="false"/>
          <w:iCs w:val="false"/>
          <w:color w:val="000000"/>
          <w:sz w:val="22"/>
          <w:szCs w:val="22"/>
          <w:rtl/>
        </w:rPr>
        <w:t xml:space="preserve">رسالة "لا توجد وردية مفتوحة" عند محاولة البيع.</w:t>
      </w:r>
    </w:p>
    <w:p>
      <w:pPr>
        <w:bidi/>
        <w:spacing w:after="140" w:line="300" w:lineRule="auto"/>
        <w:jc w:val="right"/>
      </w:pPr>
      <w:r>
        <w:rPr>
          <w:rFonts w:ascii="Arial" w:cs="Arial" w:eastAsia="Arial" w:hAnsi="Arial"/>
          <w:b w:val="false"/>
          <w:bCs w:val="false"/>
          <w:i w:val="false"/>
          <w:iCs w:val="false"/>
          <w:color w:val="000000"/>
          <w:sz w:val="22"/>
          <w:szCs w:val="22"/>
          <w:rtl/>
        </w:rPr>
        <w:t xml:space="preserve">تحتاج إلى فتح وردية أولاً (3.1) — لن يسمح ليباسوك بإتمام عملية بيع من دون ذلك، للحفاظ على محاسبة درج النقد.</w:t>
      </w:r>
    </w:p>
    <w:p>
      <w:pPr>
        <w:bidi/>
        <w:spacing w:after="140" w:line="300" w:lineRule="auto"/>
        <w:jc w:val="right"/>
      </w:pPr>
      <w:r>
        <w:rPr>
          <w:rFonts w:ascii="Arial" w:cs="Arial" w:eastAsia="Arial" w:hAnsi="Arial"/>
          <w:b/>
          <w:bCs/>
          <w:i w:val="false"/>
          <w:iCs w:val="false"/>
          <w:color w:val="000000"/>
          <w:sz w:val="22"/>
          <w:szCs w:val="22"/>
          <w:rtl/>
        </w:rPr>
        <w:t xml:space="preserve">رسالة "غير موجود" عند مسح باركود.</w:t>
      </w:r>
    </w:p>
    <w:p>
      <w:pPr>
        <w:bidi/>
        <w:spacing w:after="140" w:line="300" w:lineRule="auto"/>
        <w:jc w:val="right"/>
      </w:pPr>
      <w:r>
        <w:rPr>
          <w:rFonts w:ascii="Arial" w:cs="Arial" w:eastAsia="Arial" w:hAnsi="Arial"/>
          <w:b w:val="false"/>
          <w:bCs w:val="false"/>
          <w:i w:val="false"/>
          <w:iCs w:val="false"/>
          <w:color w:val="000000"/>
          <w:sz w:val="22"/>
          <w:szCs w:val="22"/>
          <w:rtl/>
        </w:rPr>
        <w:t xml:space="preserve">الباركود غير مرتبط بأي منتج فعّال. تحقق من أنه أُدخل بشكل صحيح في المنتجات (6.1)، أو أنه لم يُعلَّم خطأً كغير فعّال.</w:t>
      </w:r>
    </w:p>
    <w:p>
      <w:pPr>
        <w:bidi/>
        <w:spacing w:after="140" w:line="300" w:lineRule="auto"/>
        <w:jc w:val="right"/>
      </w:pPr>
      <w:r>
        <w:rPr>
          <w:rFonts w:ascii="Arial" w:cs="Arial" w:eastAsia="Arial" w:hAnsi="Arial"/>
          <w:b/>
          <w:bCs/>
          <w:i w:val="false"/>
          <w:iCs w:val="false"/>
          <w:color w:val="000000"/>
          <w:sz w:val="22"/>
          <w:szCs w:val="22"/>
          <w:rtl/>
        </w:rPr>
        <w:t xml:space="preserve">حذفت منتجاً بالخطأ، والآن باركوده يقول "مستخدم مسبقاً" — في الواقع، لم يعد كذلك.</w:t>
      </w:r>
    </w:p>
    <w:p>
      <w:pPr>
        <w:bidi/>
        <w:spacing w:after="140" w:line="300" w:lineRule="auto"/>
        <w:jc w:val="right"/>
      </w:pPr>
      <w:r>
        <w:rPr>
          <w:rFonts w:ascii="Arial" w:cs="Arial" w:eastAsia="Arial" w:hAnsi="Arial"/>
          <w:b w:val="false"/>
          <w:bCs w:val="false"/>
          <w:i w:val="false"/>
          <w:iCs w:val="false"/>
          <w:color w:val="000000"/>
          <w:sz w:val="22"/>
          <w:szCs w:val="22"/>
          <w:rtl/>
        </w:rPr>
        <w:t xml:space="preserve">حذف منتج يحرّر باركوده ورمزه SKU فوراً لإعادة الاستخدام — يمكنك إنشاء منتج جديد تماماً بنفس الباركود على الفور. ما زال اسم المنتج القديم يظهر بشكل صحيح على أي فاتورة أو تقرير من قبل حذفه.</w:t>
      </w:r>
    </w:p>
    <w:p>
      <w:pPr>
        <w:bidi/>
        <w:spacing w:after="140" w:line="300" w:lineRule="auto"/>
        <w:jc w:val="right"/>
      </w:pPr>
      <w:r>
        <w:rPr>
          <w:rFonts w:ascii="Arial" w:cs="Arial" w:eastAsia="Arial" w:hAnsi="Arial"/>
          <w:b/>
          <w:bCs/>
          <w:i w:val="false"/>
          <w:iCs w:val="false"/>
          <w:color w:val="000000"/>
          <w:sz w:val="22"/>
          <w:szCs w:val="22"/>
          <w:rtl/>
        </w:rPr>
        <w:t xml:space="preserve">رسالة "يتوفر فقط X في المخزون" عند إضافة عنصر.</w:t>
      </w:r>
    </w:p>
    <w:p>
      <w:pPr>
        <w:bidi/>
        <w:spacing w:after="140" w:line="300" w:lineRule="auto"/>
        <w:jc w:val="right"/>
      </w:pPr>
      <w:r>
        <w:rPr>
          <w:rFonts w:ascii="Arial" w:cs="Arial" w:eastAsia="Arial" w:hAnsi="Arial"/>
          <w:b w:val="false"/>
          <w:bCs w:val="false"/>
          <w:i w:val="false"/>
          <w:iCs w:val="false"/>
          <w:color w:val="000000"/>
          <w:sz w:val="22"/>
          <w:szCs w:val="22"/>
          <w:rtl/>
        </w:rPr>
        <w:t xml:space="preserve">هذا المنتج يخضع لتتبع المخزون وأنت تحاول بيع أكثر مما هو متوفر. راجع مستويات المخزون أو حركة المخزون (6.4) أو عدّل العدد (6.3) إذا كان عدد النظام غير صحيح.</w:t>
      </w:r>
    </w:p>
    <w:p>
      <w:pPr>
        <w:bidi/>
        <w:spacing w:after="140" w:line="300" w:lineRule="auto"/>
        <w:jc w:val="right"/>
      </w:pPr>
      <w:r>
        <w:rPr>
          <w:rFonts w:ascii="Arial" w:cs="Arial" w:eastAsia="Arial" w:hAnsi="Arial"/>
          <w:b/>
          <w:bCs/>
          <w:i w:val="false"/>
          <w:iCs w:val="false"/>
          <w:color w:val="000000"/>
          <w:sz w:val="22"/>
          <w:szCs w:val="22"/>
          <w:rtl/>
        </w:rPr>
        <w:t xml:space="preserve">الخصم لا يُطبَّق / عملية البيع محظورة.</w:t>
      </w:r>
    </w:p>
    <w:p>
      <w:pPr>
        <w:bidi/>
        <w:spacing w:after="140" w:line="300" w:lineRule="auto"/>
        <w:jc w:val="right"/>
      </w:pPr>
      <w:r>
        <w:rPr>
          <w:rFonts w:ascii="Arial" w:cs="Arial" w:eastAsia="Arial" w:hAnsi="Arial"/>
          <w:b w:val="false"/>
          <w:bCs w:val="false"/>
          <w:i w:val="false"/>
          <w:iCs w:val="false"/>
          <w:color w:val="000000"/>
          <w:sz w:val="22"/>
          <w:szCs w:val="22"/>
          <w:rtl/>
        </w:rPr>
        <w:t xml:space="preserve">إما أن خصومات المنتج معطّلة (6.1)، أو أنك تحاول تجاوز نسبة الخصم القصوى الخاصة بك (11.11) — اطلب استثناءً من المدير أو المسؤول إذا احتجت إليه.</w:t>
      </w:r>
    </w:p>
    <w:p>
      <w:pPr>
        <w:bidi/>
        <w:spacing w:after="140" w:line="300" w:lineRule="auto"/>
        <w:jc w:val="right"/>
      </w:pPr>
      <w:r>
        <w:rPr>
          <w:rFonts w:ascii="Arial" w:cs="Arial" w:eastAsia="Arial" w:hAnsi="Arial"/>
          <w:b/>
          <w:bCs/>
          <w:i w:val="false"/>
          <w:iCs w:val="false"/>
          <w:color w:val="000000"/>
          <w:sz w:val="22"/>
          <w:szCs w:val="22"/>
          <w:rtl/>
        </w:rPr>
        <w:t xml:space="preserve">لا أستطيع معالجة عملية إرجاع بنفسي ككاشير.</w:t>
      </w:r>
    </w:p>
    <w:p>
      <w:pPr>
        <w:bidi/>
        <w:spacing w:after="140" w:line="300" w:lineRule="auto"/>
        <w:jc w:val="right"/>
      </w:pPr>
      <w:r>
        <w:rPr>
          <w:rFonts w:ascii="Arial" w:cs="Arial" w:eastAsia="Arial" w:hAnsi="Arial"/>
          <w:b w:val="false"/>
          <w:bCs w:val="false"/>
          <w:i w:val="false"/>
          <w:iCs w:val="false"/>
          <w:color w:val="000000"/>
          <w:sz w:val="22"/>
          <w:szCs w:val="22"/>
          <w:rtl/>
        </w:rPr>
        <w:t xml:space="preserve">هذا متوقّع — عمليات الإرجاع التي يبدأها الكاشير تحتاج إلى موافقة مدير أو مسؤول (5) قبل أن يتحرك المخزون والمبلغ المسترد.</w:t>
      </w:r>
    </w:p>
    <w:p>
      <w:pPr>
        <w:bidi/>
        <w:spacing w:after="140" w:line="300" w:lineRule="auto"/>
        <w:jc w:val="right"/>
      </w:pPr>
      <w:r>
        <w:rPr>
          <w:rFonts w:ascii="Arial" w:cs="Arial" w:eastAsia="Arial" w:hAnsi="Arial"/>
          <w:b/>
          <w:bCs/>
          <w:i w:val="false"/>
          <w:iCs w:val="false"/>
          <w:color w:val="000000"/>
          <w:sz w:val="22"/>
          <w:szCs w:val="22"/>
          <w:rtl/>
        </w:rPr>
        <w:t xml:space="preserve">سعر الصرف يبدو غير صحيح على الفواتير.</w:t>
      </w:r>
    </w:p>
    <w:p>
      <w:pPr>
        <w:bidi/>
        <w:spacing w:after="140" w:line="300" w:lineRule="auto"/>
        <w:jc w:val="right"/>
      </w:pPr>
      <w:r>
        <w:rPr>
          <w:rFonts w:ascii="Arial" w:cs="Arial" w:eastAsia="Arial" w:hAnsi="Arial"/>
          <w:b w:val="false"/>
          <w:bCs w:val="false"/>
          <w:i w:val="false"/>
          <w:iCs w:val="false"/>
          <w:color w:val="000000"/>
          <w:sz w:val="22"/>
          <w:szCs w:val="22"/>
          <w:rtl/>
        </w:rPr>
        <w:t xml:space="preserve">اطلب من المسؤول تحديثه من الإعدادات ← العملة (11.2) — يجب تحديثه كلما تغيّر سعر السوق.</w:t>
      </w:r>
    </w:p>
    <w:p>
      <w:pPr>
        <w:bidi/>
        <w:spacing w:after="140" w:line="300" w:lineRule="auto"/>
        <w:jc w:val="right"/>
      </w:pPr>
      <w:r>
        <w:rPr>
          <w:rFonts w:ascii="Arial" w:cs="Arial" w:eastAsia="Arial" w:hAnsi="Arial"/>
          <w:b/>
          <w:bCs/>
          <w:i w:val="false"/>
          <w:iCs w:val="false"/>
          <w:color w:val="000000"/>
          <w:sz w:val="22"/>
          <w:szCs w:val="22"/>
          <w:rtl/>
        </w:rPr>
        <w:t xml:space="preserve">فاتورتي طُبعت بلغة خاطئة.</w:t>
      </w:r>
    </w:p>
    <w:p>
      <w:pPr>
        <w:bidi/>
        <w:spacing w:after="140" w:line="300" w:lineRule="auto"/>
        <w:jc w:val="right"/>
      </w:pPr>
      <w:r>
        <w:rPr>
          <w:rFonts w:ascii="Arial" w:cs="Arial" w:eastAsia="Arial" w:hAnsi="Arial"/>
          <w:b w:val="false"/>
          <w:bCs w:val="false"/>
          <w:i w:val="false"/>
          <w:iCs w:val="false"/>
          <w:color w:val="000000"/>
          <w:sz w:val="22"/>
          <w:szCs w:val="22"/>
          <w:rtl/>
        </w:rPr>
        <w:t xml:space="preserve">تتبع الفواتير إعداد لغة الفاتورة على مستوى المتجر (11.5)، وليس لغة واجهتك الخاصة — اطلب من المسؤول مراجعة ذلك الإعداد.</w:t>
      </w:r>
    </w:p>
    <w:p>
      <w:pPr>
        <w:bidi/>
        <w:spacing w:after="140" w:line="300" w:lineRule="auto"/>
        <w:jc w:val="right"/>
      </w:pPr>
      <w:r>
        <w:rPr>
          <w:rFonts w:ascii="Arial" w:cs="Arial" w:eastAsia="Arial" w:hAnsi="Arial"/>
          <w:b/>
          <w:bCs/>
          <w:i w:val="false"/>
          <w:iCs w:val="false"/>
          <w:color w:val="000000"/>
          <w:sz w:val="22"/>
          <w:szCs w:val="22"/>
          <w:rtl/>
        </w:rPr>
        <w:t xml:space="preserve">خرجت فاتورة رسمية من طابعة الفاتورة الحرارية (أو العكس).</w:t>
      </w:r>
    </w:p>
    <w:p>
      <w:pPr>
        <w:bidi/>
        <w:spacing w:after="140" w:line="300" w:lineRule="auto"/>
        <w:jc w:val="right"/>
      </w:pPr>
      <w:r>
        <w:rPr>
          <w:rFonts w:ascii="Arial" w:cs="Arial" w:eastAsia="Arial" w:hAnsi="Arial"/>
          <w:b w:val="false"/>
          <w:bCs w:val="false"/>
          <w:i w:val="false"/>
          <w:iCs w:val="false"/>
          <w:color w:val="000000"/>
          <w:sz w:val="22"/>
          <w:szCs w:val="22"/>
          <w:rtl/>
        </w:rPr>
        <w:t xml:space="preserve">اطلب من المسؤول تعيين طابعة A4 مخصصة من الإعدادات ← الفاتورة (11.5)، أو اختر الطابعة الصحيحة من النافذة التي تفتح عندما لا تكون محددة.</w:t>
      </w:r>
    </w:p>
    <w:p>
      <w:pPr>
        <w:bidi/>
        <w:spacing w:after="140" w:line="300" w:lineRule="auto"/>
        <w:jc w:val="right"/>
      </w:pPr>
      <w:r>
        <w:rPr>
          <w:rFonts w:ascii="Arial" w:cs="Arial" w:eastAsia="Arial" w:hAnsi="Arial"/>
          <w:b/>
          <w:bCs/>
          <w:i w:val="false"/>
          <w:iCs w:val="false"/>
          <w:color w:val="000000"/>
          <w:sz w:val="22"/>
          <w:szCs w:val="22"/>
          <w:rtl/>
        </w:rPr>
        <w:t xml:space="preserve">جهاز الصندوق سجّل خروجه من تلقاء نفسه.</w:t>
      </w:r>
    </w:p>
    <w:p>
      <w:pPr>
        <w:bidi/>
        <w:spacing w:after="140" w:line="300" w:lineRule="auto"/>
        <w:jc w:val="right"/>
      </w:pPr>
      <w:r>
        <w:rPr>
          <w:rFonts w:ascii="Arial" w:cs="Arial" w:eastAsia="Arial" w:hAnsi="Arial"/>
          <w:b w:val="false"/>
          <w:bCs w:val="false"/>
          <w:i w:val="false"/>
          <w:iCs w:val="false"/>
          <w:color w:val="000000"/>
          <w:sz w:val="22"/>
          <w:szCs w:val="22"/>
          <w:rtl/>
        </w:rPr>
        <w:t xml:space="preserve">هذا تسجيل الخروج التلقائي عند الخمول (1.5، قابل للتعديل في 11.4) الذي يحمي سجلاً غير مراقَب. يكفي تسجيل الدخول مجدداً.</w:t>
      </w:r>
    </w:p>
    <w:p>
      <w:pPr>
        <w:bidi/>
        <w:spacing w:after="140" w:line="300" w:lineRule="auto"/>
        <w:jc w:val="right"/>
      </w:pPr>
      <w:r>
        <w:rPr>
          <w:rFonts w:ascii="Arial" w:cs="Arial" w:eastAsia="Arial" w:hAnsi="Arial"/>
          <w:b/>
          <w:bCs/>
          <w:i w:val="false"/>
          <w:iCs w:val="false"/>
          <w:color w:val="000000"/>
          <w:sz w:val="22"/>
          <w:szCs w:val="22"/>
          <w:rtl/>
        </w:rPr>
        <w:t xml:space="preserve">نسيت كلمة المرور أو رمز PIN الخاص بي.</w:t>
      </w:r>
    </w:p>
    <w:p>
      <w:pPr>
        <w:bidi/>
        <w:spacing w:after="140" w:line="300" w:lineRule="auto"/>
        <w:jc w:val="right"/>
      </w:pPr>
      <w:r>
        <w:rPr>
          <w:rFonts w:ascii="Arial" w:cs="Arial" w:eastAsia="Arial" w:hAnsi="Arial"/>
          <w:b w:val="false"/>
          <w:bCs w:val="false"/>
          <w:i w:val="false"/>
          <w:iCs w:val="false"/>
          <w:color w:val="000000"/>
          <w:sz w:val="22"/>
          <w:szCs w:val="22"/>
          <w:rtl/>
        </w:rPr>
        <w:t xml:space="preserve">اطلب من المسؤول إعادة تعيينها من قسم المستخدمين (11.11) — لأسباب أمنية، لا يمكن للموظف إعادة تعيين كلمة مروره الخاصة من دون معرفة كلمة المرور الحالية.</w:t>
      </w:r>
    </w:p>
    <w:p>
      <w:pPr>
        <w:bidi/>
        <w:spacing w:after="140" w:line="300" w:lineRule="auto"/>
        <w:jc w:val="right"/>
      </w:pPr>
      <w:r>
        <w:rPr>
          <w:rFonts w:ascii="Arial" w:cs="Arial" w:eastAsia="Arial" w:hAnsi="Arial"/>
          <w:b/>
          <w:bCs/>
          <w:i w:val="false"/>
          <w:iCs w:val="false"/>
          <w:color w:val="000000"/>
          <w:sz w:val="22"/>
          <w:szCs w:val="22"/>
          <w:rtl/>
        </w:rPr>
        <w:t xml:space="preserve">تظهر الشاشة "انتهت فترتك التجريبية" أو "تم تعليق هذا التثبيت".</w:t>
      </w:r>
    </w:p>
    <w:p>
      <w:pPr>
        <w:bidi/>
        <w:spacing w:after="140" w:line="300" w:lineRule="auto"/>
        <w:jc w:val="right"/>
      </w:pPr>
      <w:r>
        <w:rPr>
          <w:rFonts w:ascii="Arial" w:cs="Arial" w:eastAsia="Arial" w:hAnsi="Arial"/>
          <w:b w:val="false"/>
          <w:bCs w:val="false"/>
          <w:i w:val="false"/>
          <w:iCs w:val="false"/>
          <w:color w:val="000000"/>
          <w:sz w:val="22"/>
          <w:szCs w:val="22"/>
          <w:rtl/>
        </w:rPr>
        <w:t xml:space="preserve">هذه رسالة فوترة/ترخيص من Build Syntax، وليست مشكلة بيانات — لا شيء مفقود. تواصل مع دعم Build Syntax لتفعيل التثبيت؛ يعود النظام تماماً كما تركته فور التفعيل.</w:t>
      </w:r>
    </w:p>
    <w:p>
      <w:pPr>
        <w:bidi/>
        <w:spacing w:after="140" w:line="300" w:lineRule="auto"/>
        <w:jc w:val="right"/>
      </w:pPr>
      <w:r>
        <w:rPr>
          <w:rFonts w:ascii="Arial" w:cs="Arial" w:eastAsia="Arial" w:hAnsi="Arial"/>
          <w:b/>
          <w:bCs/>
          <w:i w:val="false"/>
          <w:iCs w:val="false"/>
          <w:color w:val="000000"/>
          <w:sz w:val="22"/>
          <w:szCs w:val="22"/>
          <w:rtl/>
        </w:rPr>
        <w:t xml:space="preserve">لا أجد الموردين أو الولاء أو الإرجاع أو تقريراً مذكوراً في هذا الدليل.</w:t>
      </w:r>
    </w:p>
    <w:p>
      <w:pPr>
        <w:bidi/>
        <w:spacing w:after="140" w:line="300" w:lineRule="auto"/>
        <w:jc w:val="right"/>
      </w:pPr>
      <w:r>
        <w:rPr>
          <w:rFonts w:ascii="Arial" w:cs="Arial" w:eastAsia="Arial" w:hAnsi="Arial"/>
          <w:b w:val="false"/>
          <w:bCs w:val="false"/>
          <w:i w:val="false"/>
          <w:iCs w:val="false"/>
          <w:color w:val="000000"/>
          <w:sz w:val="22"/>
          <w:szCs w:val="22"/>
          <w:rtl/>
        </w:rPr>
        <w:t xml:space="preserve">تعتمد هذه على باقة متجرك (راجع الملاحظة في أعلى هذا الدليل). اسأل Build Syntax إذا أردت إضافتها.</w:t>
      </w:r>
    </w:p>
    <w:p>
      <w:pPr>
        <w:pBdr>
          <w:bottom w:val="single" w:color="BFBFBF" w:sz="4" w:space="1"/>
        </w:pBdr>
        <w:spacing w:after="120" w:before="120"/>
      </w:pPr>
    </w:p>
    <w:p>
      <w:pPr>
        <w:bidi/>
        <w:spacing w:after="160"/>
        <w:jc w:val="center"/>
      </w:pPr>
      <w:r>
        <w:rPr>
          <w:rFonts w:ascii="Arial" w:cs="Arial" w:eastAsia="Arial" w:hAnsi="Arial"/>
          <w:b w:val="false"/>
          <w:bCs w:val="false"/>
          <w:i/>
          <w:iCs/>
          <w:color w:val="595959"/>
          <w:sz w:val="21"/>
          <w:szCs w:val="21"/>
          <w:rtl/>
        </w:rPr>
        <w:t xml:space="preserve">ليباسوك — منتج من Build Syntax.</w:t>
      </w:r>
    </w:p>
    <w:sectPr>
      <w:headerReference w:type="default" r:id="rId7"/>
      <w:footerReference w:type="default" r:id="rId8"/>
      <w:pgSz w:w="11907" w:h="16839" w:orient="portrait"/>
      <w:pgMar w:top="1080" w:right="1080" w:bottom="1080" w:left="1080" w:header="504"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7"/>
      </w:tabs>
    </w:pPr>
    <w:r>
      <w:drawing>
        <wp:inline distT="0" distB="0" distL="0" distR="0">
          <wp:extent cx="8858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219075"/>
                  </a:xfrm>
                  <a:prstGeom prst="rect">
                    <a:avLst/>
                  </a:prstGeom>
                </pic:spPr>
              </pic:pic>
            </a:graphicData>
          </a:graphic>
        </wp:inline>
      </w:drawing>
    </w:r>
    <w:r>
      <w:rPr>
        <w:rFonts w:ascii="Arial" w:cs="Arial" w:eastAsia="Arial" w:hAnsi="Arial"/>
        <w:color w:val="595959"/>
        <w:sz w:val="17"/>
        <w:szCs w:val="17"/>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E6E5" w:sz="4" w:space="4"/>
      </w:pBdr>
      <w:tabs>
        <w:tab w:val="right" w:pos="9747"/>
      </w:tabs>
    </w:pPr>
    <w:r>
      <w:drawing>
        <wp:inline distT="0" distB="0" distL="0" distR="0">
          <wp:extent cx="23812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8125" cy="238125"/>
                  </a:xfrm>
                  <a:prstGeom prst="rect">
                    <a:avLst/>
                  </a:prstGeom>
                </pic:spPr>
              </pic:pic>
            </a:graphicData>
          </a:graphic>
        </wp:inline>
      </w:drawing>
    </w:r>
    <w:r>
      <w:rPr>
        <w:rFonts w:ascii="Arial" w:cs="Arial" w:eastAsia="Arial" w:hAnsi="Arial"/>
        <w:b/>
        <w:bCs/>
        <w:color w:val="124F4A"/>
        <w:sz w:val="18"/>
        <w:szCs w:val="18"/>
      </w:rPr>
      <w:t xml:space="preserve">  LebaSouk POS</w:t>
    </w:r>
    <w:r>
      <w:rPr>
        <w:rFonts w:ascii="Arial" w:cs="Arial" w:eastAsia="Arial" w:hAnsi="Arial"/>
        <w:color w:val="595959"/>
        <w:sz w:val="17"/>
        <w:szCs w:val="17"/>
      </w:rPr>
      <w:tab/>
      <w:t xml:space="preserve">User Manual  ·  دليل الاستخدام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316"/>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92" w:hanging="316"/>
      </w:pPr>
      <w:rPr>
        <w:rFonts w:ascii="Arial" w:cs="Arial" w:eastAsia="Arial" w:hAnsi="Arial"/>
      </w:rPr>
    </w:lvl>
  </w:abstractNum>
  <w:abstractNum w:abstractNumId="4" w15:restartNumberingAfterBreak="0">
    <w:multiLevelType w:val="hybridMultilevel"/>
    <w:lvl w:ilvl="0" w15:tentative="1">
      <w:start w:val="1"/>
      <w:numFmt w:val="bullet"/>
      <w:lvlText w:val="•"/>
      <w:lvlJc w:val="right"/>
      <w:pPr>
        <w:ind w:left="403" w:hanging="316"/>
      </w:pPr>
      <w:rPr>
        <w:rFonts w:ascii="Arial" w:cs="Arial" w:eastAsia="Arial" w:hAnsi="Arial"/>
      </w:rPr>
    </w:lvl>
  </w:abstractNum>
  <w:abstractNum w:abstractNumId="5" w15:restartNumberingAfterBreak="0">
    <w:multiLevelType w:val="hybridMultilevel"/>
    <w:lvl w:ilvl="0" w15:tentative="1">
      <w:start w:val="1"/>
      <w:numFmt w:val="bullet"/>
      <w:lvlText w:val="–"/>
      <w:lvlJc w:val="right"/>
      <w:pPr>
        <w:ind w:left="792" w:hanging="316"/>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431" w:hanging="431"/>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431" w:hanging="431"/>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431" w:hanging="431"/>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431" w:hanging="431"/>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431" w:hanging="431"/>
      </w:pPr>
      <w:rPr>
        <w:rFonts w:ascii="Arial" w:cs="Arial" w:eastAsia="Arial" w:hAnsi="Arial"/>
      </w:rPr>
    </w:lvl>
  </w:abstractNum>
  <w:abstractNum w:abstractNumId="11" w15:restartNumberingAfterBreak="0">
    <w:multiLevelType w:val="hybridMultilevel"/>
    <w:lvl w:ilvl="0" w15:tentative="1">
      <w:start w:val="1"/>
      <w:numFmt w:val="decimal"/>
      <w:lvlText w:val="%1."/>
      <w:lvlJc w:val="right"/>
      <w:pPr>
        <w:ind w:left="431" w:hanging="431"/>
      </w:pPr>
      <w:rPr>
        <w:rFonts w:ascii="Arial" w:cs="Arial" w:eastAsia="Arial" w:hAnsi="Arial"/>
      </w:rPr>
    </w:lvl>
  </w:abstractNum>
  <w:abstractNum w:abstractNumId="12" w15:restartNumberingAfterBreak="0">
    <w:multiLevelType w:val="hybridMultilevel"/>
    <w:lvl w:ilvl="0" w15:tentative="1">
      <w:start w:val="1"/>
      <w:numFmt w:val="decimal"/>
      <w:lvlText w:val="%1."/>
      <w:lvlJc w:val="right"/>
      <w:pPr>
        <w:ind w:left="431" w:hanging="431"/>
      </w:pPr>
      <w:rPr>
        <w:rFonts w:ascii="Arial" w:cs="Arial" w:eastAsia="Arial" w:hAnsi="Arial"/>
      </w:rPr>
    </w:lvl>
  </w:abstractNum>
  <w:abstractNum w:abstractNumId="13" w15:restartNumberingAfterBreak="0">
    <w:multiLevelType w:val="hybridMultilevel"/>
    <w:lvl w:ilvl="0" w15:tentative="1">
      <w:start w:val="1"/>
      <w:numFmt w:val="decimal"/>
      <w:lvlText w:val="%1."/>
      <w:lvlJc w:val="right"/>
      <w:pPr>
        <w:ind w:left="431" w:hanging="431"/>
      </w:pPr>
      <w:rPr>
        <w:rFonts w:ascii="Arial" w:cs="Arial" w:eastAsia="Arial" w:hAnsi="Arial"/>
      </w:rPr>
    </w:lvl>
  </w:abstractNum>
  <w:abstractNum w:abstractNumId="14" w15:restartNumberingAfterBreak="0">
    <w:multiLevelType w:val="hybridMultilevel"/>
    <w:lvl w:ilvl="0" w15:tentative="1">
      <w:start w:val="1"/>
      <w:numFmt w:val="decimal"/>
      <w:lvlText w:val="%1."/>
      <w:lvlJc w:val="right"/>
      <w:pPr>
        <w:ind w:left="431" w:hanging="431"/>
      </w:pPr>
      <w:rPr>
        <w:rFonts w:ascii="Arial" w:cs="Arial" w:eastAsia="Arial" w:hAnsi="Arial"/>
      </w:rPr>
    </w:lvl>
  </w:abstractNum>
  <w:abstractNum w:abstractNumId="15" w15:restartNumberingAfterBreak="0">
    <w:multiLevelType w:val="hybridMultilevel"/>
    <w:lvl w:ilvl="0" w15:tentative="1">
      <w:start w:val="1"/>
      <w:numFmt w:val="decimal"/>
      <w:lvlText w:val="%1."/>
      <w:lvlJc w:val="right"/>
      <w:pPr>
        <w:ind w:left="431" w:hanging="431"/>
      </w:pPr>
      <w:rPr>
        <w:rFonts w:ascii="Arial" w:cs="Arial" w:eastAsia="Arial" w:hAnsi="Arial"/>
      </w:r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4"/>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cc2cc1b437c98c20ec6f443e7ae41bdc270eee.png"/><Relationship Id="rId10" Type="http://schemas.openxmlformats.org/officeDocument/2006/relationships/image" Target="media/ed4f67b35a32efef17d70cd0edb034a92986f0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d4f67b35a32efef17d70cd0edb034a92986f03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cc2cc1b437c98c20ec6f443e7ae41bdc270ee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2026-10-20T16:10:42.628Z</dcterms:created>
  <dcterms:modified xsi:type="dcterms:W3CDTF">2026-10-20T16:10:42.629Z</dcterms:modified>
</cp:coreProperties>
</file>

<file path=docProps/custom.xml><?xml version="1.0" encoding="utf-8"?>
<Properties xmlns="http://schemas.openxmlformats.org/officeDocument/2006/custom-properties" xmlns:vt="http://schemas.openxmlformats.org/officeDocument/2006/docPropsVTypes"/>
</file>