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790CF" w14:textId="01A375B7" w:rsidR="00624E73" w:rsidRPr="00624E73" w:rsidRDefault="00624E73" w:rsidP="00624E73">
      <w:pPr>
        <w:jc w:val="both"/>
        <w:rPr>
          <w:rFonts w:asciiTheme="majorBidi" w:hAnsiTheme="majorBidi" w:cstheme="majorBidi"/>
        </w:rPr>
      </w:pPr>
      <w:r w:rsidRPr="00624E73">
        <w:rPr>
          <w:rFonts w:asciiTheme="majorBidi" w:hAnsiTheme="majorBidi" w:cstheme="majorBidi"/>
        </w:rPr>
        <w:t xml:space="preserve">Dans le cadre du projet module, vous devez réaliser une conception UML complète à partir d’une </w:t>
      </w:r>
      <w:r w:rsidRPr="00624E73">
        <w:rPr>
          <w:rFonts w:asciiTheme="majorBidi" w:hAnsiTheme="majorBidi" w:cstheme="majorBidi"/>
        </w:rPr>
        <w:t>description</w:t>
      </w:r>
      <w:r w:rsidRPr="00624E73">
        <w:rPr>
          <w:rFonts w:asciiTheme="majorBidi" w:hAnsiTheme="majorBidi" w:cstheme="majorBidi"/>
        </w:rPr>
        <w:t xml:space="preserve"> de votre choix. Une attention particulière doit être accordée à la </w:t>
      </w:r>
      <w:r w:rsidRPr="00624E73">
        <w:rPr>
          <w:rFonts w:asciiTheme="majorBidi" w:hAnsiTheme="majorBidi" w:cstheme="majorBidi"/>
          <w:b/>
          <w:bCs/>
        </w:rPr>
        <w:t>définition des besoins fonctionnels</w:t>
      </w:r>
      <w:r w:rsidRPr="00624E73">
        <w:rPr>
          <w:rFonts w:asciiTheme="majorBidi" w:hAnsiTheme="majorBidi" w:cstheme="majorBidi"/>
        </w:rPr>
        <w:t>.</w:t>
      </w:r>
    </w:p>
    <w:p w14:paraId="6C6B23B9" w14:textId="77777777" w:rsidR="00624E73" w:rsidRPr="00624E73" w:rsidRDefault="00624E73" w:rsidP="00624E73">
      <w:pPr>
        <w:jc w:val="both"/>
        <w:rPr>
          <w:rFonts w:asciiTheme="majorBidi" w:hAnsiTheme="majorBidi" w:cstheme="majorBidi"/>
        </w:rPr>
      </w:pPr>
      <w:r w:rsidRPr="00624E73">
        <w:rPr>
          <w:rFonts w:asciiTheme="majorBidi" w:hAnsiTheme="majorBidi" w:cstheme="majorBidi"/>
        </w:rPr>
        <w:t>Merci de respecter les consignes suivantes :</w:t>
      </w:r>
    </w:p>
    <w:p w14:paraId="654657D5" w14:textId="77777777" w:rsidR="00624E73" w:rsidRPr="00624E73" w:rsidRDefault="00624E73" w:rsidP="00624E73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624E73">
        <w:rPr>
          <w:rFonts w:asciiTheme="majorBidi" w:hAnsiTheme="majorBidi" w:cstheme="majorBidi"/>
          <w:b/>
          <w:bCs/>
        </w:rPr>
        <w:t>Description de l’application</w:t>
      </w:r>
    </w:p>
    <w:p w14:paraId="56A4684F" w14:textId="77777777" w:rsidR="00624E73" w:rsidRPr="00624E73" w:rsidRDefault="00624E73" w:rsidP="00624E73">
      <w:pPr>
        <w:numPr>
          <w:ilvl w:val="1"/>
          <w:numId w:val="1"/>
        </w:numPr>
        <w:jc w:val="both"/>
        <w:rPr>
          <w:rFonts w:asciiTheme="majorBidi" w:hAnsiTheme="majorBidi" w:cstheme="majorBidi"/>
        </w:rPr>
      </w:pPr>
      <w:r w:rsidRPr="00624E73">
        <w:rPr>
          <w:rFonts w:asciiTheme="majorBidi" w:hAnsiTheme="majorBidi" w:cstheme="majorBidi"/>
        </w:rPr>
        <w:t>Présenter brièvement l’application choisie</w:t>
      </w:r>
    </w:p>
    <w:p w14:paraId="44E8B2AB" w14:textId="77777777" w:rsidR="00624E73" w:rsidRPr="00624E73" w:rsidRDefault="00624E73" w:rsidP="00624E73">
      <w:pPr>
        <w:numPr>
          <w:ilvl w:val="1"/>
          <w:numId w:val="1"/>
        </w:numPr>
        <w:jc w:val="both"/>
        <w:rPr>
          <w:rFonts w:asciiTheme="majorBidi" w:hAnsiTheme="majorBidi" w:cstheme="majorBidi"/>
        </w:rPr>
      </w:pPr>
      <w:r w:rsidRPr="00624E73">
        <w:rPr>
          <w:rFonts w:asciiTheme="majorBidi" w:hAnsiTheme="majorBidi" w:cstheme="majorBidi"/>
        </w:rPr>
        <w:t xml:space="preserve">Détailler de manière précise les </w:t>
      </w:r>
      <w:r w:rsidRPr="00624E73">
        <w:rPr>
          <w:rFonts w:asciiTheme="majorBidi" w:hAnsiTheme="majorBidi" w:cstheme="majorBidi"/>
          <w:b/>
          <w:bCs/>
        </w:rPr>
        <w:t>besoins fonctionnels</w:t>
      </w:r>
      <w:r w:rsidRPr="00624E73">
        <w:rPr>
          <w:rFonts w:asciiTheme="majorBidi" w:hAnsiTheme="majorBidi" w:cstheme="majorBidi"/>
        </w:rPr>
        <w:t xml:space="preserve"> (services que le système doit fournir)</w:t>
      </w:r>
    </w:p>
    <w:p w14:paraId="2E1B2024" w14:textId="489D541A" w:rsidR="00624E73" w:rsidRPr="00624E73" w:rsidRDefault="00DB3C9F" w:rsidP="00624E73">
      <w:pPr>
        <w:numPr>
          <w:ilvl w:val="1"/>
          <w:numId w:val="1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</w:t>
      </w:r>
      <w:r w:rsidR="00624E73" w:rsidRPr="00624E73">
        <w:rPr>
          <w:rFonts w:asciiTheme="majorBidi" w:hAnsiTheme="majorBidi" w:cstheme="majorBidi"/>
        </w:rPr>
        <w:t>entionner</w:t>
      </w:r>
      <w:r w:rsidR="00624E73" w:rsidRPr="00624E73">
        <w:rPr>
          <w:rFonts w:asciiTheme="majorBidi" w:hAnsiTheme="majorBidi" w:cstheme="majorBidi"/>
        </w:rPr>
        <w:t xml:space="preserve"> les acteurs du système</w:t>
      </w:r>
    </w:p>
    <w:p w14:paraId="61ACCCA2" w14:textId="77777777" w:rsidR="00624E73" w:rsidRPr="00624E73" w:rsidRDefault="00624E73" w:rsidP="00624E73">
      <w:pPr>
        <w:numPr>
          <w:ilvl w:val="1"/>
          <w:numId w:val="1"/>
        </w:numPr>
        <w:jc w:val="both"/>
        <w:rPr>
          <w:rFonts w:asciiTheme="majorBidi" w:hAnsiTheme="majorBidi" w:cstheme="majorBidi"/>
        </w:rPr>
      </w:pPr>
      <w:r w:rsidRPr="00624E73">
        <w:rPr>
          <w:rFonts w:asciiTheme="majorBidi" w:hAnsiTheme="majorBidi" w:cstheme="majorBidi"/>
        </w:rPr>
        <w:t>Décrire les interactions entre les acteurs et le système</w:t>
      </w:r>
    </w:p>
    <w:p w14:paraId="3D334E99" w14:textId="77777777" w:rsidR="00624E73" w:rsidRDefault="00624E73" w:rsidP="00624E73">
      <w:pPr>
        <w:numPr>
          <w:ilvl w:val="1"/>
          <w:numId w:val="1"/>
        </w:numPr>
        <w:jc w:val="both"/>
        <w:rPr>
          <w:rFonts w:asciiTheme="majorBidi" w:hAnsiTheme="majorBidi" w:cstheme="majorBidi"/>
        </w:rPr>
      </w:pPr>
      <w:r w:rsidRPr="00624E73">
        <w:rPr>
          <w:rFonts w:asciiTheme="majorBidi" w:hAnsiTheme="majorBidi" w:cstheme="majorBidi"/>
        </w:rPr>
        <w:t>Mentionner éventuellement quelques besoins non fonctionnels (performance, sécurité, etc.)</w:t>
      </w:r>
    </w:p>
    <w:p w14:paraId="4F7F4385" w14:textId="77777777" w:rsidR="00624E73" w:rsidRPr="00624E73" w:rsidRDefault="00624E73" w:rsidP="00624E73">
      <w:pPr>
        <w:ind w:left="1440"/>
        <w:jc w:val="both"/>
        <w:rPr>
          <w:rFonts w:asciiTheme="majorBidi" w:hAnsiTheme="majorBidi" w:cstheme="majorBidi"/>
        </w:rPr>
      </w:pPr>
    </w:p>
    <w:p w14:paraId="745B2510" w14:textId="77777777" w:rsidR="00624E73" w:rsidRPr="00624E73" w:rsidRDefault="00624E73" w:rsidP="00624E73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624E73">
        <w:rPr>
          <w:rFonts w:asciiTheme="majorBidi" w:hAnsiTheme="majorBidi" w:cstheme="majorBidi"/>
          <w:b/>
          <w:bCs/>
        </w:rPr>
        <w:t>Diagrammes UML à réaliser</w:t>
      </w:r>
    </w:p>
    <w:p w14:paraId="67A9BCB6" w14:textId="77777777" w:rsidR="00624E73" w:rsidRPr="00624E73" w:rsidRDefault="00624E73" w:rsidP="00624E73">
      <w:pPr>
        <w:jc w:val="both"/>
        <w:rPr>
          <w:rFonts w:asciiTheme="majorBidi" w:hAnsiTheme="majorBidi" w:cstheme="majorBidi"/>
        </w:rPr>
      </w:pPr>
      <w:r w:rsidRPr="00624E73">
        <w:rPr>
          <w:rFonts w:asciiTheme="majorBidi" w:hAnsiTheme="majorBidi" w:cstheme="majorBidi"/>
        </w:rPr>
        <w:t xml:space="preserve">a) </w:t>
      </w:r>
      <w:r w:rsidRPr="00624E73">
        <w:rPr>
          <w:rFonts w:asciiTheme="majorBidi" w:hAnsiTheme="majorBidi" w:cstheme="majorBidi"/>
          <w:b/>
          <w:bCs/>
        </w:rPr>
        <w:t>Diagramme de cas d’utilisation (Use Case)</w:t>
      </w:r>
    </w:p>
    <w:p w14:paraId="75B99384" w14:textId="77777777" w:rsidR="00624E73" w:rsidRPr="00624E73" w:rsidRDefault="00624E73" w:rsidP="00624E73">
      <w:pPr>
        <w:numPr>
          <w:ilvl w:val="1"/>
          <w:numId w:val="1"/>
        </w:numPr>
        <w:jc w:val="both"/>
        <w:rPr>
          <w:rFonts w:asciiTheme="majorBidi" w:hAnsiTheme="majorBidi" w:cstheme="majorBidi"/>
        </w:rPr>
      </w:pPr>
      <w:r w:rsidRPr="00624E73">
        <w:rPr>
          <w:rFonts w:asciiTheme="majorBidi" w:hAnsiTheme="majorBidi" w:cstheme="majorBidi"/>
        </w:rPr>
        <w:t>Identifier les acteurs et les cas d’utilisation</w:t>
      </w:r>
    </w:p>
    <w:p w14:paraId="6B5D2364" w14:textId="77777777" w:rsidR="00624E73" w:rsidRPr="00624E73" w:rsidRDefault="00624E73" w:rsidP="00624E73">
      <w:pPr>
        <w:numPr>
          <w:ilvl w:val="1"/>
          <w:numId w:val="1"/>
        </w:numPr>
        <w:jc w:val="both"/>
        <w:rPr>
          <w:rFonts w:asciiTheme="majorBidi" w:hAnsiTheme="majorBidi" w:cstheme="majorBidi"/>
        </w:rPr>
      </w:pPr>
      <w:r w:rsidRPr="00624E73">
        <w:rPr>
          <w:rFonts w:asciiTheme="majorBidi" w:hAnsiTheme="majorBidi" w:cstheme="majorBidi"/>
        </w:rPr>
        <w:t xml:space="preserve">Fournir une </w:t>
      </w:r>
      <w:r w:rsidRPr="00624E73">
        <w:rPr>
          <w:rFonts w:asciiTheme="majorBidi" w:hAnsiTheme="majorBidi" w:cstheme="majorBidi"/>
          <w:b/>
          <w:bCs/>
        </w:rPr>
        <w:t>description textuelle détaillée</w:t>
      </w:r>
      <w:r w:rsidRPr="00624E73">
        <w:rPr>
          <w:rFonts w:asciiTheme="majorBidi" w:hAnsiTheme="majorBidi" w:cstheme="majorBidi"/>
        </w:rPr>
        <w:t xml:space="preserve"> de chaque cas d’utilisation</w:t>
      </w:r>
    </w:p>
    <w:p w14:paraId="6F2397A8" w14:textId="77777777" w:rsidR="00624E73" w:rsidRPr="00624E73" w:rsidRDefault="00624E73" w:rsidP="00624E73">
      <w:pPr>
        <w:numPr>
          <w:ilvl w:val="1"/>
          <w:numId w:val="1"/>
        </w:numPr>
        <w:jc w:val="both"/>
        <w:rPr>
          <w:rFonts w:asciiTheme="majorBidi" w:hAnsiTheme="majorBidi" w:cstheme="majorBidi"/>
        </w:rPr>
      </w:pPr>
      <w:r w:rsidRPr="00624E73">
        <w:rPr>
          <w:rFonts w:asciiTheme="majorBidi" w:hAnsiTheme="majorBidi" w:cstheme="majorBidi"/>
        </w:rPr>
        <w:t>Les cas d’utilisation doivent refléter fidèlement les besoins fonctionnels</w:t>
      </w:r>
    </w:p>
    <w:p w14:paraId="437DEA43" w14:textId="77777777" w:rsidR="00624E73" w:rsidRPr="00624E73" w:rsidRDefault="00624E73" w:rsidP="00624E73">
      <w:pPr>
        <w:jc w:val="both"/>
        <w:rPr>
          <w:rFonts w:asciiTheme="majorBidi" w:hAnsiTheme="majorBidi" w:cstheme="majorBidi"/>
        </w:rPr>
      </w:pPr>
      <w:r w:rsidRPr="00624E73">
        <w:rPr>
          <w:rFonts w:asciiTheme="majorBidi" w:hAnsiTheme="majorBidi" w:cstheme="majorBidi"/>
        </w:rPr>
        <w:t xml:space="preserve">b) </w:t>
      </w:r>
      <w:r w:rsidRPr="00624E73">
        <w:rPr>
          <w:rFonts w:asciiTheme="majorBidi" w:hAnsiTheme="majorBidi" w:cstheme="majorBidi"/>
          <w:b/>
          <w:bCs/>
        </w:rPr>
        <w:t>Diagramme de classes</w:t>
      </w:r>
    </w:p>
    <w:p w14:paraId="5090EB46" w14:textId="77777777" w:rsidR="00624E73" w:rsidRPr="00624E73" w:rsidRDefault="00624E73" w:rsidP="00624E73">
      <w:pPr>
        <w:numPr>
          <w:ilvl w:val="1"/>
          <w:numId w:val="1"/>
        </w:numPr>
        <w:jc w:val="both"/>
        <w:rPr>
          <w:rFonts w:asciiTheme="majorBidi" w:hAnsiTheme="majorBidi" w:cstheme="majorBidi"/>
        </w:rPr>
      </w:pPr>
      <w:r w:rsidRPr="00624E73">
        <w:rPr>
          <w:rFonts w:asciiTheme="majorBidi" w:hAnsiTheme="majorBidi" w:cstheme="majorBidi"/>
        </w:rPr>
        <w:t>Identifier les classes en lien avec les fonctionnalités</w:t>
      </w:r>
    </w:p>
    <w:p w14:paraId="629EBB96" w14:textId="77777777" w:rsidR="00624E73" w:rsidRPr="00624E73" w:rsidRDefault="00624E73" w:rsidP="00624E73">
      <w:pPr>
        <w:numPr>
          <w:ilvl w:val="1"/>
          <w:numId w:val="1"/>
        </w:numPr>
        <w:jc w:val="both"/>
        <w:rPr>
          <w:rFonts w:asciiTheme="majorBidi" w:hAnsiTheme="majorBidi" w:cstheme="majorBidi"/>
        </w:rPr>
      </w:pPr>
      <w:r w:rsidRPr="00624E73">
        <w:rPr>
          <w:rFonts w:asciiTheme="majorBidi" w:hAnsiTheme="majorBidi" w:cstheme="majorBidi"/>
        </w:rPr>
        <w:t>Définir les attributs, méthodes et relations</w:t>
      </w:r>
    </w:p>
    <w:p w14:paraId="7E8F5D8D" w14:textId="77777777" w:rsidR="00624E73" w:rsidRPr="00624E73" w:rsidRDefault="00624E73" w:rsidP="00624E73">
      <w:pPr>
        <w:jc w:val="both"/>
        <w:rPr>
          <w:rFonts w:asciiTheme="majorBidi" w:hAnsiTheme="majorBidi" w:cstheme="majorBidi"/>
        </w:rPr>
      </w:pPr>
      <w:r w:rsidRPr="00624E73">
        <w:rPr>
          <w:rFonts w:asciiTheme="majorBidi" w:hAnsiTheme="majorBidi" w:cstheme="majorBidi"/>
        </w:rPr>
        <w:t xml:space="preserve">c) </w:t>
      </w:r>
      <w:r w:rsidRPr="00624E73">
        <w:rPr>
          <w:rFonts w:asciiTheme="majorBidi" w:hAnsiTheme="majorBidi" w:cstheme="majorBidi"/>
          <w:b/>
          <w:bCs/>
        </w:rPr>
        <w:t>Diagrammes de séquence</w:t>
      </w:r>
    </w:p>
    <w:p w14:paraId="5D04F849" w14:textId="77777777" w:rsidR="00624E73" w:rsidRPr="00624E73" w:rsidRDefault="00624E73" w:rsidP="00624E73">
      <w:pPr>
        <w:numPr>
          <w:ilvl w:val="1"/>
          <w:numId w:val="1"/>
        </w:numPr>
        <w:jc w:val="both"/>
        <w:rPr>
          <w:rFonts w:asciiTheme="majorBidi" w:hAnsiTheme="majorBidi" w:cstheme="majorBidi"/>
        </w:rPr>
      </w:pPr>
      <w:r w:rsidRPr="00624E73">
        <w:rPr>
          <w:rFonts w:asciiTheme="majorBidi" w:hAnsiTheme="majorBidi" w:cstheme="majorBidi"/>
        </w:rPr>
        <w:t>Réaliser pour les cas d’utilisation les plus importants</w:t>
      </w:r>
    </w:p>
    <w:p w14:paraId="22B5F159" w14:textId="77777777" w:rsidR="00624E73" w:rsidRPr="00624E73" w:rsidRDefault="00624E73" w:rsidP="00624E73">
      <w:pPr>
        <w:numPr>
          <w:ilvl w:val="1"/>
          <w:numId w:val="1"/>
        </w:numPr>
        <w:jc w:val="both"/>
        <w:rPr>
          <w:rFonts w:asciiTheme="majorBidi" w:hAnsiTheme="majorBidi" w:cstheme="majorBidi"/>
        </w:rPr>
      </w:pPr>
      <w:r w:rsidRPr="00624E73">
        <w:rPr>
          <w:rFonts w:asciiTheme="majorBidi" w:hAnsiTheme="majorBidi" w:cstheme="majorBidi"/>
        </w:rPr>
        <w:t>Illustrer le déroulement des interactions</w:t>
      </w:r>
    </w:p>
    <w:p w14:paraId="38F89B3B" w14:textId="77777777" w:rsidR="00624E73" w:rsidRPr="00624E73" w:rsidRDefault="00624E73" w:rsidP="00624E73">
      <w:pPr>
        <w:jc w:val="both"/>
        <w:rPr>
          <w:rFonts w:asciiTheme="majorBidi" w:hAnsiTheme="majorBidi" w:cstheme="majorBidi"/>
        </w:rPr>
      </w:pPr>
      <w:r w:rsidRPr="00624E73">
        <w:rPr>
          <w:rFonts w:asciiTheme="majorBidi" w:hAnsiTheme="majorBidi" w:cstheme="majorBidi"/>
        </w:rPr>
        <w:t xml:space="preserve">d) </w:t>
      </w:r>
      <w:r w:rsidRPr="00624E73">
        <w:rPr>
          <w:rFonts w:asciiTheme="majorBidi" w:hAnsiTheme="majorBidi" w:cstheme="majorBidi"/>
          <w:b/>
          <w:bCs/>
        </w:rPr>
        <w:t>Diagrammes d’états-transitions</w:t>
      </w:r>
    </w:p>
    <w:p w14:paraId="3467ED3E" w14:textId="77777777" w:rsidR="00624E73" w:rsidRDefault="00624E73" w:rsidP="00624E73">
      <w:pPr>
        <w:numPr>
          <w:ilvl w:val="1"/>
          <w:numId w:val="1"/>
        </w:numPr>
        <w:jc w:val="both"/>
        <w:rPr>
          <w:rFonts w:asciiTheme="majorBidi" w:hAnsiTheme="majorBidi" w:cstheme="majorBidi"/>
        </w:rPr>
      </w:pPr>
      <w:r w:rsidRPr="00624E73">
        <w:rPr>
          <w:rFonts w:asciiTheme="majorBidi" w:hAnsiTheme="majorBidi" w:cstheme="majorBidi"/>
        </w:rPr>
        <w:t>Décrire le comportement des objets clés du système</w:t>
      </w:r>
    </w:p>
    <w:p w14:paraId="0E7CA40B" w14:textId="77777777" w:rsidR="00624E73" w:rsidRPr="00624E73" w:rsidRDefault="00624E73" w:rsidP="00624E73">
      <w:pPr>
        <w:ind w:left="1440"/>
        <w:jc w:val="both"/>
        <w:rPr>
          <w:rFonts w:asciiTheme="majorBidi" w:hAnsiTheme="majorBidi" w:cstheme="majorBidi"/>
        </w:rPr>
      </w:pPr>
    </w:p>
    <w:p w14:paraId="12052FF4" w14:textId="248382B1" w:rsidR="00624E73" w:rsidRPr="00624E73" w:rsidRDefault="00624E73" w:rsidP="00624E73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624E73">
        <w:rPr>
          <w:rFonts w:asciiTheme="majorBidi" w:hAnsiTheme="majorBidi" w:cstheme="majorBidi"/>
          <w:b/>
          <w:bCs/>
        </w:rPr>
        <w:t>Remarque</w:t>
      </w:r>
      <w:r>
        <w:rPr>
          <w:rFonts w:asciiTheme="majorBidi" w:hAnsiTheme="majorBidi" w:cstheme="majorBidi"/>
          <w:b/>
          <w:bCs/>
        </w:rPr>
        <w:t>s</w:t>
      </w:r>
      <w:r w:rsidRPr="00624E73">
        <w:rPr>
          <w:rFonts w:asciiTheme="majorBidi" w:hAnsiTheme="majorBidi" w:cstheme="majorBidi"/>
          <w:b/>
          <w:bCs/>
        </w:rPr>
        <w:t xml:space="preserve"> importante</w:t>
      </w:r>
      <w:r>
        <w:rPr>
          <w:rFonts w:asciiTheme="majorBidi" w:hAnsiTheme="majorBidi" w:cstheme="majorBidi"/>
          <w:b/>
          <w:bCs/>
        </w:rPr>
        <w:t>s</w:t>
      </w:r>
    </w:p>
    <w:p w14:paraId="6C0D619B" w14:textId="77777777" w:rsidR="00624E73" w:rsidRPr="00624E73" w:rsidRDefault="00624E73" w:rsidP="00624E73">
      <w:pPr>
        <w:numPr>
          <w:ilvl w:val="1"/>
          <w:numId w:val="1"/>
        </w:numPr>
        <w:jc w:val="both"/>
        <w:rPr>
          <w:rFonts w:asciiTheme="majorBidi" w:hAnsiTheme="majorBidi" w:cstheme="majorBidi"/>
        </w:rPr>
      </w:pPr>
      <w:r w:rsidRPr="00624E73">
        <w:rPr>
          <w:rFonts w:asciiTheme="majorBidi" w:hAnsiTheme="majorBidi" w:cstheme="majorBidi"/>
        </w:rPr>
        <w:t xml:space="preserve">Les diagrammes doivent être cohérents avec les </w:t>
      </w:r>
      <w:r w:rsidRPr="00624E73">
        <w:rPr>
          <w:rFonts w:asciiTheme="majorBidi" w:hAnsiTheme="majorBidi" w:cstheme="majorBidi"/>
          <w:b/>
          <w:bCs/>
        </w:rPr>
        <w:t>besoins fonctionnels définis</w:t>
      </w:r>
    </w:p>
    <w:p w14:paraId="58665977" w14:textId="77777777" w:rsidR="00624E73" w:rsidRPr="00624E73" w:rsidRDefault="00624E73" w:rsidP="00624E73">
      <w:pPr>
        <w:numPr>
          <w:ilvl w:val="1"/>
          <w:numId w:val="1"/>
        </w:numPr>
        <w:jc w:val="both"/>
        <w:rPr>
          <w:rFonts w:asciiTheme="majorBidi" w:hAnsiTheme="majorBidi" w:cstheme="majorBidi"/>
        </w:rPr>
      </w:pPr>
      <w:r w:rsidRPr="00624E73">
        <w:rPr>
          <w:rFonts w:asciiTheme="majorBidi" w:hAnsiTheme="majorBidi" w:cstheme="majorBidi"/>
        </w:rPr>
        <w:t>Vous devez appliquer toutes les notions vues en cours</w:t>
      </w:r>
    </w:p>
    <w:p w14:paraId="69830245" w14:textId="182D9C1A" w:rsidR="00624E73" w:rsidRPr="00624E73" w:rsidRDefault="00624E73" w:rsidP="00624E73">
      <w:pPr>
        <w:numPr>
          <w:ilvl w:val="1"/>
          <w:numId w:val="1"/>
        </w:numPr>
        <w:jc w:val="both"/>
        <w:rPr>
          <w:rFonts w:asciiTheme="majorBidi" w:hAnsiTheme="majorBidi" w:cstheme="majorBidi"/>
        </w:rPr>
      </w:pPr>
      <w:r w:rsidRPr="00624E73">
        <w:rPr>
          <w:rFonts w:asciiTheme="majorBidi" w:hAnsiTheme="majorBidi" w:cstheme="majorBidi"/>
        </w:rPr>
        <w:t xml:space="preserve">Le travail doit être clair, structuré </w:t>
      </w:r>
      <w:r w:rsidRPr="00624E73">
        <w:rPr>
          <w:rFonts w:asciiTheme="majorBidi" w:hAnsiTheme="majorBidi" w:cstheme="majorBidi"/>
        </w:rPr>
        <w:t xml:space="preserve">et </w:t>
      </w:r>
      <w:r w:rsidRPr="00624E73">
        <w:rPr>
          <w:rFonts w:asciiTheme="majorBidi" w:hAnsiTheme="majorBidi" w:cstheme="majorBidi"/>
          <w:b/>
          <w:bCs/>
        </w:rPr>
        <w:t>réalisés avec un outil</w:t>
      </w:r>
    </w:p>
    <w:p w14:paraId="6A9B9B10" w14:textId="77777777" w:rsidR="00624E73" w:rsidRDefault="00624E73" w:rsidP="00624E73"/>
    <w:p w14:paraId="1E1FC7D9" w14:textId="77777777" w:rsidR="00624E73" w:rsidRDefault="00624E73"/>
    <w:sectPr w:rsidR="00624E73" w:rsidSect="00624E7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D7E01"/>
    <w:multiLevelType w:val="multilevel"/>
    <w:tmpl w:val="5FFE1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8422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E73"/>
    <w:rsid w:val="00624E73"/>
    <w:rsid w:val="00DB3C9F"/>
    <w:rsid w:val="00FB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EB33A"/>
  <w15:chartTrackingRefBased/>
  <w15:docId w15:val="{1CE9CF06-1C46-404E-9D63-F578C2DB1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24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24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24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24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24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24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24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24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24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24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24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24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24E7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24E7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24E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24E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24E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24E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24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24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24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24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24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24E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24E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24E7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24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24E7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24E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187</Words>
  <Characters>1235</Characters>
  <Application>Microsoft Office Word</Application>
  <DocSecurity>0</DocSecurity>
  <Lines>44</Lines>
  <Paragraphs>43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Agnes Ghorbel</dc:creator>
  <cp:keywords/>
  <dc:description/>
  <cp:lastModifiedBy>Agnes Ghorbel</cp:lastModifiedBy>
  <cp:revision>1</cp:revision>
  <dcterms:created xsi:type="dcterms:W3CDTF">2026-04-22T10:00:00Z</dcterms:created>
  <dcterms:modified xsi:type="dcterms:W3CDTF">2026-04-22T11:38:00Z</dcterms:modified>
</cp:coreProperties>
</file>