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854B" w14:textId="77777777" w:rsidR="00BD7688" w:rsidRPr="00AD5F39" w:rsidRDefault="005906F3" w:rsidP="00965E64">
      <w:pPr>
        <w:rPr>
          <w:rFonts w:asciiTheme="majorBidi" w:eastAsiaTheme="majorEastAsia" w:hAnsiTheme="majorBidi" w:cstheme="majorBidi"/>
          <w:caps/>
          <w:sz w:val="32"/>
          <w:szCs w:val="32"/>
        </w:rPr>
      </w:pPr>
      <w:bookmarkStart w:id="0" w:name="_Hlk101333282"/>
      <w:bookmarkEnd w:id="0"/>
      <w:r w:rsidRPr="00AD5F39">
        <w:rPr>
          <w:rFonts w:asciiTheme="majorBidi" w:eastAsiaTheme="majorEastAsia" w:hAnsiTheme="majorBidi" w:cstheme="majorBidi" w:hint="cs"/>
          <w:caps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651072" behindDoc="0" locked="0" layoutInCell="1" allowOverlap="1" wp14:anchorId="790F66A4" wp14:editId="7078A564">
            <wp:simplePos x="0" y="0"/>
            <wp:positionH relativeFrom="margin">
              <wp:posOffset>-266700</wp:posOffset>
            </wp:positionH>
            <wp:positionV relativeFrom="margin">
              <wp:posOffset>-285750</wp:posOffset>
            </wp:positionV>
            <wp:extent cx="1931670" cy="15297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688" w:rsidRPr="00AD5F39">
        <w:rPr>
          <w:rFonts w:asciiTheme="majorBidi" w:eastAsiaTheme="majorEastAsia" w:hAnsiTheme="majorBidi" w:cstheme="majorBidi"/>
          <w:caps/>
          <w:sz w:val="32"/>
          <w:szCs w:val="32"/>
          <w:rtl/>
        </w:rPr>
        <w:t xml:space="preserve">الجمهورية العربية السورية </w:t>
      </w:r>
    </w:p>
    <w:p w14:paraId="27B76BAF" w14:textId="77777777" w:rsidR="00BD7688" w:rsidRPr="00AD5F39" w:rsidRDefault="000C7E94" w:rsidP="00965E64">
      <w:pPr>
        <w:rPr>
          <w:rFonts w:asciiTheme="majorBidi" w:eastAsiaTheme="majorEastAsia" w:hAnsiTheme="majorBidi" w:cstheme="majorBidi"/>
          <w:caps/>
          <w:sz w:val="32"/>
          <w:szCs w:val="32"/>
          <w:rtl/>
        </w:rPr>
      </w:pPr>
      <w:r w:rsidRPr="00AD5F39">
        <w:rPr>
          <w:rFonts w:asciiTheme="majorBidi" w:eastAsiaTheme="majorEastAsia" w:hAnsiTheme="majorBidi" w:cstheme="majorBidi" w:hint="cs"/>
          <w:caps/>
          <w:sz w:val="32"/>
          <w:szCs w:val="32"/>
          <w:rtl/>
        </w:rPr>
        <w:t>الجامعة الافتراضية السورية</w:t>
      </w:r>
    </w:p>
    <w:p w14:paraId="42AADF75" w14:textId="77777777" w:rsidR="00BD7688" w:rsidRPr="00AD5F39" w:rsidRDefault="000C7E94" w:rsidP="00965E64">
      <w:pPr>
        <w:rPr>
          <w:rFonts w:asciiTheme="majorBidi" w:eastAsiaTheme="majorEastAsia" w:hAnsiTheme="majorBidi" w:cstheme="majorBidi"/>
          <w:caps/>
          <w:sz w:val="32"/>
          <w:szCs w:val="32"/>
          <w:rtl/>
          <w:lang w:bidi="ar-LB"/>
        </w:rPr>
      </w:pPr>
      <w:r w:rsidRPr="00AD5F39">
        <w:rPr>
          <w:rFonts w:asciiTheme="majorBidi" w:eastAsiaTheme="majorEastAsia" w:hAnsiTheme="majorBidi" w:cstheme="majorBidi" w:hint="cs"/>
          <w:caps/>
          <w:sz w:val="32"/>
          <w:szCs w:val="32"/>
          <w:rtl/>
        </w:rPr>
        <w:t>ماجستير علوم الويب</w:t>
      </w:r>
    </w:p>
    <w:sdt>
      <w:sdtPr>
        <w:rPr>
          <w:color w:val="5B9BD5" w:themeColor="accent1"/>
          <w:rtl/>
        </w:rPr>
        <w:id w:val="2015945608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14:paraId="304B5EE6" w14:textId="77777777" w:rsidR="00BD7688" w:rsidRDefault="00E36742" w:rsidP="00965E64">
          <w:pPr>
            <w:spacing w:before="1540" w:after="240"/>
            <w:jc w:val="center"/>
            <w:rPr>
              <w:color w:val="5B9BD5" w:themeColor="accent1"/>
            </w:rPr>
          </w:pPr>
          <w:r w:rsidRPr="00BD7688">
            <w:rPr>
              <w:noProof/>
              <w:color w:val="002060"/>
              <w:lang w:bidi="ar-SA"/>
            </w:rPr>
            <w:drawing>
              <wp:anchor distT="0" distB="0" distL="114300" distR="114300" simplePos="0" relativeHeight="251650048" behindDoc="0" locked="0" layoutInCell="1" allowOverlap="1" wp14:anchorId="0EC6817A" wp14:editId="5F6DEDD4">
                <wp:simplePos x="0" y="0"/>
                <wp:positionH relativeFrom="margin">
                  <wp:align>center</wp:align>
                </wp:positionH>
                <wp:positionV relativeFrom="paragraph">
                  <wp:posOffset>1130300</wp:posOffset>
                </wp:positionV>
                <wp:extent cx="1417320" cy="750570"/>
                <wp:effectExtent l="0" t="0" r="0" b="0"/>
                <wp:wrapSquare wrapText="bothSides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56847DC3" w14:textId="77777777" w:rsidR="00BD7688" w:rsidRPr="006E1B31" w:rsidRDefault="00BD7688" w:rsidP="00965E64">
          <w:pPr>
            <w:jc w:val="center"/>
          </w:pPr>
        </w:p>
        <w:p w14:paraId="33D9845F" w14:textId="77777777" w:rsidR="00AD5F39" w:rsidRDefault="00AD5F39" w:rsidP="00965E64">
          <w:pPr>
            <w:jc w:val="center"/>
            <w:rPr>
              <w:rFonts w:asciiTheme="majorBidi" w:eastAsiaTheme="majorEastAsia" w:hAnsiTheme="majorBidi" w:cstheme="majorBidi"/>
              <w:caps/>
              <w:sz w:val="44"/>
              <w:szCs w:val="44"/>
              <w:rtl/>
            </w:rPr>
          </w:pPr>
        </w:p>
        <w:p w14:paraId="19F839B0" w14:textId="77777777" w:rsidR="00D719FC" w:rsidRDefault="00D719FC" w:rsidP="00D719FC">
          <w:pPr>
            <w:jc w:val="center"/>
            <w:rPr>
              <w:rFonts w:asciiTheme="majorBidi" w:eastAsiaTheme="majorEastAsia" w:hAnsiTheme="majorBidi" w:cstheme="majorBidi"/>
              <w:caps/>
              <w:sz w:val="44"/>
              <w:szCs w:val="44"/>
            </w:rPr>
          </w:pPr>
          <w:r>
            <w:rPr>
              <w:rFonts w:asciiTheme="majorBidi" w:eastAsiaTheme="majorEastAsia" w:hAnsiTheme="majorBidi" w:cstheme="majorBidi" w:hint="cs"/>
              <w:caps/>
              <w:sz w:val="44"/>
              <w:szCs w:val="44"/>
              <w:rtl/>
            </w:rPr>
            <w:t xml:space="preserve">وظيفة مقرر </w:t>
          </w:r>
          <w:r>
            <w:rPr>
              <w:rFonts w:asciiTheme="majorBidi" w:eastAsiaTheme="majorEastAsia" w:hAnsiTheme="majorBidi" w:cstheme="majorBidi"/>
              <w:caps/>
              <w:sz w:val="44"/>
              <w:szCs w:val="44"/>
            </w:rPr>
            <w:t>ADP</w:t>
          </w:r>
        </w:p>
        <w:p w14:paraId="590AED85" w14:textId="3602D456" w:rsidR="00BD7688" w:rsidRPr="00D719FC" w:rsidRDefault="00D719FC" w:rsidP="00D719FC">
          <w:pPr>
            <w:jc w:val="center"/>
            <w:rPr>
              <w:rFonts w:asciiTheme="majorBidi" w:eastAsiaTheme="majorEastAsia" w:hAnsiTheme="majorBidi" w:cstheme="majorBidi"/>
              <w:caps/>
              <w:sz w:val="44"/>
              <w:szCs w:val="44"/>
              <w:rtl/>
            </w:rPr>
          </w:pPr>
          <w:r>
            <w:rPr>
              <w:rFonts w:asciiTheme="majorBidi" w:eastAsiaTheme="majorEastAsia" w:hAnsiTheme="majorBidi" w:cs="Times New Roman"/>
              <w:caps/>
              <w:sz w:val="44"/>
              <w:szCs w:val="44"/>
              <w:rtl/>
            </w:rPr>
            <w:t xml:space="preserve"> </w:t>
          </w:r>
          <w:r>
            <w:rPr>
              <w:rFonts w:asciiTheme="majorBidi" w:eastAsiaTheme="majorEastAsia" w:hAnsiTheme="majorBidi" w:cstheme="majorBidi"/>
              <w:caps/>
              <w:sz w:val="44"/>
              <w:szCs w:val="44"/>
            </w:rPr>
            <w:t>Remote Database access</w:t>
          </w:r>
        </w:p>
        <w:p w14:paraId="1346E08F" w14:textId="77777777" w:rsidR="00BD7688" w:rsidRPr="00AD5F39" w:rsidRDefault="00BD7688" w:rsidP="00965E64">
          <w:pPr>
            <w:jc w:val="center"/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  <w:rtl/>
            </w:rPr>
          </w:pPr>
          <w:r w:rsidRPr="00AD5F39"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  <w:rtl/>
            </w:rPr>
            <w:t>إعداد</w:t>
          </w:r>
        </w:p>
        <w:p w14:paraId="21218E3D" w14:textId="4D7E70F3" w:rsidR="00BD7688" w:rsidRDefault="00467B5D" w:rsidP="00965E64">
          <w:pPr>
            <w:jc w:val="center"/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</w:rPr>
          </w:pPr>
          <w:r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  <w:rtl/>
            </w:rPr>
            <w:t>م.</w:t>
          </w:r>
          <w:r w:rsidR="006063A6">
            <w:rPr>
              <w:rFonts w:asciiTheme="majorBidi" w:hAnsiTheme="majorBidi" w:cstheme="majorBidi" w:hint="cs"/>
              <w:caps/>
              <w:color w:val="171717" w:themeColor="background2" w:themeShade="1A"/>
              <w:sz w:val="32"/>
              <w:szCs w:val="32"/>
              <w:rtl/>
            </w:rPr>
            <w:t>مؤيد علي</w:t>
          </w:r>
          <w:r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  <w:rtl/>
            </w:rPr>
            <w:t xml:space="preserve"> </w:t>
          </w:r>
          <w:r w:rsidR="0000102B">
            <w:rPr>
              <w:rFonts w:asciiTheme="majorBidi" w:hAnsiTheme="majorBidi" w:cstheme="majorBidi" w:hint="cs"/>
              <w:caps/>
              <w:color w:val="171717" w:themeColor="background2" w:themeShade="1A"/>
              <w:sz w:val="32"/>
              <w:szCs w:val="32"/>
              <w:rtl/>
            </w:rPr>
            <w:t>(شعبة 3</w:t>
          </w:r>
          <w:r w:rsidR="0000102B"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</w:rPr>
            <w:t xml:space="preserve"> c</w:t>
          </w:r>
          <w:r w:rsidR="0000102B">
            <w:rPr>
              <w:rFonts w:asciiTheme="majorBidi" w:hAnsiTheme="majorBidi" w:cstheme="majorBidi" w:hint="cs"/>
              <w:caps/>
              <w:color w:val="171717" w:themeColor="background2" w:themeShade="1A"/>
              <w:sz w:val="32"/>
              <w:szCs w:val="32"/>
              <w:rtl/>
            </w:rPr>
            <w:t>)</w:t>
          </w:r>
          <w:r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  <w:rtl/>
            </w:rPr>
            <w:t xml:space="preserve">   </w:t>
          </w:r>
          <w:r>
            <w:rPr>
              <w:rFonts w:asciiTheme="majorBidi" w:hAnsiTheme="majorBidi" w:cstheme="majorBidi" w:hint="cs"/>
              <w:caps/>
              <w:color w:val="171717" w:themeColor="background2" w:themeShade="1A"/>
              <w:sz w:val="32"/>
              <w:szCs w:val="32"/>
              <w:rtl/>
            </w:rPr>
            <w:t xml:space="preserve"> </w:t>
          </w:r>
          <w:r w:rsidR="000C7E94" w:rsidRPr="00AD5F39"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  <w:rtl/>
            </w:rPr>
            <w:t xml:space="preserve">     م.</w:t>
          </w:r>
          <w:r w:rsidR="006063A6">
            <w:rPr>
              <w:rFonts w:asciiTheme="majorBidi" w:hAnsiTheme="majorBidi" w:cstheme="majorBidi" w:hint="cs"/>
              <w:caps/>
              <w:color w:val="171717" w:themeColor="background2" w:themeShade="1A"/>
              <w:sz w:val="32"/>
              <w:szCs w:val="32"/>
              <w:rtl/>
            </w:rPr>
            <w:t>مازن سودا</w:t>
          </w:r>
          <w:r w:rsidR="0000102B">
            <w:rPr>
              <w:rFonts w:asciiTheme="majorBidi" w:hAnsiTheme="majorBidi" w:cstheme="majorBidi" w:hint="cs"/>
              <w:caps/>
              <w:color w:val="171717" w:themeColor="background2" w:themeShade="1A"/>
              <w:sz w:val="32"/>
              <w:szCs w:val="32"/>
              <w:rtl/>
            </w:rPr>
            <w:t>(شعبة 3</w:t>
          </w:r>
          <w:r w:rsidR="0000102B"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</w:rPr>
            <w:t xml:space="preserve"> c</w:t>
          </w:r>
          <w:r w:rsidR="0000102B">
            <w:rPr>
              <w:rFonts w:asciiTheme="majorBidi" w:hAnsiTheme="majorBidi" w:cstheme="majorBidi" w:hint="cs"/>
              <w:caps/>
              <w:color w:val="171717" w:themeColor="background2" w:themeShade="1A"/>
              <w:sz w:val="32"/>
              <w:szCs w:val="32"/>
              <w:rtl/>
            </w:rPr>
            <w:t>)</w:t>
          </w:r>
          <w:r w:rsidR="0000102B"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  <w:rtl/>
            </w:rPr>
            <w:t xml:space="preserve">   </w:t>
          </w:r>
          <w:r w:rsidR="0000102B">
            <w:rPr>
              <w:rFonts w:asciiTheme="majorBidi" w:hAnsiTheme="majorBidi" w:cstheme="majorBidi" w:hint="cs"/>
              <w:caps/>
              <w:color w:val="171717" w:themeColor="background2" w:themeShade="1A"/>
              <w:sz w:val="32"/>
              <w:szCs w:val="32"/>
              <w:rtl/>
            </w:rPr>
            <w:t xml:space="preserve"> </w:t>
          </w:r>
          <w:r w:rsidR="0000102B" w:rsidRPr="00AD5F39"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  <w:rtl/>
            </w:rPr>
            <w:t xml:space="preserve">     </w:t>
          </w:r>
          <w:r w:rsidR="00BD7688" w:rsidRPr="00AD5F39"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</w:rPr>
            <w:tab/>
          </w:r>
          <w:r w:rsidR="00BD7688" w:rsidRPr="00AD5F39"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  <w:rtl/>
            </w:rPr>
            <w:t>م.</w:t>
          </w:r>
          <w:r w:rsidR="006063A6">
            <w:rPr>
              <w:rFonts w:asciiTheme="majorBidi" w:hAnsiTheme="majorBidi" w:cstheme="majorBidi" w:hint="cs"/>
              <w:caps/>
              <w:color w:val="171717" w:themeColor="background2" w:themeShade="1A"/>
              <w:sz w:val="32"/>
              <w:szCs w:val="32"/>
              <w:rtl/>
            </w:rPr>
            <w:t>عبدلله غزيل</w:t>
          </w:r>
          <w:r w:rsidR="0000102B">
            <w:rPr>
              <w:rFonts w:asciiTheme="majorBidi" w:hAnsiTheme="majorBidi" w:cstheme="majorBidi" w:hint="cs"/>
              <w:caps/>
              <w:color w:val="171717" w:themeColor="background2" w:themeShade="1A"/>
              <w:sz w:val="32"/>
              <w:szCs w:val="32"/>
              <w:rtl/>
            </w:rPr>
            <w:t>(شعبة 3</w:t>
          </w:r>
          <w:r w:rsidR="0000102B"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</w:rPr>
            <w:t xml:space="preserve"> c</w:t>
          </w:r>
          <w:r w:rsidR="0000102B">
            <w:rPr>
              <w:rFonts w:asciiTheme="majorBidi" w:hAnsiTheme="majorBidi" w:cstheme="majorBidi" w:hint="cs"/>
              <w:caps/>
              <w:color w:val="171717" w:themeColor="background2" w:themeShade="1A"/>
              <w:sz w:val="32"/>
              <w:szCs w:val="32"/>
              <w:rtl/>
            </w:rPr>
            <w:t>)</w:t>
          </w:r>
          <w:r w:rsidR="0000102B"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  <w:rtl/>
            </w:rPr>
            <w:t xml:space="preserve">   </w:t>
          </w:r>
          <w:r w:rsidR="0000102B">
            <w:rPr>
              <w:rFonts w:asciiTheme="majorBidi" w:hAnsiTheme="majorBidi" w:cstheme="majorBidi" w:hint="cs"/>
              <w:caps/>
              <w:color w:val="171717" w:themeColor="background2" w:themeShade="1A"/>
              <w:sz w:val="32"/>
              <w:szCs w:val="32"/>
              <w:rtl/>
            </w:rPr>
            <w:t xml:space="preserve"> </w:t>
          </w:r>
          <w:r w:rsidR="0000102B" w:rsidRPr="00AD5F39"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  <w:rtl/>
            </w:rPr>
            <w:t xml:space="preserve">     </w:t>
          </w:r>
        </w:p>
        <w:p w14:paraId="784DF7C7" w14:textId="465F8F78" w:rsidR="005F4527" w:rsidRPr="006063A6" w:rsidRDefault="003E1E3C" w:rsidP="005F4527">
          <w:pPr>
            <w:bidi w:val="0"/>
            <w:jc w:val="center"/>
            <w:rPr>
              <w:rFonts w:ascii="Verdana" w:eastAsia="Times New Roman" w:hAnsi="Verdana" w:cs="Segoe UI Historic"/>
              <w:color w:val="2C363A"/>
              <w:sz w:val="20"/>
              <w:szCs w:val="20"/>
              <w:lang w:bidi="syr-SY"/>
            </w:rPr>
          </w:pPr>
          <w:r>
            <w:rPr>
              <w:rFonts w:ascii="Verdana" w:hAnsi="Verdana"/>
              <w:color w:val="2C363A"/>
              <w:sz w:val="20"/>
              <w:szCs w:val="20"/>
              <w:shd w:val="clear" w:color="auto" w:fill="FFFFFF"/>
            </w:rPr>
            <w:t>abdullah</w:t>
          </w:r>
          <w:r w:rsidR="005F4527">
            <w:rPr>
              <w:rFonts w:ascii="Verdana" w:hAnsi="Verdana"/>
              <w:color w:val="2C363A"/>
              <w:sz w:val="20"/>
              <w:szCs w:val="20"/>
              <w:shd w:val="clear" w:color="auto" w:fill="FFFFFF"/>
            </w:rPr>
            <w:t>_</w:t>
          </w:r>
          <w:r w:rsidRPr="003E1E3C">
            <w:rPr>
              <w:rFonts w:ascii="Verdana" w:hAnsi="Verdana"/>
              <w:color w:val="2C363A"/>
              <w:sz w:val="20"/>
              <w:szCs w:val="20"/>
              <w:shd w:val="clear" w:color="auto" w:fill="FFFFFF"/>
            </w:rPr>
            <w:t>198778</w:t>
          </w:r>
          <w:r w:rsidR="0000102B">
            <w:rPr>
              <w:rFonts w:ascii="Verdana" w:hAnsi="Verdana"/>
              <w:color w:val="2C363A"/>
              <w:sz w:val="20"/>
              <w:szCs w:val="20"/>
              <w:shd w:val="clear" w:color="auto" w:fill="FFFFFF"/>
              <w:rtl/>
            </w:rPr>
            <w:tab/>
          </w:r>
          <w:r w:rsidR="0000102B">
            <w:rPr>
              <w:rFonts w:ascii="Verdana" w:hAnsi="Verdana" w:hint="cs"/>
              <w:color w:val="2C363A"/>
              <w:sz w:val="20"/>
              <w:szCs w:val="20"/>
              <w:shd w:val="clear" w:color="auto" w:fill="FFFFFF"/>
              <w:rtl/>
            </w:rPr>
            <w:t xml:space="preserve"> </w:t>
          </w:r>
          <w:r w:rsidR="0000102B">
            <w:rPr>
              <w:rFonts w:ascii="Verdana" w:hAnsi="Verdana"/>
              <w:color w:val="2C363A"/>
              <w:sz w:val="20"/>
              <w:szCs w:val="20"/>
              <w:shd w:val="clear" w:color="auto" w:fill="FFFFFF"/>
              <w:rtl/>
            </w:rPr>
            <w:tab/>
          </w:r>
          <w:r w:rsidR="005F4527">
            <w:rPr>
              <w:rFonts w:ascii="Verdana" w:hAnsi="Verdana"/>
              <w:color w:val="2C363A"/>
              <w:sz w:val="20"/>
              <w:szCs w:val="20"/>
              <w:shd w:val="clear" w:color="auto" w:fill="FFFFFF"/>
            </w:rPr>
            <w:tab/>
          </w:r>
          <w:r w:rsidR="006063A6">
            <w:rPr>
              <w:rFonts w:ascii="Verdana" w:hAnsi="Verdana"/>
              <w:color w:val="2C363A"/>
              <w:sz w:val="20"/>
              <w:szCs w:val="20"/>
              <w:shd w:val="clear" w:color="auto" w:fill="FFFFFF"/>
            </w:rPr>
            <w:t>mazen</w:t>
          </w:r>
          <w:r w:rsidR="005F4527">
            <w:rPr>
              <w:rFonts w:ascii="Verdana" w:hAnsi="Verdana"/>
              <w:color w:val="2C363A"/>
              <w:sz w:val="20"/>
              <w:szCs w:val="20"/>
              <w:shd w:val="clear" w:color="auto" w:fill="FFFFFF"/>
            </w:rPr>
            <w:t>_1</w:t>
          </w:r>
          <w:r w:rsidR="006063A6">
            <w:rPr>
              <w:rFonts w:ascii="Verdana" w:hAnsi="Verdana"/>
              <w:color w:val="2C363A"/>
              <w:sz w:val="20"/>
              <w:szCs w:val="20"/>
              <w:shd w:val="clear" w:color="auto" w:fill="FFFFFF"/>
            </w:rPr>
            <w:t>98082</w:t>
          </w:r>
          <w:r w:rsidR="0000102B">
            <w:rPr>
              <w:rFonts w:ascii="Verdana" w:hAnsi="Verdana"/>
              <w:color w:val="2C363A"/>
              <w:sz w:val="20"/>
              <w:szCs w:val="20"/>
              <w:shd w:val="clear" w:color="auto" w:fill="FFFFFF"/>
              <w:rtl/>
            </w:rPr>
            <w:tab/>
          </w:r>
          <w:r w:rsidR="005F4527">
            <w:rPr>
              <w:rFonts w:ascii="Verdana" w:hAnsi="Verdana"/>
              <w:color w:val="2C363A"/>
              <w:sz w:val="20"/>
              <w:szCs w:val="20"/>
              <w:shd w:val="clear" w:color="auto" w:fill="FFFFFF"/>
            </w:rPr>
            <w:tab/>
          </w:r>
          <w:r w:rsidR="006063A6">
            <w:rPr>
              <w:rFonts w:ascii="Verdana" w:eastAsia="Times New Roman" w:hAnsi="Verdana" w:cs="Segoe UI Historic"/>
              <w:color w:val="2C363A"/>
              <w:sz w:val="20"/>
              <w:szCs w:val="20"/>
              <w:lang w:bidi="syr-SY"/>
            </w:rPr>
            <w:t>mouiad_197974</w:t>
          </w:r>
          <w:r w:rsidR="0000102B">
            <w:rPr>
              <w:rFonts w:ascii="Verdana" w:eastAsia="Times New Roman" w:hAnsi="Verdana" w:cs="Segoe UI Historic"/>
              <w:color w:val="2C363A"/>
              <w:sz w:val="20"/>
              <w:szCs w:val="20"/>
              <w:lang w:bidi="syr-SY"/>
            </w:rPr>
            <w:t xml:space="preserve"> </w:t>
          </w:r>
        </w:p>
        <w:p w14:paraId="2CD3EB51" w14:textId="325D66BD" w:rsidR="005F4527" w:rsidRPr="00AD5F39" w:rsidRDefault="005F4527" w:rsidP="005F4527">
          <w:pPr>
            <w:bidi w:val="0"/>
            <w:jc w:val="center"/>
            <w:rPr>
              <w:rFonts w:asciiTheme="majorBidi" w:hAnsiTheme="majorBidi" w:cstheme="majorBidi"/>
              <w:caps/>
              <w:color w:val="171717" w:themeColor="background2" w:themeShade="1A"/>
              <w:sz w:val="32"/>
              <w:szCs w:val="32"/>
            </w:rPr>
          </w:pPr>
        </w:p>
        <w:p w14:paraId="1F5A8E28" w14:textId="0278E41C" w:rsidR="00BD7688" w:rsidRDefault="00BF0ED4" w:rsidP="00965E64">
          <w:pPr>
            <w:rPr>
              <w:sz w:val="32"/>
              <w:szCs w:val="32"/>
              <w:rtl/>
            </w:rPr>
          </w:pPr>
        </w:p>
      </w:sdtContent>
    </w:sdt>
    <w:p w14:paraId="700C5FC2" w14:textId="77777777" w:rsidR="00263002" w:rsidRPr="00627DCF" w:rsidRDefault="00627DCF" w:rsidP="00965E64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627DCF">
        <w:rPr>
          <w:rFonts w:asciiTheme="majorBidi" w:hAnsiTheme="majorBidi" w:cstheme="majorBidi"/>
          <w:b/>
          <w:bCs/>
          <w:sz w:val="32"/>
          <w:szCs w:val="32"/>
          <w:rtl/>
        </w:rPr>
        <w:t>إشراف</w:t>
      </w:r>
    </w:p>
    <w:p w14:paraId="25C27D67" w14:textId="1AD5D9B6" w:rsidR="00627DCF" w:rsidRPr="00627DCF" w:rsidRDefault="005062FF" w:rsidP="00965E64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</w:rPr>
        <w:t>د.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سيرا ستور</w:t>
      </w:r>
    </w:p>
    <w:p w14:paraId="3151AFDC" w14:textId="07D90F10" w:rsidR="00263002" w:rsidRPr="006E1B31" w:rsidRDefault="00263002" w:rsidP="00965E64">
      <w:pPr>
        <w:rPr>
          <w:rtl/>
        </w:rPr>
      </w:pPr>
    </w:p>
    <w:p w14:paraId="52867E8B" w14:textId="77777777" w:rsidR="007A438A" w:rsidRDefault="007A438A" w:rsidP="00965E64">
      <w:pPr>
        <w:rPr>
          <w:rtl/>
        </w:rPr>
      </w:pPr>
    </w:p>
    <w:p w14:paraId="117D99C0" w14:textId="77777777" w:rsidR="007A438A" w:rsidRDefault="007A438A" w:rsidP="00965E64">
      <w:pPr>
        <w:rPr>
          <w:rtl/>
        </w:rPr>
      </w:pPr>
    </w:p>
    <w:p w14:paraId="3E413226" w14:textId="19E8F092" w:rsidR="007A438A" w:rsidRDefault="007A438A" w:rsidP="00965E64">
      <w:pPr>
        <w:rPr>
          <w:rtl/>
        </w:rPr>
      </w:pPr>
      <w:r>
        <w:rPr>
          <w:noProof/>
          <w:color w:val="5B9BD5" w:themeColor="accent1"/>
          <w:rtl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0E44B7" wp14:editId="1861C019">
                <wp:simplePos x="0" y="0"/>
                <wp:positionH relativeFrom="margin">
                  <wp:align>left</wp:align>
                </wp:positionH>
                <wp:positionV relativeFrom="bottomMargin">
                  <wp:posOffset>-186131</wp:posOffset>
                </wp:positionV>
                <wp:extent cx="5514975" cy="304800"/>
                <wp:effectExtent l="0" t="0" r="9525" b="0"/>
                <wp:wrapNone/>
                <wp:docPr id="14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49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Bidi" w:hAnsiTheme="majorBidi" w:cstheme="majorBidi"/>
                                <w:caps/>
                                <w:color w:val="171717" w:themeColor="background2" w:themeShade="1A"/>
                                <w:sz w:val="32"/>
                                <w:szCs w:val="32"/>
                                <w:rtl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53BA25C" w14:textId="74BE4B01" w:rsidR="007A438A" w:rsidRPr="00AD5F39" w:rsidRDefault="007A438A" w:rsidP="007A438A">
                                <w:pPr>
                                  <w:spacing w:after="40"/>
                                  <w:jc w:val="right"/>
                                  <w:rPr>
                                    <w:rFonts w:asciiTheme="majorBidi" w:hAnsiTheme="majorBidi" w:cstheme="majorBidi"/>
                                    <w:caps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aps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  <w:t>April 20, 2022</w:t>
                                </w:r>
                              </w:p>
                            </w:sdtContent>
                          </w:sdt>
                          <w:p w14:paraId="1BD074D6" w14:textId="77777777" w:rsidR="007A438A" w:rsidRPr="00AD5F39" w:rsidRDefault="00BF0ED4" w:rsidP="007A438A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rFonts w:asciiTheme="majorBidi" w:hAnsiTheme="majorBidi" w:cstheme="majorBidi"/>
                                  <w:caps/>
                                  <w:color w:val="171717" w:themeColor="background2" w:themeShade="1A"/>
                                  <w:sz w:val="32"/>
                                  <w:szCs w:val="32"/>
                                  <w:rtl/>
                                </w:rPr>
                                <w:alias w:val="Address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A438A">
                                  <w:rPr>
                                    <w:rFonts w:asciiTheme="majorBidi" w:hAnsiTheme="majorBidi" w:cstheme="majorBidi"/>
                                    <w:caps/>
                                    <w:color w:val="171717" w:themeColor="background2" w:themeShade="1A"/>
                                    <w:sz w:val="32"/>
                                    <w:szCs w:val="32"/>
                                    <w:rtl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E44B7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-14.65pt;width:434.25pt;height:24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" filled="f" stroked="f" strokeweight=".5pt">
                <v:textbox inset="0,0,0,0">
                  <w:txbxContent>
                    <w:sdt>
                      <w:sdtPr>
                        <w:rPr>
                          <w:rFonts w:asciiTheme="majorBidi" w:hAnsiTheme="majorBidi" w:cstheme="majorBidi"/>
                          <w:caps/>
                          <w:color w:val="171717" w:themeColor="background2" w:themeShade="1A"/>
                          <w:sz w:val="32"/>
                          <w:szCs w:val="32"/>
                          <w:rtl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4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53BA25C" w14:textId="74BE4B01" w:rsidR="007A438A" w:rsidRPr="00AD5F39" w:rsidRDefault="007A438A" w:rsidP="007A438A">
                          <w:pPr>
                            <w:spacing w:after="40"/>
                            <w:jc w:val="right"/>
                            <w:rPr>
                              <w:rFonts w:asciiTheme="majorBidi" w:hAnsiTheme="majorBidi" w:cstheme="majorBidi"/>
                              <w:caps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aps/>
                              <w:color w:val="171717" w:themeColor="background2" w:themeShade="1A"/>
                              <w:sz w:val="32"/>
                              <w:szCs w:val="32"/>
                            </w:rPr>
                            <w:t>April 20, 2022</w:t>
                          </w:r>
                        </w:p>
                      </w:sdtContent>
                    </w:sdt>
                    <w:p w14:paraId="1BD074D6" w14:textId="77777777" w:rsidR="007A438A" w:rsidRPr="00AD5F39" w:rsidRDefault="007A438A" w:rsidP="007A438A">
                      <w:pPr>
                        <w:jc w:val="right"/>
                        <w:rPr>
                          <w:rFonts w:asciiTheme="majorBidi" w:hAnsiTheme="majorBidi" w:cstheme="majorBidi"/>
                          <w:color w:val="5B9BD5" w:themeColor="accent1"/>
                        </w:rPr>
                      </w:pPr>
                      <w:sdt>
                        <w:sdtPr>
                          <w:rPr>
                            <w:rFonts w:asciiTheme="majorBidi" w:hAnsiTheme="majorBidi" w:cstheme="majorBidi"/>
                            <w:caps/>
                            <w:color w:val="171717" w:themeColor="background2" w:themeShade="1A"/>
                            <w:sz w:val="32"/>
                            <w:szCs w:val="32"/>
                            <w:rtl/>
                          </w:rPr>
                          <w:alias w:val="Address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rFonts w:asciiTheme="majorBidi" w:hAnsiTheme="majorBidi" w:cstheme="majorBidi"/>
                              <w:caps/>
                              <w:color w:val="171717" w:themeColor="background2" w:themeShade="1A"/>
                              <w:sz w:val="32"/>
                              <w:szCs w:val="32"/>
                              <w:rtl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dt>
      <w:sdtPr>
        <w:rPr>
          <w:rtl/>
        </w:rPr>
        <w:id w:val="18075870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133541" w14:textId="77777777" w:rsidR="007A438A" w:rsidRPr="00B6012D" w:rsidRDefault="007A438A" w:rsidP="00B8222B">
          <w:pPr>
            <w:rPr>
              <w:b/>
              <w:bCs/>
              <w:color w:val="5B9BD5" w:themeColor="accent1"/>
            </w:rPr>
          </w:pPr>
          <w:r w:rsidRPr="00B6012D">
            <w:rPr>
              <w:rFonts w:hint="cs"/>
              <w:b/>
              <w:bCs/>
              <w:color w:val="5B9BD5" w:themeColor="accent1"/>
              <w:rtl/>
            </w:rPr>
            <w:t>فهرس المحتويات</w:t>
          </w:r>
        </w:p>
        <w:p w14:paraId="5E71BEFA" w14:textId="3B677CAC" w:rsidR="00B8222B" w:rsidRPr="00B6012D" w:rsidRDefault="007A438A" w:rsidP="00B8222B">
          <w:pPr>
            <w:pStyle w:val="TOC2"/>
            <w:bidi/>
            <w:jc w:val="left"/>
            <w:rPr>
              <w:rFonts w:asciiTheme="minorHAnsi" w:eastAsiaTheme="minorEastAsia" w:hAnsiTheme="minorHAnsi"/>
              <w:b w:val="0"/>
              <w:bCs w:val="0"/>
              <w:i w:val="0"/>
              <w:iC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33746" w:history="1">
            <w:r w:rsidR="00B8222B" w:rsidRPr="00B6012D">
              <w:rPr>
                <w:rStyle w:val="Hyperlink"/>
                <w:rFonts w:ascii="Traditional Arabic" w:hAnsi="Traditional Arabic" w:cs="Traditional Arabic"/>
                <w:i w:val="0"/>
                <w:iCs w:val="0"/>
                <w:rtl/>
              </w:rPr>
              <w:t>الهدف</w:t>
            </w:r>
            <w:r w:rsidR="00B8222B" w:rsidRPr="00B6012D">
              <w:rPr>
                <w:i w:val="0"/>
                <w:iCs w:val="0"/>
                <w:webHidden/>
              </w:rPr>
              <w:tab/>
            </w:r>
            <w:r w:rsidR="00B8222B" w:rsidRPr="00B6012D">
              <w:rPr>
                <w:i w:val="0"/>
                <w:iCs w:val="0"/>
                <w:webHidden/>
              </w:rPr>
              <w:fldChar w:fldCharType="begin"/>
            </w:r>
            <w:r w:rsidR="00B8222B" w:rsidRPr="00B6012D">
              <w:rPr>
                <w:i w:val="0"/>
                <w:iCs w:val="0"/>
                <w:webHidden/>
              </w:rPr>
              <w:instrText xml:space="preserve"> PAGEREF _Toc101333746 \h </w:instrText>
            </w:r>
            <w:r w:rsidR="00B8222B" w:rsidRPr="00B6012D">
              <w:rPr>
                <w:i w:val="0"/>
                <w:iCs w:val="0"/>
                <w:webHidden/>
              </w:rPr>
            </w:r>
            <w:r w:rsidR="00B8222B" w:rsidRPr="00B6012D">
              <w:rPr>
                <w:i w:val="0"/>
                <w:iCs w:val="0"/>
                <w:webHidden/>
              </w:rPr>
              <w:fldChar w:fldCharType="separate"/>
            </w:r>
            <w:r w:rsidR="00715C1D">
              <w:rPr>
                <w:i w:val="0"/>
                <w:iCs w:val="0"/>
                <w:webHidden/>
                <w:rtl/>
              </w:rPr>
              <w:t>2</w:t>
            </w:r>
            <w:r w:rsidR="00B8222B" w:rsidRPr="00B6012D">
              <w:rPr>
                <w:i w:val="0"/>
                <w:iCs w:val="0"/>
                <w:webHidden/>
              </w:rPr>
              <w:fldChar w:fldCharType="end"/>
            </w:r>
          </w:hyperlink>
        </w:p>
        <w:p w14:paraId="4CB871C8" w14:textId="79DE68D5" w:rsidR="00B8222B" w:rsidRPr="00B6012D" w:rsidRDefault="00BF0ED4" w:rsidP="00B8222B">
          <w:pPr>
            <w:pStyle w:val="TOC2"/>
            <w:bidi/>
            <w:jc w:val="left"/>
            <w:rPr>
              <w:rFonts w:asciiTheme="minorHAnsi" w:eastAsiaTheme="minorEastAsia" w:hAnsiTheme="minorHAnsi"/>
              <w:b w:val="0"/>
              <w:bCs w:val="0"/>
              <w:i w:val="0"/>
              <w:iCs w:val="0"/>
              <w:sz w:val="22"/>
              <w:szCs w:val="22"/>
              <w:lang w:bidi="ar-SA"/>
            </w:rPr>
          </w:pPr>
          <w:hyperlink w:anchor="_Toc101333747" w:history="1">
            <w:r w:rsidR="00B8222B" w:rsidRPr="00B6012D">
              <w:rPr>
                <w:rStyle w:val="Hyperlink"/>
                <w:rFonts w:ascii="Traditional Arabic" w:hAnsi="Traditional Arabic" w:cs="Traditional Arabic"/>
                <w:i w:val="0"/>
                <w:iCs w:val="0"/>
                <w:rtl/>
              </w:rPr>
              <w:t>1. مقدّمة</w:t>
            </w:r>
            <w:r w:rsidR="00B8222B" w:rsidRPr="00B6012D">
              <w:rPr>
                <w:i w:val="0"/>
                <w:iCs w:val="0"/>
                <w:webHidden/>
              </w:rPr>
              <w:tab/>
            </w:r>
            <w:r w:rsidR="00B8222B" w:rsidRPr="00B6012D">
              <w:rPr>
                <w:i w:val="0"/>
                <w:iCs w:val="0"/>
                <w:webHidden/>
              </w:rPr>
              <w:fldChar w:fldCharType="begin"/>
            </w:r>
            <w:r w:rsidR="00B8222B" w:rsidRPr="00B6012D">
              <w:rPr>
                <w:i w:val="0"/>
                <w:iCs w:val="0"/>
                <w:webHidden/>
              </w:rPr>
              <w:instrText xml:space="preserve"> PAGEREF _Toc101333747 \h </w:instrText>
            </w:r>
            <w:r w:rsidR="00B8222B" w:rsidRPr="00B6012D">
              <w:rPr>
                <w:i w:val="0"/>
                <w:iCs w:val="0"/>
                <w:webHidden/>
              </w:rPr>
            </w:r>
            <w:r w:rsidR="00B8222B" w:rsidRPr="00B6012D">
              <w:rPr>
                <w:i w:val="0"/>
                <w:iCs w:val="0"/>
                <w:webHidden/>
              </w:rPr>
              <w:fldChar w:fldCharType="separate"/>
            </w:r>
            <w:r w:rsidR="00715C1D">
              <w:rPr>
                <w:i w:val="0"/>
                <w:iCs w:val="0"/>
                <w:webHidden/>
                <w:rtl/>
              </w:rPr>
              <w:t>2</w:t>
            </w:r>
            <w:r w:rsidR="00B8222B" w:rsidRPr="00B6012D">
              <w:rPr>
                <w:i w:val="0"/>
                <w:iCs w:val="0"/>
                <w:webHidden/>
              </w:rPr>
              <w:fldChar w:fldCharType="end"/>
            </w:r>
          </w:hyperlink>
        </w:p>
        <w:p w14:paraId="5AF1F440" w14:textId="1C5733FD" w:rsidR="00B8222B" w:rsidRPr="00B6012D" w:rsidRDefault="00BF0ED4" w:rsidP="00B8222B">
          <w:pPr>
            <w:pStyle w:val="TOC2"/>
            <w:bidi/>
            <w:jc w:val="left"/>
            <w:rPr>
              <w:rFonts w:asciiTheme="minorHAnsi" w:eastAsiaTheme="minorEastAsia" w:hAnsiTheme="minorHAnsi"/>
              <w:b w:val="0"/>
              <w:bCs w:val="0"/>
              <w:i w:val="0"/>
              <w:iCs w:val="0"/>
              <w:sz w:val="22"/>
              <w:szCs w:val="22"/>
              <w:lang w:bidi="ar-SA"/>
            </w:rPr>
          </w:pPr>
          <w:hyperlink w:anchor="_Toc101333748" w:history="1">
            <w:r w:rsidR="00B8222B" w:rsidRPr="00B6012D">
              <w:rPr>
                <w:rStyle w:val="Hyperlink"/>
                <w:rFonts w:ascii="Traditional Arabic" w:hAnsi="Traditional Arabic" w:cs="Traditional Arabic"/>
                <w:i w:val="0"/>
                <w:iCs w:val="0"/>
                <w:rtl/>
              </w:rPr>
              <w:t xml:space="preserve">2. </w:t>
            </w:r>
            <w:r w:rsidR="00B8222B" w:rsidRPr="00B6012D">
              <w:rPr>
                <w:rStyle w:val="Hyperlink"/>
                <w:i w:val="0"/>
                <w:iCs w:val="0"/>
                <w:rtl/>
              </w:rPr>
              <w:t xml:space="preserve">الجزء الأول: إنشاء مكتبة الواجهة </w:t>
            </w:r>
            <w:r w:rsidR="00B8222B" w:rsidRPr="00B6012D">
              <w:rPr>
                <w:rStyle w:val="Hyperlink"/>
                <w:i w:val="0"/>
                <w:iCs w:val="0"/>
              </w:rPr>
              <w:t>Interface_customerinfo</w:t>
            </w:r>
            <w:r w:rsidR="00B8222B" w:rsidRPr="00B6012D">
              <w:rPr>
                <w:i w:val="0"/>
                <w:iCs w:val="0"/>
                <w:webHidden/>
              </w:rPr>
              <w:tab/>
            </w:r>
            <w:r w:rsidR="00B8222B" w:rsidRPr="00B6012D">
              <w:rPr>
                <w:i w:val="0"/>
                <w:iCs w:val="0"/>
                <w:webHidden/>
              </w:rPr>
              <w:fldChar w:fldCharType="begin"/>
            </w:r>
            <w:r w:rsidR="00B8222B" w:rsidRPr="00B6012D">
              <w:rPr>
                <w:i w:val="0"/>
                <w:iCs w:val="0"/>
                <w:webHidden/>
              </w:rPr>
              <w:instrText xml:space="preserve"> PAGEREF _Toc101333748 \h </w:instrText>
            </w:r>
            <w:r w:rsidR="00B8222B" w:rsidRPr="00B6012D">
              <w:rPr>
                <w:i w:val="0"/>
                <w:iCs w:val="0"/>
                <w:webHidden/>
              </w:rPr>
            </w:r>
            <w:r w:rsidR="00B8222B" w:rsidRPr="00B6012D">
              <w:rPr>
                <w:i w:val="0"/>
                <w:iCs w:val="0"/>
                <w:webHidden/>
              </w:rPr>
              <w:fldChar w:fldCharType="separate"/>
            </w:r>
            <w:r w:rsidR="00715C1D">
              <w:rPr>
                <w:i w:val="0"/>
                <w:iCs w:val="0"/>
                <w:webHidden/>
                <w:rtl/>
              </w:rPr>
              <w:t>3</w:t>
            </w:r>
            <w:r w:rsidR="00B8222B" w:rsidRPr="00B6012D">
              <w:rPr>
                <w:i w:val="0"/>
                <w:iCs w:val="0"/>
                <w:webHidden/>
              </w:rPr>
              <w:fldChar w:fldCharType="end"/>
            </w:r>
          </w:hyperlink>
        </w:p>
        <w:p w14:paraId="0F3418FD" w14:textId="31013813" w:rsidR="00B8222B" w:rsidRPr="00B6012D" w:rsidRDefault="00BF0ED4" w:rsidP="00B8222B">
          <w:pPr>
            <w:pStyle w:val="TOC2"/>
            <w:bidi/>
            <w:jc w:val="left"/>
            <w:rPr>
              <w:rFonts w:asciiTheme="minorHAnsi" w:eastAsiaTheme="minorEastAsia" w:hAnsiTheme="minorHAnsi"/>
              <w:b w:val="0"/>
              <w:bCs w:val="0"/>
              <w:i w:val="0"/>
              <w:iCs w:val="0"/>
              <w:sz w:val="22"/>
              <w:szCs w:val="22"/>
              <w:lang w:bidi="ar-SA"/>
            </w:rPr>
          </w:pPr>
          <w:hyperlink w:anchor="_Toc101333749" w:history="1">
            <w:r w:rsidR="00B8222B" w:rsidRPr="00B6012D">
              <w:rPr>
                <w:rStyle w:val="Hyperlink"/>
                <w:rFonts w:ascii="Traditional Arabic" w:hAnsi="Traditional Arabic" w:cs="Traditional Arabic"/>
                <w:i w:val="0"/>
                <w:iCs w:val="0"/>
                <w:rtl/>
              </w:rPr>
              <w:t xml:space="preserve">3. </w:t>
            </w:r>
            <w:r w:rsidR="00B8222B" w:rsidRPr="00B6012D">
              <w:rPr>
                <w:rStyle w:val="Hyperlink"/>
                <w:i w:val="0"/>
                <w:iCs w:val="0"/>
                <w:rtl/>
              </w:rPr>
              <w:t>الجزء الثاني: إنشاء الخادم (</w:t>
            </w:r>
            <w:r w:rsidR="00B8222B" w:rsidRPr="00B6012D">
              <w:rPr>
                <w:rStyle w:val="Hyperlink"/>
                <w:i w:val="0"/>
                <w:iCs w:val="0"/>
              </w:rPr>
              <w:t>CustomerServer</w:t>
            </w:r>
            <w:r w:rsidR="00B8222B" w:rsidRPr="00B6012D">
              <w:rPr>
                <w:rStyle w:val="Hyperlink"/>
                <w:i w:val="0"/>
                <w:iCs w:val="0"/>
                <w:rtl/>
              </w:rPr>
              <w:t>):</w:t>
            </w:r>
            <w:r w:rsidR="00B8222B" w:rsidRPr="00B6012D">
              <w:rPr>
                <w:i w:val="0"/>
                <w:iCs w:val="0"/>
                <w:webHidden/>
              </w:rPr>
              <w:tab/>
            </w:r>
            <w:r w:rsidR="00B8222B" w:rsidRPr="00B6012D">
              <w:rPr>
                <w:i w:val="0"/>
                <w:iCs w:val="0"/>
                <w:webHidden/>
              </w:rPr>
              <w:fldChar w:fldCharType="begin"/>
            </w:r>
            <w:r w:rsidR="00B8222B" w:rsidRPr="00B6012D">
              <w:rPr>
                <w:i w:val="0"/>
                <w:iCs w:val="0"/>
                <w:webHidden/>
              </w:rPr>
              <w:instrText xml:space="preserve"> PAGEREF _Toc101333749 \h </w:instrText>
            </w:r>
            <w:r w:rsidR="00B8222B" w:rsidRPr="00B6012D">
              <w:rPr>
                <w:i w:val="0"/>
                <w:iCs w:val="0"/>
                <w:webHidden/>
              </w:rPr>
            </w:r>
            <w:r w:rsidR="00B8222B" w:rsidRPr="00B6012D">
              <w:rPr>
                <w:i w:val="0"/>
                <w:iCs w:val="0"/>
                <w:webHidden/>
              </w:rPr>
              <w:fldChar w:fldCharType="separate"/>
            </w:r>
            <w:r w:rsidR="00715C1D">
              <w:rPr>
                <w:i w:val="0"/>
                <w:iCs w:val="0"/>
                <w:webHidden/>
                <w:rtl/>
              </w:rPr>
              <w:t>4</w:t>
            </w:r>
            <w:r w:rsidR="00B8222B" w:rsidRPr="00B6012D">
              <w:rPr>
                <w:i w:val="0"/>
                <w:iCs w:val="0"/>
                <w:webHidden/>
              </w:rPr>
              <w:fldChar w:fldCharType="end"/>
            </w:r>
          </w:hyperlink>
        </w:p>
        <w:p w14:paraId="5CAF5E4D" w14:textId="6968714B" w:rsidR="00B8222B" w:rsidRPr="00B6012D" w:rsidRDefault="00BF0ED4" w:rsidP="00B8222B">
          <w:pPr>
            <w:pStyle w:val="TOC2"/>
            <w:bidi/>
            <w:jc w:val="left"/>
            <w:rPr>
              <w:rFonts w:asciiTheme="minorHAnsi" w:eastAsiaTheme="minorEastAsia" w:hAnsiTheme="minorHAnsi"/>
              <w:b w:val="0"/>
              <w:bCs w:val="0"/>
              <w:i w:val="0"/>
              <w:iCs w:val="0"/>
              <w:sz w:val="22"/>
              <w:szCs w:val="22"/>
              <w:lang w:bidi="ar-SA"/>
            </w:rPr>
          </w:pPr>
          <w:hyperlink w:anchor="_Toc101333750" w:history="1">
            <w:r w:rsidR="00B8222B" w:rsidRPr="00B6012D">
              <w:rPr>
                <w:rStyle w:val="Hyperlink"/>
                <w:rFonts w:ascii="Traditional Arabic" w:hAnsi="Traditional Arabic" w:cs="Traditional Arabic"/>
                <w:i w:val="0"/>
                <w:iCs w:val="0"/>
                <w:rtl/>
              </w:rPr>
              <w:t xml:space="preserve">4. </w:t>
            </w:r>
            <w:r w:rsidR="00B8222B" w:rsidRPr="00B6012D">
              <w:rPr>
                <w:rStyle w:val="Hyperlink"/>
                <w:i w:val="0"/>
                <w:iCs w:val="0"/>
                <w:rtl/>
              </w:rPr>
              <w:t>الجزء الثالث: تكوين العميل(</w:t>
            </w:r>
            <w:r w:rsidR="00B8222B" w:rsidRPr="00B6012D">
              <w:rPr>
                <w:rStyle w:val="Hyperlink"/>
                <w:i w:val="0"/>
                <w:iCs w:val="0"/>
              </w:rPr>
              <w:t>CustomerClient</w:t>
            </w:r>
            <w:r w:rsidR="00B8222B" w:rsidRPr="00B6012D">
              <w:rPr>
                <w:rStyle w:val="Hyperlink"/>
                <w:i w:val="0"/>
                <w:iCs w:val="0"/>
                <w:rtl/>
              </w:rPr>
              <w:t>):</w:t>
            </w:r>
            <w:r w:rsidR="00B8222B" w:rsidRPr="00B6012D">
              <w:rPr>
                <w:i w:val="0"/>
                <w:iCs w:val="0"/>
                <w:webHidden/>
              </w:rPr>
              <w:tab/>
            </w:r>
            <w:r w:rsidR="00B8222B" w:rsidRPr="00B6012D">
              <w:rPr>
                <w:i w:val="0"/>
                <w:iCs w:val="0"/>
                <w:webHidden/>
              </w:rPr>
              <w:fldChar w:fldCharType="begin"/>
            </w:r>
            <w:r w:rsidR="00B8222B" w:rsidRPr="00B6012D">
              <w:rPr>
                <w:i w:val="0"/>
                <w:iCs w:val="0"/>
                <w:webHidden/>
              </w:rPr>
              <w:instrText xml:space="preserve"> PAGEREF _Toc101333750 \h </w:instrText>
            </w:r>
            <w:r w:rsidR="00B8222B" w:rsidRPr="00B6012D">
              <w:rPr>
                <w:i w:val="0"/>
                <w:iCs w:val="0"/>
                <w:webHidden/>
              </w:rPr>
            </w:r>
            <w:r w:rsidR="00B8222B" w:rsidRPr="00B6012D">
              <w:rPr>
                <w:i w:val="0"/>
                <w:iCs w:val="0"/>
                <w:webHidden/>
              </w:rPr>
              <w:fldChar w:fldCharType="separate"/>
            </w:r>
            <w:r w:rsidR="00715C1D">
              <w:rPr>
                <w:i w:val="0"/>
                <w:iCs w:val="0"/>
                <w:webHidden/>
                <w:rtl/>
              </w:rPr>
              <w:t>5</w:t>
            </w:r>
            <w:r w:rsidR="00B8222B" w:rsidRPr="00B6012D">
              <w:rPr>
                <w:i w:val="0"/>
                <w:iCs w:val="0"/>
                <w:webHidden/>
              </w:rPr>
              <w:fldChar w:fldCharType="end"/>
            </w:r>
          </w:hyperlink>
        </w:p>
        <w:p w14:paraId="4EC1993F" w14:textId="35E437EE" w:rsidR="00B8222B" w:rsidRPr="00B6012D" w:rsidRDefault="00BF0ED4" w:rsidP="00B8222B">
          <w:pPr>
            <w:pStyle w:val="TOC2"/>
            <w:bidi/>
            <w:jc w:val="left"/>
            <w:rPr>
              <w:rFonts w:asciiTheme="minorHAnsi" w:eastAsiaTheme="minorEastAsia" w:hAnsiTheme="minorHAnsi"/>
              <w:b w:val="0"/>
              <w:bCs w:val="0"/>
              <w:i w:val="0"/>
              <w:iCs w:val="0"/>
              <w:sz w:val="22"/>
              <w:szCs w:val="22"/>
              <w:lang w:bidi="ar-SA"/>
            </w:rPr>
          </w:pPr>
          <w:hyperlink w:anchor="_Toc101333751" w:history="1">
            <w:r w:rsidR="00B8222B" w:rsidRPr="00B6012D">
              <w:rPr>
                <w:rStyle w:val="Hyperlink"/>
                <w:rFonts w:ascii="Traditional Arabic" w:hAnsi="Traditional Arabic" w:cs="Traditional Arabic"/>
                <w:i w:val="0"/>
                <w:iCs w:val="0"/>
                <w:rtl/>
              </w:rPr>
              <w:t xml:space="preserve">5. </w:t>
            </w:r>
            <w:r w:rsidR="00B8222B" w:rsidRPr="00B6012D">
              <w:rPr>
                <w:rStyle w:val="Hyperlink"/>
                <w:i w:val="0"/>
                <w:iCs w:val="0"/>
                <w:rtl/>
              </w:rPr>
              <w:t>التطبيق العملي (التنفيذ):</w:t>
            </w:r>
            <w:r w:rsidR="00B8222B" w:rsidRPr="00B6012D">
              <w:rPr>
                <w:i w:val="0"/>
                <w:iCs w:val="0"/>
                <w:webHidden/>
              </w:rPr>
              <w:tab/>
            </w:r>
            <w:r w:rsidR="00B8222B" w:rsidRPr="00B6012D">
              <w:rPr>
                <w:i w:val="0"/>
                <w:iCs w:val="0"/>
                <w:webHidden/>
              </w:rPr>
              <w:fldChar w:fldCharType="begin"/>
            </w:r>
            <w:r w:rsidR="00B8222B" w:rsidRPr="00B6012D">
              <w:rPr>
                <w:i w:val="0"/>
                <w:iCs w:val="0"/>
                <w:webHidden/>
              </w:rPr>
              <w:instrText xml:space="preserve"> PAGEREF _Toc101333751 \h </w:instrText>
            </w:r>
            <w:r w:rsidR="00B8222B" w:rsidRPr="00B6012D">
              <w:rPr>
                <w:i w:val="0"/>
                <w:iCs w:val="0"/>
                <w:webHidden/>
              </w:rPr>
            </w:r>
            <w:r w:rsidR="00B8222B" w:rsidRPr="00B6012D">
              <w:rPr>
                <w:i w:val="0"/>
                <w:iCs w:val="0"/>
                <w:webHidden/>
              </w:rPr>
              <w:fldChar w:fldCharType="separate"/>
            </w:r>
            <w:r w:rsidR="00715C1D">
              <w:rPr>
                <w:i w:val="0"/>
                <w:iCs w:val="0"/>
                <w:webHidden/>
                <w:rtl/>
              </w:rPr>
              <w:t>7</w:t>
            </w:r>
            <w:r w:rsidR="00B8222B" w:rsidRPr="00B6012D">
              <w:rPr>
                <w:i w:val="0"/>
                <w:iCs w:val="0"/>
                <w:webHidden/>
              </w:rPr>
              <w:fldChar w:fldCharType="end"/>
            </w:r>
          </w:hyperlink>
        </w:p>
        <w:p w14:paraId="7420E797" w14:textId="02DE7862" w:rsidR="00B8222B" w:rsidRPr="00B6012D" w:rsidRDefault="00BF0ED4" w:rsidP="00B8222B">
          <w:pPr>
            <w:pStyle w:val="TOC2"/>
            <w:bidi/>
            <w:jc w:val="left"/>
            <w:rPr>
              <w:rFonts w:asciiTheme="minorHAnsi" w:eastAsiaTheme="minorEastAsia" w:hAnsiTheme="minorHAnsi"/>
              <w:b w:val="0"/>
              <w:bCs w:val="0"/>
              <w:i w:val="0"/>
              <w:iCs w:val="0"/>
              <w:sz w:val="22"/>
              <w:szCs w:val="22"/>
              <w:lang w:bidi="ar-SA"/>
            </w:rPr>
          </w:pPr>
          <w:hyperlink w:anchor="_Toc101333752" w:history="1">
            <w:r w:rsidR="00B8222B" w:rsidRPr="00B6012D">
              <w:rPr>
                <w:rStyle w:val="Hyperlink"/>
                <w:rFonts w:ascii="Traditional Arabic" w:hAnsi="Traditional Arabic" w:cs="Traditional Arabic"/>
                <w:i w:val="0"/>
                <w:iCs w:val="0"/>
                <w:rtl/>
              </w:rPr>
              <w:t xml:space="preserve">6. </w:t>
            </w:r>
            <w:r w:rsidR="00B8222B" w:rsidRPr="00B6012D">
              <w:rPr>
                <w:rStyle w:val="Hyperlink"/>
                <w:i w:val="0"/>
                <w:iCs w:val="0"/>
                <w:rtl/>
              </w:rPr>
              <w:t>المراجع</w:t>
            </w:r>
            <w:r w:rsidR="00B8222B" w:rsidRPr="00B6012D">
              <w:rPr>
                <w:i w:val="0"/>
                <w:iCs w:val="0"/>
                <w:webHidden/>
              </w:rPr>
              <w:tab/>
            </w:r>
            <w:r w:rsidR="00B8222B" w:rsidRPr="00B6012D">
              <w:rPr>
                <w:i w:val="0"/>
                <w:iCs w:val="0"/>
                <w:webHidden/>
              </w:rPr>
              <w:fldChar w:fldCharType="begin"/>
            </w:r>
            <w:r w:rsidR="00B8222B" w:rsidRPr="00B6012D">
              <w:rPr>
                <w:i w:val="0"/>
                <w:iCs w:val="0"/>
                <w:webHidden/>
              </w:rPr>
              <w:instrText xml:space="preserve"> PAGEREF _Toc101333752 \h </w:instrText>
            </w:r>
            <w:r w:rsidR="00B8222B" w:rsidRPr="00B6012D">
              <w:rPr>
                <w:i w:val="0"/>
                <w:iCs w:val="0"/>
                <w:webHidden/>
              </w:rPr>
            </w:r>
            <w:r w:rsidR="00B8222B" w:rsidRPr="00B6012D">
              <w:rPr>
                <w:i w:val="0"/>
                <w:iCs w:val="0"/>
                <w:webHidden/>
              </w:rPr>
              <w:fldChar w:fldCharType="separate"/>
            </w:r>
            <w:r w:rsidR="00715C1D">
              <w:rPr>
                <w:i w:val="0"/>
                <w:iCs w:val="0"/>
                <w:webHidden/>
                <w:rtl/>
              </w:rPr>
              <w:t>10</w:t>
            </w:r>
            <w:r w:rsidR="00B8222B" w:rsidRPr="00B6012D">
              <w:rPr>
                <w:i w:val="0"/>
                <w:iCs w:val="0"/>
                <w:webHidden/>
              </w:rPr>
              <w:fldChar w:fldCharType="end"/>
            </w:r>
          </w:hyperlink>
        </w:p>
        <w:p w14:paraId="04D2E9F3" w14:textId="2D6186AA" w:rsidR="007A438A" w:rsidRDefault="007A438A" w:rsidP="00B8222B">
          <w:r>
            <w:rPr>
              <w:b/>
              <w:bCs/>
              <w:noProof/>
            </w:rPr>
            <w:fldChar w:fldCharType="end"/>
          </w:r>
        </w:p>
      </w:sdtContent>
    </w:sdt>
    <w:p w14:paraId="7FCCCD12" w14:textId="0DEB60B0" w:rsidR="007A438A" w:rsidRDefault="007A438A" w:rsidP="00965E64">
      <w:pPr>
        <w:rPr>
          <w:rtl/>
        </w:rPr>
      </w:pPr>
    </w:p>
    <w:p w14:paraId="25D463CA" w14:textId="5A7D45BC" w:rsidR="00263002" w:rsidRDefault="00263002" w:rsidP="00965E64">
      <w:pPr>
        <w:rPr>
          <w:rtl/>
        </w:rPr>
      </w:pPr>
    </w:p>
    <w:p w14:paraId="12E9296C" w14:textId="15E6CBD6" w:rsidR="007A438A" w:rsidRDefault="007A438A" w:rsidP="00965E64">
      <w:pPr>
        <w:rPr>
          <w:rtl/>
        </w:rPr>
      </w:pPr>
    </w:p>
    <w:p w14:paraId="52267BAD" w14:textId="296378C3" w:rsidR="007A438A" w:rsidRDefault="007A438A" w:rsidP="00965E64">
      <w:pPr>
        <w:rPr>
          <w:rtl/>
        </w:rPr>
      </w:pPr>
    </w:p>
    <w:p w14:paraId="681C8D4E" w14:textId="2A65D995" w:rsidR="007A438A" w:rsidRDefault="007A438A" w:rsidP="00965E64">
      <w:pPr>
        <w:rPr>
          <w:rtl/>
        </w:rPr>
      </w:pPr>
    </w:p>
    <w:p w14:paraId="2058E05A" w14:textId="0CA3B185" w:rsidR="007A438A" w:rsidRDefault="007A438A" w:rsidP="00965E64">
      <w:pPr>
        <w:rPr>
          <w:rtl/>
        </w:rPr>
      </w:pPr>
    </w:p>
    <w:p w14:paraId="7EDDE01A" w14:textId="20EB4CC5" w:rsidR="007A438A" w:rsidRDefault="007A438A" w:rsidP="00965E64">
      <w:pPr>
        <w:rPr>
          <w:rtl/>
        </w:rPr>
      </w:pPr>
    </w:p>
    <w:p w14:paraId="7DECD6D6" w14:textId="01FAD591" w:rsidR="007A438A" w:rsidRDefault="007A438A" w:rsidP="00965E64">
      <w:pPr>
        <w:rPr>
          <w:rtl/>
        </w:rPr>
      </w:pPr>
    </w:p>
    <w:p w14:paraId="0EDFDF0A" w14:textId="3D7C416D" w:rsidR="007A438A" w:rsidRDefault="007A438A" w:rsidP="00965E64">
      <w:pPr>
        <w:rPr>
          <w:rtl/>
        </w:rPr>
      </w:pPr>
    </w:p>
    <w:p w14:paraId="62E6C551" w14:textId="4A2CA2A5" w:rsidR="007A438A" w:rsidRDefault="007A438A" w:rsidP="00965E64">
      <w:pPr>
        <w:rPr>
          <w:rtl/>
        </w:rPr>
      </w:pPr>
    </w:p>
    <w:p w14:paraId="2D687533" w14:textId="1B64F687" w:rsidR="007A438A" w:rsidRDefault="007A438A" w:rsidP="00965E64">
      <w:pPr>
        <w:rPr>
          <w:rtl/>
        </w:rPr>
      </w:pPr>
    </w:p>
    <w:p w14:paraId="63666575" w14:textId="6A4F1EF4" w:rsidR="007A438A" w:rsidRDefault="007A438A" w:rsidP="00965E64">
      <w:pPr>
        <w:rPr>
          <w:rtl/>
        </w:rPr>
      </w:pPr>
    </w:p>
    <w:p w14:paraId="2F16B435" w14:textId="77777777" w:rsidR="007A438A" w:rsidRPr="00C82C16" w:rsidRDefault="007A438A" w:rsidP="00C85B4B">
      <w:pPr>
        <w:pStyle w:val="Heading2"/>
        <w:jc w:val="both"/>
        <w:rPr>
          <w:rFonts w:ascii="Traditional Arabic" w:hAnsi="Traditional Arabic" w:cs="Traditional Arabic"/>
          <w:b/>
          <w:bCs/>
          <w:sz w:val="30"/>
          <w:szCs w:val="30"/>
        </w:rPr>
      </w:pPr>
      <w:bookmarkStart w:id="1" w:name="_Toc101333746"/>
      <w:r w:rsidRPr="00C82C16">
        <w:rPr>
          <w:rFonts w:ascii="Traditional Arabic" w:hAnsi="Traditional Arabic" w:cs="Traditional Arabic"/>
          <w:b/>
          <w:bCs/>
          <w:sz w:val="30"/>
          <w:szCs w:val="30"/>
          <w:rtl/>
        </w:rPr>
        <w:lastRenderedPageBreak/>
        <w:t>الهدف</w:t>
      </w:r>
      <w:bookmarkEnd w:id="1"/>
    </w:p>
    <w:p w14:paraId="78637498" w14:textId="375A36B6" w:rsidR="007A438A" w:rsidRDefault="007A438A" w:rsidP="00C85B4B">
      <w:pPr>
        <w:jc w:val="both"/>
      </w:pPr>
      <w:r w:rsidRPr="007A438A">
        <w:rPr>
          <w:rtl/>
        </w:rPr>
        <w:t>تطوير برنامج موزع يعمل على تقديم خدمة الوصول الى قاعدة بيانات بعيدة والقراءة منها )اما قراءة سطر، أو عدة أسطر، أو عامود، أو عدة أعمدة</w:t>
      </w:r>
      <w:r w:rsidR="009E3B20">
        <w:t>(</w:t>
      </w:r>
      <w:r w:rsidR="009E3B20">
        <w:rPr>
          <w:rFonts w:hint="cs"/>
          <w:rtl/>
        </w:rPr>
        <w:t xml:space="preserve"> </w:t>
      </w:r>
      <w:r w:rsidRPr="007A438A">
        <w:rPr>
          <w:rtl/>
        </w:rPr>
        <w:t>وتقديمها للزبائن بشكل بعيد باستخدام تقانات البرمجيات الموزعة.</w:t>
      </w:r>
    </w:p>
    <w:p w14:paraId="2ECE6EF9" w14:textId="77777777" w:rsidR="007A438A" w:rsidRPr="00C82C16" w:rsidRDefault="007A438A" w:rsidP="00C85B4B">
      <w:pPr>
        <w:spacing w:line="276" w:lineRule="auto"/>
        <w:jc w:val="both"/>
        <w:rPr>
          <w:rtl/>
        </w:rPr>
      </w:pPr>
    </w:p>
    <w:p w14:paraId="51832279" w14:textId="4351821C" w:rsidR="007A438A" w:rsidRPr="007A438A" w:rsidRDefault="007A438A" w:rsidP="00C85B4B">
      <w:pPr>
        <w:pStyle w:val="Heading2"/>
        <w:jc w:val="both"/>
        <w:rPr>
          <w:rFonts w:ascii="Traditional Arabic" w:hAnsi="Traditional Arabic" w:cs="Traditional Arabic"/>
          <w:b/>
          <w:bCs/>
          <w:sz w:val="30"/>
          <w:szCs w:val="30"/>
        </w:rPr>
      </w:pPr>
      <w:bookmarkStart w:id="2" w:name="_Toc101333747"/>
      <w:r w:rsidRPr="00C82C16">
        <w:rPr>
          <w:rFonts w:ascii="Traditional Arabic" w:hAnsi="Traditional Arabic" w:cs="Traditional Arabic"/>
          <w:b/>
          <w:bCs/>
          <w:sz w:val="30"/>
          <w:szCs w:val="30"/>
          <w:rtl/>
        </w:rPr>
        <w:t>1. مقدّمة</w:t>
      </w:r>
      <w:bookmarkEnd w:id="2"/>
    </w:p>
    <w:p w14:paraId="70C0E9C8" w14:textId="51BB6796" w:rsidR="00263002" w:rsidRDefault="005062FF" w:rsidP="00C85B4B">
      <w:pPr>
        <w:jc w:val="both"/>
        <w:rPr>
          <w:rtl/>
        </w:rPr>
      </w:pPr>
      <w:r>
        <w:rPr>
          <w:lang w:bidi="ar-SA"/>
        </w:rPr>
        <w:t>.</w:t>
      </w:r>
      <w:r w:rsidRPr="005062FF">
        <w:t>NET Remoting</w:t>
      </w:r>
      <w:r w:rsidRPr="005062FF">
        <w:rPr>
          <w:rtl/>
        </w:rPr>
        <w:t xml:space="preserve"> هي البنية التحتية الجديدة في </w:t>
      </w:r>
      <w:r w:rsidRPr="005062FF">
        <w:t>Microsoft</w:t>
      </w:r>
      <w:r w:rsidRPr="005062FF">
        <w:rPr>
          <w:rtl/>
        </w:rPr>
        <w:t xml:space="preserve"> </w:t>
      </w:r>
      <w:r w:rsidR="004D377D">
        <w:rPr>
          <w:rFonts w:hint="cs"/>
          <w:rtl/>
        </w:rPr>
        <w:t xml:space="preserve">التي </w:t>
      </w:r>
      <w:r w:rsidR="004D377D">
        <w:rPr>
          <w:rtl/>
        </w:rPr>
        <w:t>توفر مجموعة غنية من ال</w:t>
      </w:r>
      <w:r w:rsidR="004D377D">
        <w:rPr>
          <w:rFonts w:hint="cs"/>
          <w:rtl/>
        </w:rPr>
        <w:t>صفوف</w:t>
      </w:r>
      <w:r w:rsidRPr="005062FF">
        <w:rPr>
          <w:rtl/>
        </w:rPr>
        <w:t xml:space="preserve"> التي تسمح للمطورين بتجاهل معظم تعقيدات </w:t>
      </w:r>
      <w:r w:rsidR="004D377D">
        <w:rPr>
          <w:rtl/>
        </w:rPr>
        <w:t>نشر وإدارة الكائنات البعيدة. في</w:t>
      </w:r>
      <w:r w:rsidR="004D377D">
        <w:rPr>
          <w:rFonts w:hint="cs"/>
          <w:rtl/>
        </w:rPr>
        <w:t xml:space="preserve"> </w:t>
      </w:r>
      <w:r w:rsidR="004D377D">
        <w:t>.</w:t>
      </w:r>
      <w:r w:rsidRPr="005062FF">
        <w:t>NET Remoting</w:t>
      </w:r>
      <w:r w:rsidR="004D377D">
        <w:rPr>
          <w:rFonts w:hint="cs"/>
          <w:rtl/>
        </w:rPr>
        <w:t xml:space="preserve"> يتميز استدعاء الطرق</w:t>
      </w:r>
      <w:r w:rsidRPr="005062FF">
        <w:rPr>
          <w:rtl/>
        </w:rPr>
        <w:t xml:space="preserve"> على الكائنات عن بعد </w:t>
      </w:r>
      <w:r w:rsidR="004D377D">
        <w:rPr>
          <w:rFonts w:hint="cs"/>
          <w:rtl/>
        </w:rPr>
        <w:t xml:space="preserve">بأنه مطابق </w:t>
      </w:r>
      <w:r w:rsidRPr="005062FF">
        <w:rPr>
          <w:rtl/>
        </w:rPr>
        <w:t>لاستدعاء ا</w:t>
      </w:r>
      <w:r w:rsidR="004D377D">
        <w:rPr>
          <w:rtl/>
        </w:rPr>
        <w:t>ل</w:t>
      </w:r>
      <w:r w:rsidR="004D377D">
        <w:rPr>
          <w:rFonts w:hint="cs"/>
          <w:rtl/>
        </w:rPr>
        <w:t>طرق</w:t>
      </w:r>
      <w:r w:rsidRPr="005062FF">
        <w:rPr>
          <w:rtl/>
        </w:rPr>
        <w:t xml:space="preserve"> المحلية.</w:t>
      </w:r>
    </w:p>
    <w:p w14:paraId="382712E3" w14:textId="5B31B81A" w:rsidR="004D377D" w:rsidRDefault="004D377D" w:rsidP="00C85B4B">
      <w:pPr>
        <w:jc w:val="both"/>
        <w:rPr>
          <w:rtl/>
        </w:rPr>
      </w:pPr>
      <w:r w:rsidRPr="004D377D">
        <w:t>Remoting</w:t>
      </w:r>
      <w:r w:rsidRPr="004D377D">
        <w:rPr>
          <w:rtl/>
        </w:rPr>
        <w:t xml:space="preserve"> هو إطار مدمج في وقت تشغيل اللغة المشتركة </w:t>
      </w:r>
      <w:r w:rsidR="002A0D3A">
        <w:t>c</w:t>
      </w:r>
      <w:r w:rsidR="002A0D3A" w:rsidRPr="002A0D3A">
        <w:t>ommon language runtime</w:t>
      </w:r>
      <w:r w:rsidR="002A0D3A" w:rsidRPr="002A0D3A">
        <w:rPr>
          <w:rtl/>
        </w:rPr>
        <w:t xml:space="preserve"> </w:t>
      </w:r>
      <w:r w:rsidRPr="004D377D">
        <w:rPr>
          <w:rtl/>
        </w:rPr>
        <w:t>(</w:t>
      </w:r>
      <w:r w:rsidRPr="004D377D">
        <w:t>CLR</w:t>
      </w:r>
      <w:r w:rsidRPr="004D377D">
        <w:rPr>
          <w:rtl/>
        </w:rPr>
        <w:t>) يمكن استخدامه لبناء تطبيقات موزعة متطورة وخدمات الشبكة. عندما يقوم العميل</w:t>
      </w:r>
      <w:r w:rsidR="002A0D3A">
        <w:rPr>
          <w:rtl/>
        </w:rPr>
        <w:t xml:space="preserve"> بإنشاء </w:t>
      </w:r>
      <w:r w:rsidR="002A0D3A">
        <w:rPr>
          <w:rFonts w:hint="cs"/>
          <w:rtl/>
        </w:rPr>
        <w:t>غرض</w:t>
      </w:r>
      <w:r w:rsidRPr="004D377D">
        <w:rPr>
          <w:rtl/>
        </w:rPr>
        <w:t xml:space="preserve"> كائن بعيد، فإنه يتلقى وكيل</w:t>
      </w:r>
      <w:r w:rsidR="002A0D3A">
        <w:rPr>
          <w:rFonts w:hint="cs"/>
          <w:rtl/>
        </w:rPr>
        <w:t>(</w:t>
      </w:r>
      <w:r w:rsidR="002A0D3A">
        <w:t>proxy</w:t>
      </w:r>
      <w:r w:rsidR="002A0D3A">
        <w:rPr>
          <w:rFonts w:hint="cs"/>
          <w:rtl/>
        </w:rPr>
        <w:t>)</w:t>
      </w:r>
      <w:r w:rsidR="002A0D3A">
        <w:rPr>
          <w:rtl/>
        </w:rPr>
        <w:t xml:space="preserve"> إلى </w:t>
      </w:r>
      <w:r w:rsidR="002A0D3A">
        <w:rPr>
          <w:rFonts w:hint="cs"/>
          <w:rtl/>
        </w:rPr>
        <w:t>غرض</w:t>
      </w:r>
      <w:r w:rsidR="002A0D3A">
        <w:rPr>
          <w:rtl/>
        </w:rPr>
        <w:t xml:space="preserve"> الفصل على الخادم</w:t>
      </w:r>
      <w:r w:rsidR="002A0D3A">
        <w:rPr>
          <w:rFonts w:hint="cs"/>
          <w:rtl/>
        </w:rPr>
        <w:t xml:space="preserve"> بالتالي </w:t>
      </w:r>
      <w:r w:rsidRPr="004D377D">
        <w:rPr>
          <w:rtl/>
        </w:rPr>
        <w:t>سيتم إرسال جميع الطرق التي تم استدعاؤها بالوكالة تلقائيا إلى الفئة البعيدة و</w:t>
      </w:r>
      <w:r w:rsidR="002A0D3A">
        <w:rPr>
          <w:rtl/>
        </w:rPr>
        <w:t>سيتم إرجاع أي نتائج إلى العميل</w:t>
      </w:r>
      <w:r w:rsidR="002A0D3A">
        <w:rPr>
          <w:rFonts w:hint="cs"/>
          <w:rtl/>
        </w:rPr>
        <w:t xml:space="preserve"> و</w:t>
      </w:r>
      <w:r w:rsidRPr="004D377D">
        <w:rPr>
          <w:rtl/>
        </w:rPr>
        <w:t>من وجهة نظر العميل، لا ت</w:t>
      </w:r>
      <w:r w:rsidR="002A0D3A">
        <w:rPr>
          <w:rtl/>
        </w:rPr>
        <w:t xml:space="preserve">ختلف هذه العملية عن إجراء </w:t>
      </w:r>
      <w:r w:rsidR="002A0D3A">
        <w:rPr>
          <w:rFonts w:hint="cs"/>
          <w:rtl/>
        </w:rPr>
        <w:t>استدعاء طريقة</w:t>
      </w:r>
      <w:r w:rsidRPr="004D377D">
        <w:rPr>
          <w:rtl/>
        </w:rPr>
        <w:t xml:space="preserve"> محلية.</w:t>
      </w:r>
    </w:p>
    <w:p w14:paraId="7F9B93D7" w14:textId="7FF022CF" w:rsidR="002A0D3A" w:rsidRDefault="002A0D3A" w:rsidP="00C85B4B">
      <w:pPr>
        <w:jc w:val="both"/>
        <w:rPr>
          <w:rtl/>
        </w:rPr>
      </w:pPr>
      <w:r>
        <w:rPr>
          <w:rtl/>
        </w:rPr>
        <w:t>لاستخدام</w:t>
      </w:r>
      <w:r>
        <w:t>.</w:t>
      </w:r>
      <w:r w:rsidRPr="002A0D3A">
        <w:t>NET Remoting</w:t>
      </w:r>
      <w:r>
        <w:rPr>
          <w:rtl/>
        </w:rPr>
        <w:t xml:space="preserve"> لبناء تطبيق يتصل فيه مكونان</w:t>
      </w:r>
      <w:r>
        <w:t xml:space="preserve"> </w:t>
      </w:r>
      <w:r>
        <w:rPr>
          <w:rtl/>
        </w:rPr>
        <w:t xml:space="preserve">مباشرة عبر حدود مجال التطبيق، </w:t>
      </w:r>
      <w:r>
        <w:rPr>
          <w:rFonts w:hint="cs"/>
          <w:rtl/>
        </w:rPr>
        <w:t>ن</w:t>
      </w:r>
      <w:r w:rsidRPr="002A0D3A">
        <w:rPr>
          <w:rtl/>
        </w:rPr>
        <w:t>حتاج إلى إنشاء ما يلي فقط:</w:t>
      </w:r>
    </w:p>
    <w:p w14:paraId="753D14E8" w14:textId="41BB8C95" w:rsidR="002A0D3A" w:rsidRDefault="002A0D3A" w:rsidP="00C85B4B">
      <w:pPr>
        <w:pStyle w:val="ListParagraph"/>
        <w:numPr>
          <w:ilvl w:val="0"/>
          <w:numId w:val="13"/>
        </w:numPr>
        <w:jc w:val="both"/>
      </w:pPr>
      <w:r>
        <w:rPr>
          <w:rFonts w:hint="cs"/>
          <w:rtl/>
        </w:rPr>
        <w:t>كائن بعيد.</w:t>
      </w:r>
    </w:p>
    <w:p w14:paraId="530CFBA8" w14:textId="42DFC5D6" w:rsidR="002A0D3A" w:rsidRDefault="002A0D3A" w:rsidP="00C85B4B">
      <w:pPr>
        <w:pStyle w:val="ListParagraph"/>
        <w:numPr>
          <w:ilvl w:val="0"/>
          <w:numId w:val="13"/>
        </w:numPr>
        <w:jc w:val="both"/>
      </w:pPr>
      <w:r w:rsidRPr="002A0D3A">
        <w:rPr>
          <w:rtl/>
        </w:rPr>
        <w:t>مجال تطبيق مضيف</w:t>
      </w:r>
      <w:r>
        <w:rPr>
          <w:rFonts w:hint="cs"/>
          <w:rtl/>
        </w:rPr>
        <w:t>(مخدم) وذلك</w:t>
      </w:r>
      <w:r>
        <w:rPr>
          <w:rtl/>
        </w:rPr>
        <w:t xml:space="preserve"> للاستماع </w:t>
      </w:r>
      <w:r>
        <w:rPr>
          <w:rFonts w:hint="cs"/>
          <w:rtl/>
        </w:rPr>
        <w:t>وا</w:t>
      </w:r>
      <w:r w:rsidRPr="002A0D3A">
        <w:rPr>
          <w:rtl/>
        </w:rPr>
        <w:t>لحصول على طلبات لهذا الكائن.</w:t>
      </w:r>
    </w:p>
    <w:p w14:paraId="56049BF0" w14:textId="28F93275" w:rsidR="002A0D3A" w:rsidRDefault="002A0D3A" w:rsidP="00C85B4B">
      <w:pPr>
        <w:pStyle w:val="ListParagraph"/>
        <w:numPr>
          <w:ilvl w:val="0"/>
          <w:numId w:val="13"/>
        </w:numPr>
        <w:jc w:val="both"/>
      </w:pPr>
      <w:r w:rsidRPr="002A0D3A">
        <w:rPr>
          <w:rtl/>
        </w:rPr>
        <w:t>مجال تطبيق العميل</w:t>
      </w:r>
      <w:r>
        <w:rPr>
          <w:rFonts w:hint="cs"/>
          <w:rtl/>
        </w:rPr>
        <w:t>(الزبون)</w:t>
      </w:r>
      <w:r>
        <w:rPr>
          <w:rtl/>
        </w:rPr>
        <w:t xml:space="preserve"> الذي ي</w:t>
      </w:r>
      <w:r>
        <w:rPr>
          <w:rFonts w:hint="cs"/>
          <w:rtl/>
        </w:rPr>
        <w:t>نشئ</w:t>
      </w:r>
      <w:r w:rsidRPr="002A0D3A">
        <w:rPr>
          <w:rtl/>
        </w:rPr>
        <w:t xml:space="preserve"> </w:t>
      </w:r>
      <w:r>
        <w:rPr>
          <w:rFonts w:hint="cs"/>
          <w:rtl/>
        </w:rPr>
        <w:t>ال</w:t>
      </w:r>
      <w:r w:rsidRPr="002A0D3A">
        <w:rPr>
          <w:rtl/>
        </w:rPr>
        <w:t xml:space="preserve">طلبات </w:t>
      </w:r>
      <w:r>
        <w:rPr>
          <w:rFonts w:hint="cs"/>
          <w:rtl/>
        </w:rPr>
        <w:t>ل</w:t>
      </w:r>
      <w:r w:rsidRPr="002A0D3A">
        <w:rPr>
          <w:rtl/>
        </w:rPr>
        <w:t>هذا الكائن.</w:t>
      </w:r>
    </w:p>
    <w:p w14:paraId="0CD1232F" w14:textId="4355609D" w:rsidR="007A438A" w:rsidRDefault="007A438A" w:rsidP="00C85B4B">
      <w:pPr>
        <w:jc w:val="both"/>
        <w:rPr>
          <w:rtl/>
        </w:rPr>
      </w:pPr>
      <w:r>
        <w:rPr>
          <w:rFonts w:hint="cs"/>
          <w:rtl/>
        </w:rPr>
        <w:t>سيكون لدينا في نهاية هذا البحث:</w:t>
      </w:r>
    </w:p>
    <w:p w14:paraId="4E3F788C" w14:textId="3D684C0A" w:rsidR="007A438A" w:rsidRDefault="007A438A" w:rsidP="00C85B4B">
      <w:pPr>
        <w:jc w:val="both"/>
        <w:rPr>
          <w:rtl/>
        </w:rPr>
      </w:pPr>
      <w:r>
        <w:rPr>
          <w:rtl/>
        </w:rPr>
        <w:t xml:space="preserve">1- الكود الكامل للبرنامج الموزع ، مع إصدار قابل للتنفيذ وملف نوتة يتضمن مواصفات تشغيل البرنامج على أي جهاز </w:t>
      </w:r>
    </w:p>
    <w:p w14:paraId="02D2DC21" w14:textId="6E5392F6" w:rsidR="00832997" w:rsidRDefault="007A438A" w:rsidP="00C85B4B">
      <w:pPr>
        <w:jc w:val="both"/>
      </w:pPr>
      <w:r>
        <w:rPr>
          <w:rtl/>
        </w:rPr>
        <w:t xml:space="preserve">2- يجب أن يكون لديك ثلاث </w:t>
      </w:r>
      <w:r w:rsidR="00832997">
        <w:rPr>
          <w:rFonts w:hint="cs"/>
          <w:rtl/>
        </w:rPr>
        <w:t>أجزاء</w:t>
      </w:r>
      <w:r>
        <w:rPr>
          <w:rtl/>
        </w:rPr>
        <w:t xml:space="preserve"> منفصلة </w:t>
      </w:r>
      <w:r w:rsidR="00832997">
        <w:rPr>
          <w:rFonts w:hint="cs"/>
          <w:rtl/>
        </w:rPr>
        <w:t>وهي</w:t>
      </w:r>
      <w:r>
        <w:rPr>
          <w:rtl/>
        </w:rPr>
        <w:t xml:space="preserve">: الواجهة </w:t>
      </w:r>
      <w:r w:rsidR="00832997">
        <w:rPr>
          <w:rFonts w:hint="cs"/>
          <w:rtl/>
        </w:rPr>
        <w:t>والمخدم</w:t>
      </w:r>
      <w:r>
        <w:rPr>
          <w:rtl/>
        </w:rPr>
        <w:t xml:space="preserve"> والعميل.</w:t>
      </w:r>
    </w:p>
    <w:p w14:paraId="5E401CF6" w14:textId="255EEC10" w:rsidR="00DB67B8" w:rsidRDefault="00832997" w:rsidP="00C85B4B">
      <w:pPr>
        <w:jc w:val="both"/>
        <w:rPr>
          <w:rtl/>
        </w:rPr>
      </w:pPr>
      <w:r>
        <w:rPr>
          <w:rFonts w:hint="cs"/>
          <w:rtl/>
        </w:rPr>
        <w:t xml:space="preserve">لنبدأ المثال، أولاً </w:t>
      </w:r>
      <w:r w:rsidR="00DB67B8" w:rsidRPr="00DB67B8">
        <w:rPr>
          <w:rtl/>
        </w:rPr>
        <w:t>سنقوم بإنشاء كائن بعيد و</w:t>
      </w:r>
      <w:r w:rsidR="00DB67B8">
        <w:rPr>
          <w:rtl/>
        </w:rPr>
        <w:t xml:space="preserve">الوصول إليه </w:t>
      </w:r>
      <w:r w:rsidR="00DB67B8">
        <w:rPr>
          <w:rFonts w:hint="cs"/>
          <w:rtl/>
        </w:rPr>
        <w:t>باستخدام</w:t>
      </w:r>
      <w:r w:rsidR="00DB67B8">
        <w:rPr>
          <w:rtl/>
        </w:rPr>
        <w:t xml:space="preserve"> </w:t>
      </w:r>
      <w:r w:rsidR="00DB67B8" w:rsidRPr="00DB67B8">
        <w:rPr>
          <w:rtl/>
        </w:rPr>
        <w:t>واجهة</w:t>
      </w:r>
      <w:r w:rsidR="00DB67B8">
        <w:rPr>
          <w:rFonts w:hint="cs"/>
          <w:rtl/>
        </w:rPr>
        <w:t xml:space="preserve"> فقط</w:t>
      </w:r>
      <w:r w:rsidR="007A1AFC">
        <w:rPr>
          <w:rFonts w:hint="cs"/>
          <w:rtl/>
        </w:rPr>
        <w:t>.</w:t>
      </w:r>
    </w:p>
    <w:p w14:paraId="4592DAC2" w14:textId="059A40FE" w:rsidR="007A1AFC" w:rsidRDefault="007A1AFC" w:rsidP="00DB67B8">
      <w:pPr>
        <w:rPr>
          <w:rtl/>
        </w:rPr>
      </w:pPr>
    </w:p>
    <w:p w14:paraId="76DDF091" w14:textId="7738C699" w:rsidR="00DB67B8" w:rsidRPr="00C85B4B" w:rsidRDefault="00C85B4B" w:rsidP="00C85B4B">
      <w:pPr>
        <w:pStyle w:val="Heading2"/>
        <w:jc w:val="both"/>
        <w:rPr>
          <w:sz w:val="28"/>
          <w:szCs w:val="28"/>
          <w:rtl/>
        </w:rPr>
      </w:pPr>
      <w:bookmarkStart w:id="3" w:name="_Toc101333748"/>
      <w:r>
        <w:rPr>
          <w:rFonts w:ascii="Traditional Arabic" w:hAnsi="Traditional Arabic" w:cs="Traditional Arabic" w:hint="cs"/>
          <w:b/>
          <w:bCs/>
          <w:sz w:val="30"/>
          <w:szCs w:val="30"/>
          <w:rtl/>
        </w:rPr>
        <w:lastRenderedPageBreak/>
        <w:t>2</w:t>
      </w:r>
      <w:r w:rsidRPr="00C82C16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. </w:t>
      </w:r>
      <w:r>
        <w:rPr>
          <w:rtl/>
        </w:rPr>
        <w:t>الجزء الأول: إنشاء مكتبة الواجه</w:t>
      </w:r>
      <w:r>
        <w:rPr>
          <w:rFonts w:hint="cs"/>
          <w:rtl/>
        </w:rPr>
        <w:t>ة</w:t>
      </w:r>
      <w:r>
        <w:rPr>
          <w:rtl/>
        </w:rPr>
        <w:t xml:space="preserve"> </w:t>
      </w:r>
      <w:proofErr w:type="spellStart"/>
      <w:r>
        <w:t>Interface_customerinfo</w:t>
      </w:r>
      <w:bookmarkEnd w:id="3"/>
      <w:proofErr w:type="spellEnd"/>
    </w:p>
    <w:p w14:paraId="2733569A" w14:textId="2996BDB5" w:rsidR="005062FF" w:rsidRDefault="00DB67B8" w:rsidP="00C85B4B">
      <w:pPr>
        <w:jc w:val="both"/>
        <w:rPr>
          <w:rtl/>
        </w:rPr>
      </w:pPr>
      <w:r>
        <w:rPr>
          <w:rFonts w:hint="cs"/>
          <w:rtl/>
        </w:rPr>
        <w:t>ن</w:t>
      </w:r>
      <w:r>
        <w:rPr>
          <w:rtl/>
        </w:rPr>
        <w:t>نقر فوق ملف-&gt; مشروع جديد&gt;</w:t>
      </w:r>
      <w:r>
        <w:rPr>
          <w:rFonts w:hint="cs"/>
          <w:rtl/>
        </w:rPr>
        <w:t xml:space="preserve"> ثم نختار</w:t>
      </w:r>
      <w:r>
        <w:rPr>
          <w:rtl/>
        </w:rPr>
        <w:t xml:space="preserve"> إنشاء "مكتبة </w:t>
      </w:r>
      <w:r>
        <w:t>C</w:t>
      </w:r>
      <w:r w:rsidR="005B773D">
        <w:rPr>
          <w:rtl/>
        </w:rPr>
        <w:t xml:space="preserve"> # جديدة" جديدة و</w:t>
      </w:r>
      <w:r w:rsidR="005B773D">
        <w:rPr>
          <w:rFonts w:hint="cs"/>
          <w:rtl/>
        </w:rPr>
        <w:t>نسميها</w:t>
      </w:r>
      <w:r>
        <w:rPr>
          <w:rtl/>
        </w:rPr>
        <w:t xml:space="preserve"> </w:t>
      </w:r>
      <w:proofErr w:type="spellStart"/>
      <w:r>
        <w:t>interface_customerinfo</w:t>
      </w:r>
      <w:proofErr w:type="spellEnd"/>
      <w:r>
        <w:rPr>
          <w:rtl/>
        </w:rPr>
        <w:t xml:space="preserve"> ثم </w:t>
      </w:r>
      <w:r>
        <w:rPr>
          <w:rFonts w:hint="cs"/>
          <w:rtl/>
        </w:rPr>
        <w:t>ن</w:t>
      </w:r>
      <w:r>
        <w:rPr>
          <w:rtl/>
        </w:rPr>
        <w:t>نقر فوق "موافق". سيؤدي ذلك إلى إنشاء "المفردات المشتركة" التي سيستخدمها كلا من عميلنا .</w:t>
      </w:r>
      <w:r>
        <w:t>NET</w:t>
      </w:r>
      <w:r>
        <w:rPr>
          <w:rtl/>
        </w:rPr>
        <w:t xml:space="preserve"> البعيد والخادم للتواصل</w:t>
      </w:r>
      <w:r>
        <w:rPr>
          <w:rFonts w:hint="cs"/>
          <w:rtl/>
        </w:rPr>
        <w:t xml:space="preserve"> وبالتالي </w:t>
      </w:r>
      <w:r>
        <w:rPr>
          <w:rtl/>
        </w:rPr>
        <w:t>أي نشاط قاعدة بيانات يحدث على جانب الخادم. الشيء المهم أن نلاحظ هنا هو أننا نحدد كائن</w:t>
      </w:r>
      <w:r>
        <w:t>ICUSTOMERINFO</w:t>
      </w:r>
      <w:r>
        <w:rPr>
          <w:rFonts w:hint="cs"/>
          <w:rtl/>
        </w:rPr>
        <w:t xml:space="preserve"> كواجهة.</w:t>
      </w:r>
    </w:p>
    <w:p w14:paraId="12A80533" w14:textId="6BCFBCBC" w:rsidR="005B773D" w:rsidRDefault="00893514" w:rsidP="00C85B4B">
      <w:pPr>
        <w:jc w:val="both"/>
        <w:rPr>
          <w:rtl/>
        </w:rPr>
      </w:pPr>
      <w:r>
        <w:rPr>
          <w:rtl/>
        </w:rPr>
        <w:t>تعرض هذه الواجهة 3 طرق</w:t>
      </w:r>
      <w:r>
        <w:rPr>
          <w:rFonts w:hint="cs"/>
          <w:rtl/>
        </w:rPr>
        <w:t xml:space="preserve"> و</w:t>
      </w:r>
      <w:r w:rsidR="005B773D" w:rsidRPr="005B773D">
        <w:rPr>
          <w:rtl/>
        </w:rPr>
        <w:t>يتم العمل الفعلي ب</w:t>
      </w:r>
      <w:r>
        <w:rPr>
          <w:rtl/>
        </w:rPr>
        <w:t>واسطة الخاد</w:t>
      </w:r>
      <w:r>
        <w:rPr>
          <w:rFonts w:hint="cs"/>
          <w:rtl/>
        </w:rPr>
        <w:t>م</w:t>
      </w:r>
      <w:r>
        <w:rPr>
          <w:rtl/>
        </w:rPr>
        <w:t>، ولكن هذا شفاف</w:t>
      </w:r>
      <w:r w:rsidR="00C85B4B">
        <w:rPr>
          <w:rFonts w:hint="cs"/>
          <w:rtl/>
        </w:rPr>
        <w:t xml:space="preserve"> (غير مرئي)</w:t>
      </w:r>
      <w:r>
        <w:rPr>
          <w:rtl/>
        </w:rPr>
        <w:t xml:space="preserve"> للعميل</w:t>
      </w:r>
      <w:r>
        <w:rPr>
          <w:rFonts w:hint="cs"/>
          <w:rtl/>
        </w:rPr>
        <w:t xml:space="preserve"> أي </w:t>
      </w:r>
      <w:r w:rsidR="005B773D" w:rsidRPr="005B773D">
        <w:rPr>
          <w:rtl/>
        </w:rPr>
        <w:t xml:space="preserve">ما ينظر إليه العميل هو </w:t>
      </w:r>
      <w:r w:rsidR="005F0AAF">
        <w:rPr>
          <w:rFonts w:hint="cs"/>
          <w:rtl/>
        </w:rPr>
        <w:t>الطرق</w:t>
      </w:r>
      <w:r w:rsidR="005B773D" w:rsidRPr="005B773D">
        <w:rPr>
          <w:rtl/>
        </w:rPr>
        <w:t xml:space="preserve"> والواجهة </w:t>
      </w:r>
      <w:r w:rsidR="00DE5A4E">
        <w:rPr>
          <w:rFonts w:hint="cs"/>
          <w:rtl/>
        </w:rPr>
        <w:t xml:space="preserve">هي </w:t>
      </w:r>
      <w:r w:rsidR="005B773D" w:rsidRPr="005B773D">
        <w:rPr>
          <w:rtl/>
        </w:rPr>
        <w:t xml:space="preserve">التي تعرض هذه </w:t>
      </w:r>
      <w:r w:rsidR="005F0AAF">
        <w:rPr>
          <w:rFonts w:hint="cs"/>
          <w:rtl/>
        </w:rPr>
        <w:t>الطرق</w:t>
      </w:r>
      <w:r>
        <w:rPr>
          <w:rFonts w:hint="cs"/>
          <w:rtl/>
        </w:rPr>
        <w:t xml:space="preserve"> فقط</w:t>
      </w:r>
      <w:r w:rsidR="005B773D" w:rsidRPr="005B773D">
        <w:rPr>
          <w:rtl/>
        </w:rPr>
        <w:t>.</w:t>
      </w:r>
    </w:p>
    <w:p w14:paraId="7AAA5BE9" w14:textId="2441B6B1" w:rsidR="00893514" w:rsidRDefault="00893514" w:rsidP="00C85B4B">
      <w:pPr>
        <w:jc w:val="both"/>
        <w:rPr>
          <w:rtl/>
        </w:rPr>
      </w:pPr>
      <w:r>
        <w:rPr>
          <w:rFonts w:hint="cs"/>
          <w:rtl/>
        </w:rPr>
        <w:t>ويكون كود الواجهة كاملا كالآتي:</w:t>
      </w:r>
    </w:p>
    <w:p w14:paraId="22D57FDB" w14:textId="66866217" w:rsidR="00893514" w:rsidRDefault="00893514" w:rsidP="00893514">
      <w:pPr>
        <w:rPr>
          <w:rtl/>
        </w:rPr>
      </w:pPr>
    </w:p>
    <w:p w14:paraId="42F003E9" w14:textId="77777777" w:rsidR="00893514" w:rsidRPr="00893514" w:rsidRDefault="00893514" w:rsidP="008761E4">
      <w:pPr>
        <w:pBdr>
          <w:left w:val="single" w:sz="18" w:space="0" w:color="6CE26C"/>
        </w:pBdr>
        <w:shd w:val="clear" w:color="auto" w:fill="FFFFFF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color w:val="5C5C5C"/>
          <w:sz w:val="24"/>
          <w:szCs w:val="24"/>
          <w:lang w:bidi="ar-SA"/>
        </w:rPr>
      </w:pPr>
      <w:r w:rsidRPr="0089351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using</w:t>
      </w: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System;  </w:t>
      </w:r>
    </w:p>
    <w:p w14:paraId="0CD2CE86" w14:textId="77777777" w:rsidR="00893514" w:rsidRPr="00893514" w:rsidRDefault="00893514" w:rsidP="008761E4">
      <w:pPr>
        <w:pBdr>
          <w:left w:val="single" w:sz="18" w:space="0" w:color="6CE26C"/>
        </w:pBdr>
        <w:shd w:val="clear" w:color="auto" w:fill="F8F8F8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color w:val="5C5C5C"/>
          <w:sz w:val="24"/>
          <w:szCs w:val="24"/>
          <w:lang w:bidi="ar-SA"/>
        </w:rPr>
      </w:pPr>
      <w:r w:rsidRPr="0089351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namespace</w:t>
      </w: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Interface_CustomerInfo</w:t>
      </w:r>
      <w:proofErr w:type="spellEnd"/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{  </w:t>
      </w:r>
    </w:p>
    <w:p w14:paraId="3B5BDE26" w14:textId="77777777" w:rsidR="00893514" w:rsidRPr="00893514" w:rsidRDefault="00893514" w:rsidP="008761E4">
      <w:pPr>
        <w:pBdr>
          <w:left w:val="single" w:sz="18" w:space="0" w:color="6CE26C"/>
        </w:pBdr>
        <w:shd w:val="clear" w:color="auto" w:fill="F8F8F8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color w:val="5C5C5C"/>
          <w:sz w:val="24"/>
          <w:szCs w:val="24"/>
          <w:lang w:bidi="ar-SA"/>
        </w:rPr>
      </w:pP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893514">
        <w:rPr>
          <w:rFonts w:ascii="Consolas" w:eastAsia="Times New Roman" w:hAnsi="Consolas" w:cs="Consolas"/>
          <w:color w:val="008200"/>
          <w:sz w:val="24"/>
          <w:szCs w:val="24"/>
          <w:bdr w:val="none" w:sz="0" w:space="0" w:color="auto" w:frame="1"/>
          <w:lang w:bidi="ar-SA"/>
        </w:rPr>
        <w:t>/// Summary description for Class1.</w:t>
      </w: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14:paraId="4196D819" w14:textId="77777777" w:rsidR="00893514" w:rsidRPr="00893514" w:rsidRDefault="00893514" w:rsidP="008761E4">
      <w:pPr>
        <w:pBdr>
          <w:left w:val="single" w:sz="18" w:space="0" w:color="6CE26C"/>
        </w:pBdr>
        <w:shd w:val="clear" w:color="auto" w:fill="F8F8F8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color w:val="5C5C5C"/>
          <w:sz w:val="24"/>
          <w:szCs w:val="24"/>
          <w:lang w:bidi="ar-SA"/>
        </w:rPr>
      </w:pP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89351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public</w:t>
      </w: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</w:t>
      </w:r>
      <w:r w:rsidRPr="0089351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interface</w:t>
      </w: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ICustomerInfo</w:t>
      </w:r>
      <w:proofErr w:type="spellEnd"/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{  </w:t>
      </w:r>
    </w:p>
    <w:p w14:paraId="52ECFFFD" w14:textId="77777777" w:rsidR="00893514" w:rsidRPr="00893514" w:rsidRDefault="00893514" w:rsidP="008761E4">
      <w:pPr>
        <w:pBdr>
          <w:left w:val="single" w:sz="18" w:space="0" w:color="6CE26C"/>
        </w:pBdr>
        <w:shd w:val="clear" w:color="auto" w:fill="FFFFFF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color w:val="5C5C5C"/>
          <w:sz w:val="24"/>
          <w:szCs w:val="24"/>
          <w:lang w:bidi="ar-SA"/>
        </w:rPr>
      </w:pP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89351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Init(</w:t>
      </w:r>
      <w:proofErr w:type="gramEnd"/>
      <w:r w:rsidRPr="0089351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string</w:t>
      </w: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username, </w:t>
      </w:r>
      <w:r w:rsidRPr="0089351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string</w:t>
      </w: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password);  </w:t>
      </w:r>
    </w:p>
    <w:p w14:paraId="69255CA2" w14:textId="77777777" w:rsidR="00893514" w:rsidRPr="00893514" w:rsidRDefault="00893514" w:rsidP="008761E4">
      <w:pPr>
        <w:pBdr>
          <w:left w:val="single" w:sz="18" w:space="0" w:color="6CE26C"/>
        </w:pBdr>
        <w:shd w:val="clear" w:color="auto" w:fill="F8F8F8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color w:val="5C5C5C"/>
          <w:sz w:val="24"/>
          <w:szCs w:val="24"/>
          <w:lang w:bidi="ar-SA"/>
        </w:rPr>
      </w:pP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89351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bool</w:t>
      </w: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ExecuteSelectCommand</w:t>
      </w:r>
      <w:proofErr w:type="spellEnd"/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89351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string</w:t>
      </w: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selCommand</w:t>
      </w:r>
      <w:proofErr w:type="spellEnd"/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14:paraId="595F96E1" w14:textId="77777777" w:rsidR="00893514" w:rsidRPr="00893514" w:rsidRDefault="00893514" w:rsidP="008761E4">
      <w:pPr>
        <w:pBdr>
          <w:left w:val="single" w:sz="18" w:space="0" w:color="6CE26C"/>
        </w:pBdr>
        <w:shd w:val="clear" w:color="auto" w:fill="FFFFFF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color w:val="5C5C5C"/>
          <w:sz w:val="24"/>
          <w:szCs w:val="24"/>
          <w:lang w:bidi="ar-SA"/>
        </w:rPr>
      </w:pP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89351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string</w:t>
      </w: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GetRow</w:t>
      </w:r>
      <w:proofErr w:type="spellEnd"/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14:paraId="432C2262" w14:textId="77777777" w:rsidR="00893514" w:rsidRPr="00893514" w:rsidRDefault="00893514" w:rsidP="008761E4">
      <w:pPr>
        <w:pBdr>
          <w:left w:val="single" w:sz="18" w:space="0" w:color="6CE26C"/>
        </w:pBdr>
        <w:shd w:val="clear" w:color="auto" w:fill="F8F8F8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color w:val="5C5C5C"/>
          <w:sz w:val="24"/>
          <w:szCs w:val="24"/>
          <w:lang w:bidi="ar-SA"/>
        </w:rPr>
      </w:pP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14:paraId="0F2FF1FB" w14:textId="77777777" w:rsidR="00893514" w:rsidRPr="00893514" w:rsidRDefault="00893514" w:rsidP="008761E4">
      <w:pPr>
        <w:pBdr>
          <w:left w:val="single" w:sz="18" w:space="0" w:color="6CE26C"/>
        </w:pBdr>
        <w:shd w:val="clear" w:color="auto" w:fill="FFFFFF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color w:val="5C5C5C"/>
          <w:sz w:val="24"/>
          <w:szCs w:val="24"/>
          <w:lang w:bidi="ar-SA"/>
        </w:rPr>
      </w:pPr>
      <w:r w:rsidRPr="0089351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} </w:t>
      </w:r>
    </w:p>
    <w:p w14:paraId="4C6DF721" w14:textId="412C1042" w:rsidR="00893514" w:rsidRDefault="00893514" w:rsidP="00893514">
      <w:pPr>
        <w:rPr>
          <w:rtl/>
        </w:rPr>
      </w:pPr>
      <w:r>
        <w:rPr>
          <w:rFonts w:hint="cs"/>
          <w:rtl/>
        </w:rPr>
        <w:t xml:space="preserve">نقوم </w:t>
      </w:r>
      <w:r w:rsidR="00AD405B">
        <w:rPr>
          <w:rFonts w:hint="cs"/>
          <w:rtl/>
        </w:rPr>
        <w:t>ببناء وترجمة</w:t>
      </w:r>
      <w:r>
        <w:rPr>
          <w:rFonts w:hint="cs"/>
          <w:rtl/>
        </w:rPr>
        <w:t xml:space="preserve"> المشروع لإنشاء </w:t>
      </w:r>
      <w:r w:rsidRPr="00893514">
        <w:t>Interface_CustomerInfo.DLL</w:t>
      </w:r>
      <w:r>
        <w:rPr>
          <w:rFonts w:hint="cs"/>
          <w:rtl/>
        </w:rPr>
        <w:t>.</w:t>
      </w:r>
    </w:p>
    <w:p w14:paraId="754463D6" w14:textId="6ACFB74C" w:rsidR="00AD405B" w:rsidRDefault="00AD405B" w:rsidP="00AD405B">
      <w:pPr>
        <w:rPr>
          <w:rtl/>
        </w:rPr>
      </w:pPr>
    </w:p>
    <w:p w14:paraId="3DB7BD65" w14:textId="4CE99CFD" w:rsidR="00F13AE8" w:rsidRDefault="00F13AE8" w:rsidP="00AD405B">
      <w:pPr>
        <w:rPr>
          <w:rtl/>
        </w:rPr>
      </w:pPr>
    </w:p>
    <w:p w14:paraId="393872D2" w14:textId="77777777" w:rsidR="00F13AE8" w:rsidRDefault="00F13AE8" w:rsidP="00AD405B">
      <w:pPr>
        <w:rPr>
          <w:rtl/>
        </w:rPr>
      </w:pPr>
    </w:p>
    <w:p w14:paraId="5278899E" w14:textId="2B2CA557" w:rsidR="00AD405B" w:rsidRPr="00AD405B" w:rsidRDefault="00F13AE8" w:rsidP="00AD405B">
      <w:pPr>
        <w:pStyle w:val="Heading2"/>
        <w:jc w:val="both"/>
        <w:rPr>
          <w:sz w:val="28"/>
          <w:szCs w:val="28"/>
          <w:rtl/>
        </w:rPr>
      </w:pPr>
      <w:bookmarkStart w:id="4" w:name="_Toc101333749"/>
      <w:r>
        <w:rPr>
          <w:rFonts w:ascii="Traditional Arabic" w:hAnsi="Traditional Arabic" w:cs="Traditional Arabic" w:hint="cs"/>
          <w:b/>
          <w:bCs/>
          <w:sz w:val="30"/>
          <w:szCs w:val="30"/>
          <w:rtl/>
        </w:rPr>
        <w:lastRenderedPageBreak/>
        <w:t>3</w:t>
      </w:r>
      <w:r w:rsidR="00AD405B" w:rsidRPr="00C82C16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. </w:t>
      </w:r>
      <w:r w:rsidR="00AD405B" w:rsidRPr="00893514">
        <w:rPr>
          <w:rtl/>
        </w:rPr>
        <w:t>الجزء الثاني: إنشاء الخادم (</w:t>
      </w:r>
      <w:proofErr w:type="spellStart"/>
      <w:r w:rsidR="00AD405B" w:rsidRPr="00893514">
        <w:t>CustomerServer</w:t>
      </w:r>
      <w:proofErr w:type="spellEnd"/>
      <w:r w:rsidR="00AD405B">
        <w:rPr>
          <w:rFonts w:hint="cs"/>
          <w:rtl/>
        </w:rPr>
        <w:t>):</w:t>
      </w:r>
      <w:bookmarkEnd w:id="4"/>
    </w:p>
    <w:p w14:paraId="04CEA17F" w14:textId="5D2B3941" w:rsidR="00893514" w:rsidRDefault="006B0B03" w:rsidP="00342088">
      <w:pPr>
        <w:pStyle w:val="ListParagraph"/>
        <w:ind w:left="0"/>
        <w:jc w:val="both"/>
        <w:rPr>
          <w:rtl/>
        </w:rPr>
      </w:pPr>
      <w:r>
        <w:rPr>
          <w:rFonts w:hint="cs"/>
          <w:rtl/>
        </w:rPr>
        <w:t>ن</w:t>
      </w:r>
      <w:r>
        <w:rPr>
          <w:rtl/>
        </w:rPr>
        <w:t>نقر فوق ملف-&gt; مشروع جديد</w:t>
      </w:r>
      <w:r>
        <w:rPr>
          <w:rFonts w:hint="cs"/>
          <w:rtl/>
        </w:rPr>
        <w:t xml:space="preserve"> حيث نقوم </w:t>
      </w:r>
      <w:r w:rsidRPr="006B0B03">
        <w:rPr>
          <w:rtl/>
        </w:rPr>
        <w:t xml:space="preserve">بإنشاء تطبيق </w:t>
      </w:r>
      <w:r w:rsidRPr="006B0B03">
        <w:t>Windows</w:t>
      </w:r>
      <w:r w:rsidRPr="006B0B03">
        <w:rPr>
          <w:rtl/>
        </w:rPr>
        <w:t xml:space="preserve"> بسيط</w:t>
      </w:r>
      <w:r>
        <w:rPr>
          <w:rFonts w:hint="cs"/>
          <w:rtl/>
        </w:rPr>
        <w:t xml:space="preserve"> أو </w:t>
      </w:r>
      <w:r>
        <w:rPr>
          <w:rtl/>
        </w:rPr>
        <w:t>تطبيق وحدة تحكم بسيط</w:t>
      </w:r>
      <w:r w:rsidRPr="006B0B03">
        <w:rPr>
          <w:rtl/>
        </w:rPr>
        <w:t>.</w:t>
      </w:r>
    </w:p>
    <w:p w14:paraId="6C102F2A" w14:textId="77777777" w:rsidR="006B0B03" w:rsidRDefault="006B0B03" w:rsidP="00342088">
      <w:pPr>
        <w:pStyle w:val="ListParagraph"/>
        <w:ind w:left="0"/>
        <w:jc w:val="both"/>
        <w:rPr>
          <w:rtl/>
        </w:rPr>
      </w:pPr>
      <w:r w:rsidRPr="006B0B03">
        <w:rPr>
          <w:rtl/>
        </w:rPr>
        <w:t xml:space="preserve">نحتاج إلى إضافة مرجع إلى </w:t>
      </w:r>
      <w:r w:rsidRPr="006B0B03">
        <w:t>Interface_CustomerInfo.DLL</w:t>
      </w:r>
      <w:r>
        <w:rPr>
          <w:rtl/>
        </w:rPr>
        <w:t xml:space="preserve"> </w:t>
      </w:r>
      <w:r>
        <w:rPr>
          <w:rFonts w:hint="cs"/>
          <w:rtl/>
        </w:rPr>
        <w:t>لأنه</w:t>
      </w:r>
      <w:r>
        <w:rPr>
          <w:rtl/>
        </w:rPr>
        <w:t xml:space="preserve"> سيستفيد من الواجهة</w:t>
      </w:r>
      <w:r>
        <w:rPr>
          <w:rFonts w:hint="cs"/>
          <w:rtl/>
        </w:rPr>
        <w:t xml:space="preserve"> ويتم ذلك عن طريق</w:t>
      </w:r>
      <w:r w:rsidRPr="006B0B03">
        <w:rPr>
          <w:rtl/>
        </w:rPr>
        <w:t xml:space="preserve"> ا</w:t>
      </w:r>
      <w:r>
        <w:rPr>
          <w:rFonts w:hint="cs"/>
          <w:rtl/>
        </w:rPr>
        <w:t>ل</w:t>
      </w:r>
      <w:r w:rsidRPr="006B0B03">
        <w:rPr>
          <w:rtl/>
        </w:rPr>
        <w:t>نقر</w:t>
      </w:r>
      <w:r>
        <w:rPr>
          <w:rFonts w:hint="cs"/>
          <w:rtl/>
        </w:rPr>
        <w:t xml:space="preserve"> باليمينية</w:t>
      </w:r>
      <w:r w:rsidRPr="006B0B03">
        <w:rPr>
          <w:rtl/>
        </w:rPr>
        <w:t xml:space="preserve"> فوق </w:t>
      </w:r>
      <w:r>
        <w:rPr>
          <w:rFonts w:hint="cs"/>
          <w:rtl/>
        </w:rPr>
        <w:t>ال</w:t>
      </w:r>
      <w:r w:rsidRPr="006B0B03">
        <w:rPr>
          <w:rtl/>
        </w:rPr>
        <w:t xml:space="preserve">مشروع-&gt; إضافة مرجع ، وأضف مرجعًا إلى ملف </w:t>
      </w:r>
      <w:r w:rsidRPr="006B0B03">
        <w:t>DLL</w:t>
      </w:r>
      <w:r w:rsidRPr="006B0B03">
        <w:rPr>
          <w:rtl/>
        </w:rPr>
        <w:t xml:space="preserve"> الذي أنشأناه في الجزء الأول بالنقر فوق الزر "استعراض". </w:t>
      </w:r>
    </w:p>
    <w:p w14:paraId="5E404854" w14:textId="4CFBA11D" w:rsidR="006B0B03" w:rsidRDefault="006B0B03" w:rsidP="00342088">
      <w:pPr>
        <w:pStyle w:val="ListParagraph"/>
        <w:ind w:left="0"/>
        <w:jc w:val="both"/>
        <w:rPr>
          <w:rtl/>
        </w:rPr>
      </w:pPr>
      <w:r w:rsidRPr="006B0B03">
        <w:rPr>
          <w:rtl/>
        </w:rPr>
        <w:t xml:space="preserve">من أجل استخدام </w:t>
      </w:r>
      <w:r w:rsidR="00AF31C8">
        <w:rPr>
          <w:rFonts w:hint="cs"/>
          <w:rtl/>
        </w:rPr>
        <w:t>فعالية</w:t>
      </w:r>
      <w:r w:rsidRPr="006B0B03">
        <w:rPr>
          <w:rtl/>
        </w:rPr>
        <w:t xml:space="preserve"> .</w:t>
      </w:r>
      <w:r w:rsidRPr="006B0B03">
        <w:t>NET</w:t>
      </w:r>
      <w:r w:rsidRPr="006B0B03">
        <w:rPr>
          <w:rtl/>
        </w:rPr>
        <w:t xml:space="preserve"> عن بُعد ، يجب إضافة مرجع إلى </w:t>
      </w:r>
      <w:r w:rsidRPr="006B0B03">
        <w:t>System.Runtime.Remoting.DLL</w:t>
      </w:r>
      <w:r w:rsidRPr="006B0B03">
        <w:rPr>
          <w:rtl/>
        </w:rPr>
        <w:t xml:space="preserve"> باستخدام </w:t>
      </w:r>
      <w:r w:rsidRPr="006B0B03">
        <w:t>Project-&gt; Add Reference</w:t>
      </w:r>
      <w:r w:rsidRPr="006B0B03">
        <w:rPr>
          <w:rtl/>
        </w:rPr>
        <w:t xml:space="preserve"> ضمن علامة التبويب .</w:t>
      </w:r>
      <w:r w:rsidRPr="006B0B03">
        <w:t>NET</w:t>
      </w:r>
      <w:r w:rsidRPr="006B0B03">
        <w:rPr>
          <w:rtl/>
        </w:rPr>
        <w:t>.</w:t>
      </w:r>
    </w:p>
    <w:p w14:paraId="0353F746" w14:textId="4B99DD92" w:rsidR="006B0B03" w:rsidRDefault="00342088" w:rsidP="00342088">
      <w:pPr>
        <w:pStyle w:val="ListParagraph"/>
        <w:ind w:left="0"/>
        <w:jc w:val="both"/>
        <w:rPr>
          <w:rtl/>
        </w:rPr>
      </w:pPr>
      <w:r>
        <w:rPr>
          <w:rFonts w:hint="cs"/>
          <w:rtl/>
        </w:rPr>
        <w:t>في البداية</w:t>
      </w:r>
      <w:r w:rsidR="006B0B03">
        <w:rPr>
          <w:rFonts w:hint="cs"/>
          <w:rtl/>
        </w:rPr>
        <w:t xml:space="preserve"> يجب </w:t>
      </w:r>
      <w:r w:rsidR="00E21BB5">
        <w:rPr>
          <w:rFonts w:hint="cs"/>
          <w:rtl/>
        </w:rPr>
        <w:t>علينا</w:t>
      </w:r>
      <w:r w:rsidR="006B0B03">
        <w:rPr>
          <w:rFonts w:hint="cs"/>
          <w:rtl/>
        </w:rPr>
        <w:t xml:space="preserve"> إنشاء قناة لتحقيق الاتصال من خلالها حيث أن </w:t>
      </w:r>
      <w:r w:rsidR="00C9778D">
        <w:t>.</w:t>
      </w:r>
      <w:r w:rsidR="00C9778D" w:rsidRPr="00C9778D">
        <w:t>Net Remoting</w:t>
      </w:r>
      <w:r w:rsidR="00C9778D">
        <w:rPr>
          <w:rFonts w:hint="cs"/>
          <w:rtl/>
        </w:rPr>
        <w:t xml:space="preserve"> </w:t>
      </w:r>
      <w:r>
        <w:rPr>
          <w:rFonts w:hint="cs"/>
          <w:rtl/>
        </w:rPr>
        <w:t xml:space="preserve">وهو </w:t>
      </w:r>
      <w:r w:rsidR="00C9778D" w:rsidRPr="00C9778D">
        <w:rPr>
          <w:rtl/>
        </w:rPr>
        <w:t>يدعم نوعين من القنوات. بالنسبة للتطبيقات الم</w:t>
      </w:r>
      <w:r w:rsidR="00C9778D">
        <w:rPr>
          <w:rtl/>
        </w:rPr>
        <w:t>حلية أو تطبيقات الشبكة الداخلية، يمكن</w:t>
      </w:r>
      <w:r w:rsidR="00C9778D">
        <w:rPr>
          <w:rFonts w:hint="cs"/>
          <w:rtl/>
        </w:rPr>
        <w:t>نا</w:t>
      </w:r>
      <w:r w:rsidR="00C9778D" w:rsidRPr="00C9778D">
        <w:rPr>
          <w:rtl/>
        </w:rPr>
        <w:t xml:space="preserve"> استخدام </w:t>
      </w:r>
      <w:proofErr w:type="spellStart"/>
      <w:r w:rsidR="00C9778D" w:rsidRPr="00C9778D">
        <w:t>TcpChannel</w:t>
      </w:r>
      <w:proofErr w:type="spellEnd"/>
      <w:r w:rsidR="00C9778D">
        <w:rPr>
          <w:rtl/>
        </w:rPr>
        <w:t xml:space="preserve"> للحصول على أداء أفضل</w:t>
      </w:r>
      <w:r w:rsidR="00C9778D">
        <w:rPr>
          <w:rFonts w:hint="cs"/>
          <w:rtl/>
        </w:rPr>
        <w:t xml:space="preserve"> أما </w:t>
      </w:r>
      <w:r w:rsidR="00C9778D">
        <w:rPr>
          <w:rtl/>
        </w:rPr>
        <w:t>النوع الآخر</w:t>
      </w:r>
      <w:r>
        <w:rPr>
          <w:rFonts w:hint="cs"/>
          <w:rtl/>
        </w:rPr>
        <w:t xml:space="preserve"> </w:t>
      </w:r>
      <w:proofErr w:type="spellStart"/>
      <w:r w:rsidR="00C9778D" w:rsidRPr="00C9778D">
        <w:t>HttpChannel</w:t>
      </w:r>
      <w:proofErr w:type="spellEnd"/>
      <w:r w:rsidR="00C9778D" w:rsidRPr="00C9778D">
        <w:rPr>
          <w:rtl/>
        </w:rPr>
        <w:t xml:space="preserve"> </w:t>
      </w:r>
      <w:r w:rsidR="00C9778D">
        <w:rPr>
          <w:rFonts w:hint="cs"/>
          <w:rtl/>
        </w:rPr>
        <w:t>ف</w:t>
      </w:r>
      <w:r w:rsidR="00C9778D" w:rsidRPr="00C9778D">
        <w:rPr>
          <w:rtl/>
        </w:rPr>
        <w:t xml:space="preserve">يمكن استخدامه لتطبيقات الإنترنت </w:t>
      </w:r>
      <w:r w:rsidR="00C9778D">
        <w:rPr>
          <w:rFonts w:hint="cs"/>
          <w:rtl/>
        </w:rPr>
        <w:t>و</w:t>
      </w:r>
      <w:r w:rsidR="00C9778D" w:rsidRPr="00C9778D">
        <w:rPr>
          <w:rtl/>
        </w:rPr>
        <w:t>في هذا المثال</w:t>
      </w:r>
      <w:r w:rsidR="00C9778D">
        <w:rPr>
          <w:rFonts w:hint="cs"/>
          <w:rtl/>
        </w:rPr>
        <w:t xml:space="preserve"> يكفينا</w:t>
      </w:r>
      <w:r w:rsidR="00C9778D">
        <w:rPr>
          <w:rtl/>
        </w:rPr>
        <w:t xml:space="preserve"> أن </w:t>
      </w:r>
      <w:r w:rsidR="00C9778D">
        <w:rPr>
          <w:rFonts w:hint="cs"/>
          <w:rtl/>
        </w:rPr>
        <w:t>ن</w:t>
      </w:r>
      <w:r w:rsidR="00C9778D" w:rsidRPr="00C9778D">
        <w:rPr>
          <w:rtl/>
        </w:rPr>
        <w:t xml:space="preserve">ستخدم </w:t>
      </w:r>
      <w:proofErr w:type="spellStart"/>
      <w:r w:rsidR="00C9778D" w:rsidRPr="00C9778D">
        <w:t>TcpChannnel</w:t>
      </w:r>
      <w:proofErr w:type="spellEnd"/>
      <w:r w:rsidR="00C9778D" w:rsidRPr="00C9778D">
        <w:rPr>
          <w:rtl/>
        </w:rPr>
        <w:t xml:space="preserve"> </w:t>
      </w:r>
      <w:r w:rsidR="00C9778D">
        <w:rPr>
          <w:rFonts w:hint="cs"/>
          <w:rtl/>
        </w:rPr>
        <w:t xml:space="preserve">كونه محلي أما </w:t>
      </w:r>
      <w:r w:rsidR="00C9778D" w:rsidRPr="00C9778D">
        <w:rPr>
          <w:rtl/>
        </w:rPr>
        <w:t xml:space="preserve">إذا كنت تعمل عبر الإنترنت ، يمكن أن يكون </w:t>
      </w:r>
      <w:r w:rsidR="00C9778D" w:rsidRPr="00C9778D">
        <w:t>HTTP</w:t>
      </w:r>
      <w:r w:rsidR="00C9778D" w:rsidRPr="00C9778D">
        <w:rPr>
          <w:rtl/>
        </w:rPr>
        <w:t xml:space="preserve"> في بعض الأحيان هو الخيار الوحيد </w:t>
      </w:r>
      <w:r w:rsidR="00C9778D">
        <w:rPr>
          <w:rFonts w:hint="cs"/>
          <w:rtl/>
        </w:rPr>
        <w:t xml:space="preserve">وذلك </w:t>
      </w:r>
      <w:r w:rsidR="005E40CC">
        <w:rPr>
          <w:rFonts w:hint="cs"/>
          <w:rtl/>
        </w:rPr>
        <w:t>اعتماداً</w:t>
      </w:r>
      <w:r w:rsidR="00C9778D" w:rsidRPr="00C9778D">
        <w:rPr>
          <w:rtl/>
        </w:rPr>
        <w:t xml:space="preserve"> على تكوينات جدار الحماية</w:t>
      </w:r>
      <w:r w:rsidR="00C9778D">
        <w:rPr>
          <w:lang w:bidi="ar-LB"/>
        </w:rPr>
        <w:t xml:space="preserve">firewall </w:t>
      </w:r>
      <w:r w:rsidR="00C9778D" w:rsidRPr="00C9778D">
        <w:rPr>
          <w:rtl/>
        </w:rPr>
        <w:t xml:space="preserve"> </w:t>
      </w:r>
      <w:r w:rsidR="00DA114A">
        <w:rPr>
          <w:rFonts w:hint="cs"/>
          <w:rtl/>
        </w:rPr>
        <w:t>لدى المستخدم</w:t>
      </w:r>
      <w:r w:rsidR="00C9778D" w:rsidRPr="00C9778D">
        <w:rPr>
          <w:rtl/>
        </w:rPr>
        <w:t>، وهذا سيعمل على إعداد رقم المنفذ</w:t>
      </w:r>
      <w:r w:rsidR="00C52E6D">
        <w:rPr>
          <w:rFonts w:hint="cs"/>
          <w:rtl/>
        </w:rPr>
        <w:t xml:space="preserve"> </w:t>
      </w:r>
      <w:r w:rsidR="00C52E6D">
        <w:t>port</w:t>
      </w:r>
      <w:r w:rsidR="00C9778D" w:rsidRPr="00C9778D">
        <w:rPr>
          <w:rtl/>
        </w:rPr>
        <w:t xml:space="preserve"> ا</w:t>
      </w:r>
      <w:r w:rsidR="00C9778D">
        <w:rPr>
          <w:rtl/>
        </w:rPr>
        <w:t>لذي نر</w:t>
      </w:r>
      <w:r w:rsidR="00C9778D">
        <w:rPr>
          <w:rFonts w:hint="cs"/>
          <w:rtl/>
        </w:rPr>
        <w:t>ي</w:t>
      </w:r>
      <w:r w:rsidR="00C9778D" w:rsidRPr="00C9778D">
        <w:rPr>
          <w:rtl/>
        </w:rPr>
        <w:t xml:space="preserve">د أن يستجيب كائننا للطلبات الموجودة عليه و </w:t>
      </w:r>
      <w:proofErr w:type="spellStart"/>
      <w:r w:rsidR="00C9778D" w:rsidRPr="00C9778D">
        <w:t>ChannelServices.RegisterChannel</w:t>
      </w:r>
      <w:proofErr w:type="spellEnd"/>
      <w:r w:rsidR="00C9778D">
        <w:rPr>
          <w:rtl/>
        </w:rPr>
        <w:t xml:space="preserve"> س</w:t>
      </w:r>
      <w:r w:rsidR="00C9778D">
        <w:rPr>
          <w:rFonts w:hint="cs"/>
          <w:rtl/>
        </w:rPr>
        <w:t>ت</w:t>
      </w:r>
      <w:r w:rsidR="00C9778D" w:rsidRPr="00C9778D">
        <w:rPr>
          <w:rtl/>
        </w:rPr>
        <w:t>ربط رقم المنفذ هذا ب</w:t>
      </w:r>
      <w:r w:rsidR="00C9778D">
        <w:rPr>
          <w:rtl/>
        </w:rPr>
        <w:t>المكدس الموجود على نظام التشغيل</w:t>
      </w:r>
      <w:r w:rsidR="00C9778D">
        <w:rPr>
          <w:rFonts w:hint="cs"/>
          <w:rtl/>
        </w:rPr>
        <w:t>.</w:t>
      </w:r>
    </w:p>
    <w:p w14:paraId="0A517176" w14:textId="1B0C41D3" w:rsidR="00C9778D" w:rsidRDefault="00C9778D" w:rsidP="00342088">
      <w:pPr>
        <w:pStyle w:val="ListParagraph"/>
        <w:ind w:left="0"/>
        <w:jc w:val="both"/>
        <w:rPr>
          <w:rtl/>
        </w:rPr>
      </w:pPr>
      <w:r>
        <w:rPr>
          <w:rFonts w:hint="cs"/>
          <w:rtl/>
        </w:rPr>
        <w:t>وتكون تعليمتي التصريح عن القناة وتسجيلها كالتالي:</w:t>
      </w:r>
    </w:p>
    <w:p w14:paraId="4045FEF0" w14:textId="77777777" w:rsidR="00C9778D" w:rsidRDefault="00C9778D" w:rsidP="00342088">
      <w:pPr>
        <w:pStyle w:val="ListParagraph"/>
        <w:ind w:left="0"/>
        <w:jc w:val="both"/>
        <w:rPr>
          <w:rtl/>
        </w:rPr>
      </w:pPr>
    </w:p>
    <w:p w14:paraId="2477CB58" w14:textId="77777777" w:rsidR="00C9778D" w:rsidRPr="00C9778D" w:rsidRDefault="00C9778D" w:rsidP="008761E4">
      <w:pPr>
        <w:pBdr>
          <w:left w:val="single" w:sz="18" w:space="5" w:color="6CE26C"/>
        </w:pBdr>
        <w:shd w:val="clear" w:color="auto" w:fill="FFFFFF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color w:val="5C5C5C"/>
          <w:sz w:val="24"/>
          <w:szCs w:val="24"/>
          <w:lang w:bidi="ar-SA"/>
        </w:rPr>
      </w:pPr>
      <w:proofErr w:type="spellStart"/>
      <w:r w:rsidRPr="00C9778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hts</w:t>
      </w:r>
      <w:proofErr w:type="spellEnd"/>
      <w:r w:rsidRPr="00C9778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= </w:t>
      </w:r>
      <w:r w:rsidRPr="00C9778D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new</w:t>
      </w:r>
      <w:r w:rsidRPr="00C9778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C9778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HttpServerChannel</w:t>
      </w:r>
      <w:proofErr w:type="spellEnd"/>
      <w:r w:rsidRPr="00C9778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9778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8228);  </w:t>
      </w:r>
    </w:p>
    <w:p w14:paraId="22C0C6A3" w14:textId="77777777" w:rsidR="00C9778D" w:rsidRPr="00C9778D" w:rsidRDefault="00C9778D" w:rsidP="008761E4">
      <w:pPr>
        <w:pBdr>
          <w:left w:val="single" w:sz="18" w:space="5" w:color="6CE26C"/>
        </w:pBdr>
        <w:shd w:val="clear" w:color="auto" w:fill="F8F8F8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color w:val="5C5C5C"/>
          <w:sz w:val="24"/>
          <w:szCs w:val="24"/>
          <w:lang w:bidi="ar-SA"/>
        </w:rPr>
      </w:pPr>
      <w:proofErr w:type="spellStart"/>
      <w:r w:rsidRPr="00C9778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ChannelServices.RegisterChannel</w:t>
      </w:r>
      <w:proofErr w:type="spellEnd"/>
      <w:r w:rsidRPr="00C9778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r w:rsidRPr="00C9778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hts</w:t>
      </w:r>
      <w:proofErr w:type="spellEnd"/>
      <w:r w:rsidRPr="00C9778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); </w:t>
      </w:r>
    </w:p>
    <w:p w14:paraId="759AA6B1" w14:textId="36821799" w:rsidR="007B7CDD" w:rsidRDefault="007B7CDD" w:rsidP="00DB67B8">
      <w:pPr>
        <w:rPr>
          <w:rtl/>
        </w:rPr>
      </w:pPr>
      <w:r>
        <w:rPr>
          <w:rFonts w:hint="cs"/>
          <w:rtl/>
        </w:rPr>
        <w:t>أما الآن فيجب تسجيل نوع الخدمة وهي التي تحدد نمط آلية الاستجابة عند استدعاء طريقة من طرق الكائن البعيد كما يلي:</w:t>
      </w:r>
    </w:p>
    <w:p w14:paraId="65F2AB58" w14:textId="37D01948" w:rsidR="007B7CDD" w:rsidRPr="007B7CDD" w:rsidRDefault="007B7CDD" w:rsidP="008761E4">
      <w:pPr>
        <w:pBdr>
          <w:left w:val="single" w:sz="18" w:space="0" w:color="6CE26C"/>
        </w:pBdr>
        <w:shd w:val="clear" w:color="auto" w:fill="FFFFFF"/>
        <w:bidi w:val="0"/>
        <w:spacing w:beforeAutospacing="1" w:after="0" w:afterAutospacing="1" w:line="270" w:lineRule="atLeast"/>
        <w:ind w:left="450"/>
        <w:rPr>
          <w:rFonts w:ascii="Consolas" w:eastAsia="Times New Roman" w:hAnsi="Consolas" w:cs="Consolas"/>
          <w:color w:val="5C5C5C"/>
          <w:sz w:val="24"/>
          <w:szCs w:val="24"/>
          <w:lang w:bidi="ar-SA"/>
        </w:rPr>
      </w:pPr>
      <w:r w:rsidRPr="007B7CD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RemotingConfiguration.RegisterWellKnownServiceType(</w:t>
      </w:r>
      <w:proofErr w:type="gramStart"/>
      <w:r w:rsidRPr="007B7CDD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typeof</w:t>
      </w:r>
      <w:r w:rsidRPr="007B7CD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7B7CD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CUSTOMER_SERVER1) ,</w:t>
      </w:r>
      <w:r w:rsidRPr="007B7CDD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bidi="ar-SA"/>
        </w:rPr>
        <w:t>"CUSTOMER_SERVER1"</w:t>
      </w:r>
      <w:r w:rsidRPr="007B7CDD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, WellKnownObjectMode.Singleton); </w:t>
      </w:r>
    </w:p>
    <w:p w14:paraId="3BDA0D9B" w14:textId="40284317" w:rsidR="00651750" w:rsidRDefault="008761E4" w:rsidP="00651750">
      <w:pPr>
        <w:rPr>
          <w:rtl/>
        </w:rPr>
      </w:pPr>
      <w:r>
        <w:rPr>
          <w:rFonts w:hint="cs"/>
          <w:rtl/>
        </w:rPr>
        <w:t>البارامتر</w:t>
      </w:r>
      <w:r w:rsidR="00651750" w:rsidRPr="00651750">
        <w:rPr>
          <w:rtl/>
        </w:rPr>
        <w:t xml:space="preserve"> </w:t>
      </w:r>
      <w:r>
        <w:rPr>
          <w:rFonts w:hint="cs"/>
          <w:rtl/>
        </w:rPr>
        <w:t>الأول</w:t>
      </w:r>
      <w:r w:rsidR="00651750">
        <w:rPr>
          <w:rtl/>
        </w:rPr>
        <w:t xml:space="preserve"> هي الكائن الذي تقوم بربطه</w:t>
      </w:r>
      <w:r w:rsidR="00651750" w:rsidRPr="00651750">
        <w:rPr>
          <w:rtl/>
        </w:rPr>
        <w:t>،</w:t>
      </w:r>
      <w:proofErr w:type="spellStart"/>
      <w:r w:rsidR="00651750">
        <w:t>typeof</w:t>
      </w:r>
      <w:proofErr w:type="spellEnd"/>
      <w:r w:rsidR="00651750" w:rsidRPr="00651750">
        <w:t xml:space="preserve"> (CUSTOMER_SERVER1</w:t>
      </w:r>
      <w:r w:rsidR="00651750">
        <w:rPr>
          <w:lang w:bidi="ar-LB"/>
        </w:rPr>
        <w:t>)</w:t>
      </w:r>
      <w:r w:rsidR="00651750" w:rsidRPr="00651750">
        <w:rPr>
          <w:rtl/>
        </w:rPr>
        <w:t xml:space="preserve"> </w:t>
      </w:r>
      <w:r>
        <w:rPr>
          <w:rFonts w:hint="cs"/>
          <w:rtl/>
        </w:rPr>
        <w:t>والبارامتر</w:t>
      </w:r>
      <w:r w:rsidR="00651750" w:rsidRPr="00651750">
        <w:rPr>
          <w:rtl/>
        </w:rPr>
        <w:t xml:space="preserve"> </w:t>
      </w:r>
      <w:r>
        <w:rPr>
          <w:rFonts w:hint="cs"/>
          <w:rtl/>
        </w:rPr>
        <w:t>الثاني</w:t>
      </w:r>
      <w:r w:rsidR="00651750" w:rsidRPr="00651750">
        <w:rPr>
          <w:rtl/>
        </w:rPr>
        <w:t xml:space="preserve"> هي السلسلة التي تمثل اسم الكائن على قناة </w:t>
      </w:r>
      <w:r w:rsidR="00651750" w:rsidRPr="00651750">
        <w:t>TCP</w:t>
      </w:r>
      <w:r w:rsidR="00651750" w:rsidRPr="00651750">
        <w:rPr>
          <w:rtl/>
        </w:rPr>
        <w:t xml:space="preserve"> أو </w:t>
      </w:r>
      <w:r w:rsidR="00651750" w:rsidRPr="00651750">
        <w:t>HTTP</w:t>
      </w:r>
      <w:r w:rsidR="00651750">
        <w:rPr>
          <w:rtl/>
        </w:rPr>
        <w:t>. على سبيل المثال</w:t>
      </w:r>
      <w:r w:rsidR="00651750" w:rsidRPr="00651750">
        <w:rPr>
          <w:rtl/>
        </w:rPr>
        <w:t xml:space="preserve">، قد يشير العملاء البعيدون إلى الكائن </w:t>
      </w:r>
      <w:r w:rsidR="00651750" w:rsidRPr="00651750">
        <w:rPr>
          <w:rtl/>
        </w:rPr>
        <w:lastRenderedPageBreak/>
        <w:t xml:space="preserve">أعلاه كـ " </w:t>
      </w:r>
      <w:r w:rsidR="00651750" w:rsidRPr="00651750">
        <w:t>http: // localhost: 8228 / CUSTOMER_SERVER1</w:t>
      </w:r>
      <w:r w:rsidR="00651750" w:rsidRPr="00651750">
        <w:rPr>
          <w:rtl/>
        </w:rPr>
        <w:t xml:space="preserve"> " يخبر المعامل الثالث الحاوية بما يجب القي</w:t>
      </w:r>
      <w:r w:rsidR="00651750">
        <w:rPr>
          <w:rtl/>
        </w:rPr>
        <w:t>ام به مع الكائن عندما يأتي طلب</w:t>
      </w:r>
      <w:r w:rsidR="003C2F7C">
        <w:rPr>
          <w:rFonts w:hint="cs"/>
          <w:rtl/>
        </w:rPr>
        <w:t xml:space="preserve"> </w:t>
      </w:r>
      <w:r w:rsidR="003C2F7C">
        <w:t>Request</w:t>
      </w:r>
      <w:r w:rsidR="00651750">
        <w:rPr>
          <w:rtl/>
        </w:rPr>
        <w:t xml:space="preserve"> </w:t>
      </w:r>
      <w:r w:rsidR="00651750">
        <w:rPr>
          <w:rFonts w:hint="cs"/>
          <w:rtl/>
        </w:rPr>
        <w:t>ل</w:t>
      </w:r>
      <w:r w:rsidR="00651750" w:rsidRPr="00651750">
        <w:rPr>
          <w:rtl/>
        </w:rPr>
        <w:t>لكائن</w:t>
      </w:r>
      <w:r w:rsidR="00651750">
        <w:rPr>
          <w:rFonts w:hint="cs"/>
          <w:rtl/>
        </w:rPr>
        <w:t>.</w:t>
      </w:r>
    </w:p>
    <w:p w14:paraId="2D1D281A" w14:textId="7C20C831" w:rsidR="00651750" w:rsidRDefault="00651750" w:rsidP="00651750">
      <w:pPr>
        <w:rPr>
          <w:rtl/>
        </w:rPr>
      </w:pPr>
      <w:r>
        <w:rPr>
          <w:rtl/>
        </w:rPr>
        <w:t>ي</w:t>
      </w:r>
      <w:r>
        <w:rPr>
          <w:rFonts w:hint="cs"/>
          <w:rtl/>
        </w:rPr>
        <w:t>نشئ</w:t>
      </w:r>
      <w:r>
        <w:rPr>
          <w:rtl/>
        </w:rPr>
        <w:t xml:space="preserve"> استدعاء </w:t>
      </w:r>
      <w:proofErr w:type="spellStart"/>
      <w:r>
        <w:t>WellKnownObjectMode.Single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غرضاً</w:t>
      </w:r>
      <w:r>
        <w:rPr>
          <w:rtl/>
        </w:rPr>
        <w:t xml:space="preserve"> </w:t>
      </w:r>
      <w:r w:rsidR="00E5698F">
        <w:rPr>
          <w:rFonts w:hint="cs"/>
          <w:rtl/>
        </w:rPr>
        <w:t>جديداً</w:t>
      </w:r>
      <w:r>
        <w:rPr>
          <w:rtl/>
        </w:rPr>
        <w:t xml:space="preserve"> للكائن </w:t>
      </w:r>
      <w:r>
        <w:rPr>
          <w:rFonts w:hint="cs"/>
          <w:rtl/>
        </w:rPr>
        <w:t>وذل</w:t>
      </w:r>
      <w:r>
        <w:rPr>
          <w:rtl/>
        </w:rPr>
        <w:t>ك</w:t>
      </w:r>
      <w:r>
        <w:rPr>
          <w:rFonts w:hint="cs"/>
          <w:rtl/>
        </w:rPr>
        <w:t xml:space="preserve"> من أجل كل عميل</w:t>
      </w:r>
      <w:r>
        <w:rPr>
          <w:rtl/>
        </w:rPr>
        <w:t xml:space="preserve"> </w:t>
      </w:r>
      <w:r>
        <w:rPr>
          <w:rFonts w:hint="cs"/>
          <w:rtl/>
        </w:rPr>
        <w:t>أما</w:t>
      </w:r>
      <w:r>
        <w:rPr>
          <w:rtl/>
        </w:rPr>
        <w:t xml:space="preserve"> </w:t>
      </w:r>
      <w:proofErr w:type="spellStart"/>
      <w:r>
        <w:t>WellKnownObjectMode.Singleton</w:t>
      </w:r>
      <w:proofErr w:type="spellEnd"/>
      <w:r>
        <w:rPr>
          <w:rFonts w:hint="cs"/>
          <w:rtl/>
        </w:rPr>
        <w:t xml:space="preserve"> فإنه يستخدم</w:t>
      </w:r>
      <w:r>
        <w:rPr>
          <w:rtl/>
        </w:rPr>
        <w:t xml:space="preserve"> </w:t>
      </w:r>
      <w:r>
        <w:rPr>
          <w:rFonts w:hint="cs"/>
          <w:rtl/>
        </w:rPr>
        <w:t>غرضاً</w:t>
      </w:r>
      <w:r>
        <w:rPr>
          <w:rtl/>
        </w:rPr>
        <w:t xml:space="preserve"> </w:t>
      </w:r>
      <w:r w:rsidR="001372A4">
        <w:rPr>
          <w:rFonts w:hint="cs"/>
          <w:rtl/>
        </w:rPr>
        <w:t>واحداً</w:t>
      </w:r>
      <w:r>
        <w:rPr>
          <w:rtl/>
        </w:rPr>
        <w:t xml:space="preserve"> للكائن لجميع المتصلين.</w:t>
      </w:r>
    </w:p>
    <w:p w14:paraId="750B245C" w14:textId="36C3828A" w:rsidR="00651750" w:rsidRDefault="00651750" w:rsidP="00651750">
      <w:pPr>
        <w:rPr>
          <w:rtl/>
        </w:rPr>
      </w:pPr>
      <w:r>
        <w:rPr>
          <w:rtl/>
        </w:rPr>
        <w:t xml:space="preserve">من المنطقي استخدام خيار </w:t>
      </w:r>
      <w:r>
        <w:t>Singleton</w:t>
      </w:r>
      <w:r>
        <w:rPr>
          <w:rtl/>
        </w:rPr>
        <w:t xml:space="preserve"> هنا حيث يتعين علينا الحفاظ على اتصال قاعدة بيانات فريد يمكن استخدامه عبر العملاء ومكالمات </w:t>
      </w:r>
      <w:r>
        <w:t>SQL</w:t>
      </w:r>
      <w:r>
        <w:rPr>
          <w:rtl/>
        </w:rPr>
        <w:t>.</w:t>
      </w:r>
    </w:p>
    <w:p w14:paraId="0573C533" w14:textId="3C7B9A8D" w:rsidR="00651750" w:rsidRDefault="001C3E44" w:rsidP="001C3E44">
      <w:pPr>
        <w:rPr>
          <w:rtl/>
        </w:rPr>
      </w:pPr>
      <w:r>
        <w:rPr>
          <w:rFonts w:hint="cs"/>
          <w:rtl/>
        </w:rPr>
        <w:t>صف</w:t>
      </w:r>
      <w:r w:rsidRPr="001C3E44">
        <w:rPr>
          <w:rtl/>
        </w:rPr>
        <w:t xml:space="preserve"> الخادم </w:t>
      </w:r>
      <w:r>
        <w:rPr>
          <w:rFonts w:hint="cs"/>
          <w:rtl/>
        </w:rPr>
        <w:t xml:space="preserve">هو من </w:t>
      </w:r>
      <w:r>
        <w:rPr>
          <w:rtl/>
        </w:rPr>
        <w:t>س</w:t>
      </w:r>
      <w:r>
        <w:rPr>
          <w:rFonts w:hint="cs"/>
          <w:rtl/>
        </w:rPr>
        <w:t>ي</w:t>
      </w:r>
      <w:r w:rsidRPr="001C3E44">
        <w:rPr>
          <w:rtl/>
        </w:rPr>
        <w:t xml:space="preserve">قوم </w:t>
      </w:r>
      <w:r>
        <w:rPr>
          <w:rtl/>
        </w:rPr>
        <w:t>بالفعل بت</w:t>
      </w:r>
      <w:r>
        <w:rPr>
          <w:rFonts w:hint="cs"/>
          <w:rtl/>
        </w:rPr>
        <w:t>حقيق</w:t>
      </w:r>
      <w:r>
        <w:rPr>
          <w:rtl/>
        </w:rPr>
        <w:t xml:space="preserve"> ال</w:t>
      </w:r>
      <w:r>
        <w:rPr>
          <w:rFonts w:hint="cs"/>
          <w:rtl/>
        </w:rPr>
        <w:t>طرق</w:t>
      </w:r>
      <w:r>
        <w:rPr>
          <w:rtl/>
        </w:rPr>
        <w:t xml:space="preserve"> التي </w:t>
      </w:r>
      <w:r w:rsidRPr="001C3E44">
        <w:rPr>
          <w:rtl/>
        </w:rPr>
        <w:t>تم عرضها على الواجهة</w:t>
      </w:r>
      <w:proofErr w:type="spellStart"/>
      <w:r w:rsidRPr="00893514">
        <w:t>Interface_CustomerInfo</w:t>
      </w:r>
      <w:proofErr w:type="spellEnd"/>
      <w:r w:rsidRPr="001C3E44">
        <w:rPr>
          <w:rtl/>
        </w:rPr>
        <w:t>.</w:t>
      </w:r>
    </w:p>
    <w:p w14:paraId="18BBC30E" w14:textId="1A9F36AF" w:rsidR="001C3E44" w:rsidRDefault="001C3E44" w:rsidP="001C3E44">
      <w:pPr>
        <w:rPr>
          <w:rtl/>
        </w:rPr>
      </w:pPr>
      <w:r>
        <w:rPr>
          <w:rFonts w:hint="cs"/>
          <w:rtl/>
        </w:rPr>
        <w:t>يكون تعريف صف الخادم على الشكل التالي:</w:t>
      </w:r>
    </w:p>
    <w:p w14:paraId="5409AE74" w14:textId="77777777" w:rsidR="001C3E44" w:rsidRPr="001C3E44" w:rsidRDefault="001C3E44" w:rsidP="00D13889">
      <w:pPr>
        <w:pBdr>
          <w:left w:val="single" w:sz="18" w:space="0" w:color="6CE26C"/>
        </w:pBdr>
        <w:shd w:val="clear" w:color="auto" w:fill="FFFFFF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color w:val="5C5C5C"/>
          <w:sz w:val="24"/>
          <w:szCs w:val="24"/>
          <w:lang w:bidi="ar-SA"/>
        </w:rPr>
      </w:pPr>
      <w:r w:rsidRPr="001C3E4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public</w:t>
      </w:r>
      <w:r w:rsidRPr="001C3E4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</w:t>
      </w:r>
      <w:r w:rsidRPr="001C3E4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class</w:t>
      </w:r>
      <w:r w:rsidRPr="001C3E4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CUSTOMER_SERVER</w:t>
      </w:r>
      <w:proofErr w:type="gramStart"/>
      <w:r w:rsidRPr="001C3E4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1 :</w:t>
      </w:r>
      <w:proofErr w:type="gramEnd"/>
      <w:r w:rsidRPr="001C3E4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bidi="ar-SA"/>
        </w:rPr>
        <w:t> MarshalByRefObject , ICustomerInfo </w:t>
      </w:r>
    </w:p>
    <w:p w14:paraId="69019EA4" w14:textId="02AC7E9B" w:rsidR="001C3E44" w:rsidRDefault="001C3E44" w:rsidP="001C3E44">
      <w:pPr>
        <w:rPr>
          <w:rtl/>
        </w:rPr>
      </w:pPr>
      <w:r>
        <w:rPr>
          <w:rFonts w:hint="cs"/>
          <w:rtl/>
        </w:rPr>
        <w:t xml:space="preserve">حيث أنه يرث </w:t>
      </w:r>
      <w:r w:rsidRPr="001C3E44">
        <w:rPr>
          <w:rtl/>
        </w:rPr>
        <w:t xml:space="preserve">من كائن </w:t>
      </w:r>
      <w:proofErr w:type="spellStart"/>
      <w:r w:rsidRPr="001C3E44">
        <w:t>MarshalByRefObject</w:t>
      </w:r>
      <w:proofErr w:type="spellEnd"/>
      <w:r w:rsidRPr="001C3E44">
        <w:rPr>
          <w:rtl/>
        </w:rPr>
        <w:t xml:space="preserve"> </w:t>
      </w:r>
      <w:r>
        <w:rPr>
          <w:rFonts w:hint="cs"/>
          <w:rtl/>
        </w:rPr>
        <w:t xml:space="preserve">من أجل تمكين استدعاء الأغراض البعيدة </w:t>
      </w:r>
      <w:r w:rsidRPr="001C3E44">
        <w:rPr>
          <w:rtl/>
        </w:rPr>
        <w:t xml:space="preserve">وواجهة </w:t>
      </w:r>
      <w:proofErr w:type="spellStart"/>
      <w:r w:rsidRPr="001C3E44">
        <w:t>ICustomerInfo</w:t>
      </w:r>
      <w:proofErr w:type="spellEnd"/>
      <w:r w:rsidRPr="001C3E44">
        <w:rPr>
          <w:rtl/>
        </w:rPr>
        <w:t xml:space="preserve"> التي أنشأناها في واجهة </w:t>
      </w:r>
      <w:r w:rsidRPr="001C3E44">
        <w:t>DLL</w:t>
      </w:r>
      <w:r w:rsidRPr="001C3E44">
        <w:rPr>
          <w:rtl/>
        </w:rPr>
        <w:t xml:space="preserve"> في الخطوة 1.</w:t>
      </w:r>
    </w:p>
    <w:p w14:paraId="2E81B369" w14:textId="1788B55D" w:rsidR="001C3E44" w:rsidRDefault="001C3E44" w:rsidP="001C3E44">
      <w:pPr>
        <w:rPr>
          <w:rtl/>
        </w:rPr>
      </w:pPr>
      <w:r>
        <w:rPr>
          <w:rFonts w:hint="cs"/>
          <w:rtl/>
        </w:rPr>
        <w:t>بالطبع نقوم بترجمة الكود كما فعلنا في الجزء الأول.</w:t>
      </w:r>
    </w:p>
    <w:p w14:paraId="55A91145" w14:textId="77777777" w:rsidR="00D41AA3" w:rsidRDefault="00D41AA3" w:rsidP="00D41AA3">
      <w:pPr>
        <w:rPr>
          <w:rtl/>
        </w:rPr>
      </w:pPr>
    </w:p>
    <w:p w14:paraId="520878A7" w14:textId="63A2A3CB" w:rsidR="00D41AA3" w:rsidRDefault="00F13AE8" w:rsidP="00D41AA3">
      <w:pPr>
        <w:pStyle w:val="Heading2"/>
        <w:jc w:val="both"/>
        <w:rPr>
          <w:rtl/>
        </w:rPr>
      </w:pPr>
      <w:bookmarkStart w:id="5" w:name="_Toc101333750"/>
      <w:r>
        <w:rPr>
          <w:rFonts w:ascii="Traditional Arabic" w:hAnsi="Traditional Arabic" w:cs="Traditional Arabic" w:hint="cs"/>
          <w:b/>
          <w:bCs/>
          <w:sz w:val="30"/>
          <w:szCs w:val="30"/>
          <w:rtl/>
        </w:rPr>
        <w:t>4</w:t>
      </w:r>
      <w:r w:rsidR="00D41AA3" w:rsidRPr="00C82C16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. </w:t>
      </w:r>
      <w:r w:rsidR="00D41AA3" w:rsidRPr="006A62F6">
        <w:rPr>
          <w:rtl/>
        </w:rPr>
        <w:t>الجزء الثالث: تكوين العميل</w:t>
      </w:r>
      <w:r w:rsidR="00D41AA3">
        <w:rPr>
          <w:rFonts w:hint="cs"/>
          <w:rtl/>
        </w:rPr>
        <w:t>(</w:t>
      </w:r>
      <w:proofErr w:type="spellStart"/>
      <w:r w:rsidR="00D41AA3" w:rsidRPr="006A62F6">
        <w:t>CustomerClient</w:t>
      </w:r>
      <w:proofErr w:type="spellEnd"/>
      <w:r w:rsidR="00D41AA3">
        <w:rPr>
          <w:rFonts w:hint="cs"/>
          <w:rtl/>
        </w:rPr>
        <w:t>):</w:t>
      </w:r>
      <w:bookmarkEnd w:id="5"/>
    </w:p>
    <w:p w14:paraId="71729143" w14:textId="77777777" w:rsidR="00840083" w:rsidRPr="00840083" w:rsidRDefault="00840083" w:rsidP="00840083">
      <w:pPr>
        <w:rPr>
          <w:rtl/>
        </w:rPr>
      </w:pPr>
    </w:p>
    <w:p w14:paraId="577F4904" w14:textId="1AAD202B" w:rsidR="006A62F6" w:rsidRDefault="006A62F6" w:rsidP="006A62F6">
      <w:pPr>
        <w:pStyle w:val="ListParagraph"/>
        <w:ind w:left="0"/>
        <w:rPr>
          <w:rtl/>
        </w:rPr>
      </w:pPr>
      <w:r w:rsidRPr="006A62F6">
        <w:rPr>
          <w:rtl/>
        </w:rPr>
        <w:t xml:space="preserve">كائن </w:t>
      </w:r>
      <w:proofErr w:type="spellStart"/>
      <w:r w:rsidRPr="006A62F6">
        <w:t>CustomerClient</w:t>
      </w:r>
      <w:proofErr w:type="spellEnd"/>
      <w:r w:rsidRPr="006A62F6">
        <w:rPr>
          <w:rtl/>
        </w:rPr>
        <w:t xml:space="preserve"> هو كائن اختبار للكائن البعيد </w:t>
      </w:r>
      <w:proofErr w:type="spellStart"/>
      <w:r w:rsidRPr="006A62F6">
        <w:t>CustomerServer</w:t>
      </w:r>
      <w:proofErr w:type="spellEnd"/>
      <w:r>
        <w:rPr>
          <w:rtl/>
        </w:rPr>
        <w:t xml:space="preserve"> المنشأ </w:t>
      </w:r>
      <w:r w:rsidR="00DE42F1">
        <w:rPr>
          <w:rFonts w:hint="cs"/>
          <w:rtl/>
        </w:rPr>
        <w:t xml:space="preserve">لدينا، حيث </w:t>
      </w:r>
      <w:r>
        <w:rPr>
          <w:rFonts w:hint="cs"/>
          <w:rtl/>
        </w:rPr>
        <w:t>ن</w:t>
      </w:r>
      <w:r w:rsidRPr="006A62F6">
        <w:rPr>
          <w:rtl/>
        </w:rPr>
        <w:t xml:space="preserve">نشئ </w:t>
      </w:r>
      <w:r w:rsidR="00DE42F1">
        <w:rPr>
          <w:rFonts w:hint="cs"/>
          <w:rtl/>
        </w:rPr>
        <w:t>مشروعاً</w:t>
      </w:r>
      <w:r w:rsidRPr="006A62F6">
        <w:rPr>
          <w:rtl/>
        </w:rPr>
        <w:t xml:space="preserve"> </w:t>
      </w:r>
      <w:r w:rsidR="00C26C41">
        <w:rPr>
          <w:rFonts w:hint="cs"/>
          <w:rtl/>
        </w:rPr>
        <w:t>جديداً</w:t>
      </w:r>
      <w:r w:rsidRPr="006A62F6">
        <w:rPr>
          <w:rtl/>
        </w:rPr>
        <w:t xml:space="preserve"> با</w:t>
      </w:r>
      <w:r>
        <w:rPr>
          <w:rtl/>
        </w:rPr>
        <w:t>لنقر فوق ملف-&gt; جديد-&gt; مشروع</w:t>
      </w:r>
      <w:r w:rsidR="00DF1AA4">
        <w:rPr>
          <w:rFonts w:hint="cs"/>
          <w:rtl/>
        </w:rPr>
        <w:t xml:space="preserve"> و</w:t>
      </w:r>
      <w:r>
        <w:rPr>
          <w:rtl/>
        </w:rPr>
        <w:t>قم</w:t>
      </w:r>
      <w:r>
        <w:rPr>
          <w:rFonts w:hint="cs"/>
          <w:rtl/>
        </w:rPr>
        <w:t>نا</w:t>
      </w:r>
      <w:r w:rsidRPr="006A62F6">
        <w:rPr>
          <w:rtl/>
        </w:rPr>
        <w:t xml:space="preserve"> بإنشاء عميل </w:t>
      </w:r>
      <w:r w:rsidRPr="006A62F6">
        <w:t>windows</w:t>
      </w:r>
      <w:r w:rsidRPr="006A62F6">
        <w:rPr>
          <w:rtl/>
        </w:rPr>
        <w:t xml:space="preserve"> بسيط يتصل بالكائن البعيد ، وينفذ أمر </w:t>
      </w:r>
      <w:r w:rsidRPr="006A62F6">
        <w:t>SQL</w:t>
      </w:r>
      <w:r w:rsidRPr="006A62F6">
        <w:rPr>
          <w:rtl/>
        </w:rPr>
        <w:t xml:space="preserve"> ، ويعيد </w:t>
      </w:r>
      <w:r w:rsidR="001648BF">
        <w:rPr>
          <w:rFonts w:hint="cs"/>
          <w:rtl/>
        </w:rPr>
        <w:t>صفوفاً</w:t>
      </w:r>
      <w:r w:rsidRPr="006A62F6">
        <w:rPr>
          <w:rtl/>
        </w:rPr>
        <w:t xml:space="preserve"> من قاعدة البيانات كسلسلة واحدة مفصولة بفاصلة.</w:t>
      </w:r>
    </w:p>
    <w:p w14:paraId="2A2DE979" w14:textId="07C9790A" w:rsidR="006A62F6" w:rsidRDefault="006A62F6" w:rsidP="006A62F6">
      <w:pPr>
        <w:pStyle w:val="ListParagraph"/>
        <w:ind w:left="0"/>
        <w:rPr>
          <w:rtl/>
        </w:rPr>
      </w:pPr>
      <w:r>
        <w:rPr>
          <w:rFonts w:hint="cs"/>
          <w:rtl/>
        </w:rPr>
        <w:t>هنا أيضاً نحن</w:t>
      </w:r>
      <w:r w:rsidRPr="006A62F6">
        <w:rPr>
          <w:rtl/>
        </w:rPr>
        <w:t xml:space="preserve"> بحاجة إلى إضافة مرجع إلى </w:t>
      </w:r>
      <w:r w:rsidRPr="006A62F6">
        <w:t>Interface_CustomerInfo.DLL</w:t>
      </w:r>
      <w:r w:rsidRPr="006A62F6">
        <w:rPr>
          <w:rtl/>
        </w:rPr>
        <w:t xml:space="preserve"> المشترك الذي</w:t>
      </w:r>
      <w:r>
        <w:rPr>
          <w:rtl/>
        </w:rPr>
        <w:t xml:space="preserve"> تم إنشاؤه في الجزء الأول </w:t>
      </w:r>
      <w:r w:rsidRPr="006A62F6">
        <w:rPr>
          <w:rtl/>
        </w:rPr>
        <w:t xml:space="preserve">، </w:t>
      </w:r>
      <w:r w:rsidR="009F1C2E">
        <w:rPr>
          <w:rFonts w:hint="cs"/>
          <w:rtl/>
        </w:rPr>
        <w:t>نضيف</w:t>
      </w:r>
      <w:r w:rsidRPr="006A62F6">
        <w:rPr>
          <w:rtl/>
        </w:rPr>
        <w:t xml:space="preserve"> </w:t>
      </w:r>
      <w:r w:rsidR="009F1C2E">
        <w:rPr>
          <w:rFonts w:hint="cs"/>
          <w:rtl/>
        </w:rPr>
        <w:t>مرجعاً</w:t>
      </w:r>
      <w:r w:rsidRPr="006A62F6">
        <w:rPr>
          <w:rtl/>
        </w:rPr>
        <w:t xml:space="preserve"> إلى </w:t>
      </w:r>
      <w:proofErr w:type="spellStart"/>
      <w:r w:rsidRPr="006A62F6">
        <w:t>System.Runtime.Remoting</w:t>
      </w:r>
      <w:proofErr w:type="spellEnd"/>
      <w:r w:rsidRPr="006A62F6">
        <w:t xml:space="preserve"> DLL</w:t>
      </w:r>
      <w:r w:rsidRPr="006A62F6">
        <w:rPr>
          <w:rtl/>
        </w:rPr>
        <w:t xml:space="preserve"> باستخدام خيار المراجع&gt; </w:t>
      </w:r>
      <w:proofErr w:type="spellStart"/>
      <w:r w:rsidRPr="006A62F6">
        <w:t>AddRefrences</w:t>
      </w:r>
      <w:proofErr w:type="spellEnd"/>
      <w:r w:rsidRPr="006A62F6">
        <w:rPr>
          <w:rtl/>
        </w:rPr>
        <w:t xml:space="preserve"> في مستكشف الحلول.</w:t>
      </w:r>
    </w:p>
    <w:p w14:paraId="00FA9BFA" w14:textId="06F5D97F" w:rsidR="006A62F6" w:rsidRPr="001C3E44" w:rsidRDefault="002B4B74" w:rsidP="006A62F6">
      <w:pPr>
        <w:pStyle w:val="ListParagraph"/>
        <w:ind w:left="0"/>
        <w:rPr>
          <w:rtl/>
        </w:rPr>
      </w:pPr>
      <w:r>
        <w:rPr>
          <w:rFonts w:hint="cs"/>
          <w:rtl/>
        </w:rPr>
        <w:t>وما يلي جزء من الكود الخاص بالعميل:</w:t>
      </w:r>
    </w:p>
    <w:p w14:paraId="1744B35F" w14:textId="77777777" w:rsidR="006A62F6" w:rsidRPr="002B4B74" w:rsidRDefault="006A62F6" w:rsidP="002B4B74">
      <w:pPr>
        <w:pBdr>
          <w:left w:val="single" w:sz="18" w:space="0" w:color="6CE26C"/>
        </w:pBdr>
        <w:shd w:val="clear" w:color="auto" w:fill="FFFFFF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b/>
          <w:bCs/>
          <w:color w:val="5C5C5C"/>
          <w:sz w:val="24"/>
          <w:szCs w:val="24"/>
          <w:lang w:bidi="ar-SA"/>
        </w:rPr>
      </w:pPr>
      <w:proofErr w:type="spellStart"/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ChannelServices.RegisterChannel</w:t>
      </w:r>
      <w:proofErr w:type="spellEnd"/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2B4B7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new</w:t>
      </w:r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TcpClientChannel</w:t>
      </w:r>
      <w:proofErr w:type="spellEnd"/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));  </w:t>
      </w:r>
    </w:p>
    <w:p w14:paraId="41A1F8F0" w14:textId="1531EB9A" w:rsidR="006A62F6" w:rsidRPr="002B4B74" w:rsidRDefault="006A62F6" w:rsidP="002B4B74">
      <w:pPr>
        <w:pBdr>
          <w:left w:val="single" w:sz="18" w:space="0" w:color="6CE26C"/>
        </w:pBdr>
        <w:shd w:val="clear" w:color="auto" w:fill="F8F8F8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b/>
          <w:bCs/>
          <w:color w:val="5C5C5C"/>
          <w:sz w:val="24"/>
          <w:szCs w:val="24"/>
          <w:lang w:bidi="ar-SA"/>
        </w:rPr>
      </w:pPr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lastRenderedPageBreak/>
        <w:t>custl = (ICustomerInfo) Activator.GetObject(</w:t>
      </w:r>
      <w:proofErr w:type="gramStart"/>
      <w:r w:rsidRPr="002B4B7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typeof</w:t>
      </w:r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ICustomerInfo), </w:t>
      </w:r>
      <w:r w:rsidRPr="002B4B74">
        <w:rPr>
          <w:rFonts w:ascii="Consolas" w:eastAsia="Times New Roman" w:hAnsi="Consolas" w:cs="Consolas"/>
          <w:b/>
          <w:bCs/>
          <w:color w:val="0000FF"/>
          <w:sz w:val="24"/>
          <w:szCs w:val="24"/>
          <w:bdr w:val="none" w:sz="0" w:space="0" w:color="auto" w:frame="1"/>
          <w:lang w:bidi="ar-SA"/>
        </w:rPr>
        <w:t>"tcp://localhost:8228/CUSTOMER_SERVER</w:t>
      </w:r>
      <w:r w:rsidR="002B4B74" w:rsidRPr="002B4B74">
        <w:rPr>
          <w:rFonts w:ascii="Consolas" w:eastAsia="Times New Roman" w:hAnsi="Consolas" w:cs="Consolas" w:hint="cs"/>
          <w:b/>
          <w:bCs/>
          <w:color w:val="0000FF"/>
          <w:sz w:val="24"/>
          <w:szCs w:val="24"/>
          <w:bdr w:val="none" w:sz="0" w:space="0" w:color="auto" w:frame="1"/>
          <w:rtl/>
          <w:lang w:bidi="ar-SA"/>
        </w:rPr>
        <w:t>2</w:t>
      </w:r>
      <w:r w:rsidRPr="002B4B74">
        <w:rPr>
          <w:rFonts w:ascii="Consolas" w:eastAsia="Times New Roman" w:hAnsi="Consolas" w:cs="Consolas"/>
          <w:b/>
          <w:bCs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14:paraId="7DD7D637" w14:textId="77777777" w:rsidR="006A62F6" w:rsidRPr="002B4B74" w:rsidRDefault="006A62F6" w:rsidP="002B4B74">
      <w:pPr>
        <w:pBdr>
          <w:left w:val="single" w:sz="18" w:space="0" w:color="6CE26C"/>
        </w:pBdr>
        <w:shd w:val="clear" w:color="auto" w:fill="FFFFFF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b/>
          <w:bCs/>
          <w:color w:val="5C5C5C"/>
          <w:sz w:val="24"/>
          <w:szCs w:val="24"/>
          <w:lang w:bidi="ar-SA"/>
        </w:rPr>
      </w:pPr>
      <w:r w:rsidRPr="002B4B7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custl</w:t>
      </w:r>
      <w:proofErr w:type="spellEnd"/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 == </w:t>
      </w:r>
      <w:r w:rsidRPr="002B4B7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null</w:t>
      </w:r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) {  </w:t>
      </w:r>
    </w:p>
    <w:p w14:paraId="5C4203AD" w14:textId="5195F383" w:rsidR="006A62F6" w:rsidRPr="002B4B74" w:rsidRDefault="006A62F6" w:rsidP="002B4B74">
      <w:pPr>
        <w:pBdr>
          <w:left w:val="single" w:sz="18" w:space="0" w:color="6CE26C"/>
        </w:pBdr>
        <w:shd w:val="clear" w:color="auto" w:fill="F8F8F8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b/>
          <w:bCs/>
          <w:color w:val="5C5C5C"/>
          <w:sz w:val="24"/>
          <w:szCs w:val="24"/>
          <w:lang w:bidi="ar-SA"/>
        </w:rPr>
      </w:pPr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Console.WriteLine</w:t>
      </w:r>
      <w:proofErr w:type="spellEnd"/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2B4B74">
        <w:rPr>
          <w:rFonts w:ascii="Consolas" w:eastAsia="Times New Roman" w:hAnsi="Consolas" w:cs="Consolas"/>
          <w:b/>
          <w:bCs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="002B4B74" w:rsidRPr="002B4B74">
        <w:rPr>
          <w:rFonts w:ascii="Consolas" w:eastAsia="Times New Roman" w:hAnsi="Consolas" w:cs="Consolas"/>
          <w:b/>
          <w:bCs/>
          <w:color w:val="0000FF"/>
          <w:sz w:val="24"/>
          <w:szCs w:val="24"/>
          <w:bdr w:val="none" w:sz="0" w:space="0" w:color="auto" w:frame="1"/>
          <w:lang w:bidi="ar-SA"/>
        </w:rPr>
        <w:t>IT SEEMS THAT OUR SERVER IS OFFLINE NOW, ...TRY AGAIN LATER, PLEASE</w:t>
      </w:r>
      <w:r w:rsidRPr="002B4B74">
        <w:rPr>
          <w:rFonts w:ascii="Consolas" w:eastAsia="Times New Roman" w:hAnsi="Consolas" w:cs="Consolas"/>
          <w:b/>
          <w:bCs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14:paraId="6B93DBE3" w14:textId="77777777" w:rsidR="006A62F6" w:rsidRPr="002B4B74" w:rsidRDefault="006A62F6" w:rsidP="002B4B74">
      <w:pPr>
        <w:pBdr>
          <w:left w:val="single" w:sz="18" w:space="0" w:color="6CE26C"/>
        </w:pBdr>
        <w:shd w:val="clear" w:color="auto" w:fill="FFFFFF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b/>
          <w:bCs/>
          <w:color w:val="5C5C5C"/>
          <w:sz w:val="24"/>
          <w:szCs w:val="24"/>
          <w:lang w:bidi="ar-SA"/>
        </w:rPr>
      </w:pPr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2B4B7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14:paraId="22677DB7" w14:textId="77777777" w:rsidR="006A62F6" w:rsidRPr="002B4B74" w:rsidRDefault="006A62F6" w:rsidP="002B4B74">
      <w:pPr>
        <w:pBdr>
          <w:left w:val="single" w:sz="18" w:space="0" w:color="6CE26C"/>
        </w:pBdr>
        <w:shd w:val="clear" w:color="auto" w:fill="F8F8F8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b/>
          <w:bCs/>
          <w:color w:val="5C5C5C"/>
          <w:sz w:val="24"/>
          <w:szCs w:val="24"/>
          <w:lang w:bidi="ar-SA"/>
        </w:rPr>
      </w:pPr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14:paraId="774E9ED5" w14:textId="56D77FC7" w:rsidR="006A62F6" w:rsidRPr="002B4B74" w:rsidRDefault="006A62F6" w:rsidP="002B4B74">
      <w:pPr>
        <w:pBdr>
          <w:left w:val="single" w:sz="18" w:space="0" w:color="6CE26C"/>
        </w:pBdr>
        <w:shd w:val="clear" w:color="auto" w:fill="FFFFFF"/>
        <w:bidi w:val="0"/>
        <w:spacing w:beforeAutospacing="1" w:after="0" w:afterAutospacing="1" w:line="270" w:lineRule="atLeast"/>
        <w:ind w:left="360"/>
        <w:rPr>
          <w:rFonts w:ascii="Consolas" w:eastAsia="Times New Roman" w:hAnsi="Consolas" w:cs="Consolas"/>
          <w:b/>
          <w:bCs/>
          <w:color w:val="5C5C5C"/>
          <w:sz w:val="24"/>
          <w:szCs w:val="24"/>
          <w:lang w:bidi="ar-SA"/>
        </w:rPr>
      </w:pPr>
      <w:proofErr w:type="spellStart"/>
      <w:proofErr w:type="gramStart"/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custl.Init</w:t>
      </w:r>
      <w:proofErr w:type="spellEnd"/>
      <w:proofErr w:type="gramEnd"/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2B4B74">
        <w:rPr>
          <w:rFonts w:ascii="Consolas" w:eastAsia="Times New Roman" w:hAnsi="Consolas" w:cs="Consolas"/>
          <w:b/>
          <w:bCs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="002B4B74" w:rsidRPr="002B4B74">
        <w:rPr>
          <w:rFonts w:ascii="Consolas" w:eastAsia="Times New Roman" w:hAnsi="Consolas" w:cs="Consolas"/>
          <w:b/>
          <w:bCs/>
          <w:color w:val="0000FF"/>
          <w:sz w:val="24"/>
          <w:szCs w:val="24"/>
          <w:bdr w:val="none" w:sz="0" w:space="0" w:color="auto" w:frame="1"/>
          <w:lang w:bidi="ar-SA"/>
        </w:rPr>
        <w:t>DESKTOP-IIRMO93\\ABDULLAHSQL</w:t>
      </w:r>
      <w:r w:rsidRPr="002B4B74">
        <w:rPr>
          <w:rFonts w:ascii="Consolas" w:eastAsia="Times New Roman" w:hAnsi="Consolas" w:cs="Consolas"/>
          <w:b/>
          <w:bCs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, </w:t>
      </w:r>
      <w:r w:rsidRPr="002B4B74">
        <w:rPr>
          <w:rFonts w:ascii="Consolas" w:eastAsia="Times New Roman" w:hAnsi="Consolas" w:cs="Consolas"/>
          <w:b/>
          <w:bCs/>
          <w:color w:val="0000FF"/>
          <w:sz w:val="24"/>
          <w:szCs w:val="24"/>
          <w:bdr w:val="none" w:sz="0" w:space="0" w:color="auto" w:frame="1"/>
          <w:lang w:bidi="ar-SA"/>
        </w:rPr>
        <w:t>""</w:t>
      </w:r>
      <w:r w:rsidRPr="002B4B74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); </w:t>
      </w:r>
    </w:p>
    <w:p w14:paraId="6AEEF181" w14:textId="63220936" w:rsidR="00DB67B8" w:rsidRDefault="006A62F6" w:rsidP="002B3CA5">
      <w:pPr>
        <w:spacing w:line="276" w:lineRule="auto"/>
        <w:jc w:val="both"/>
        <w:rPr>
          <w:rtl/>
        </w:rPr>
      </w:pPr>
      <w:r w:rsidRPr="006A62F6">
        <w:rPr>
          <w:rtl/>
        </w:rPr>
        <w:t>لاحظ الآن السطرين</w:t>
      </w:r>
      <w:r>
        <w:rPr>
          <w:rFonts w:hint="cs"/>
          <w:rtl/>
        </w:rPr>
        <w:t xml:space="preserve"> السابقين</w:t>
      </w:r>
      <w:r w:rsidRPr="006A62F6">
        <w:rPr>
          <w:rtl/>
        </w:rPr>
        <w:t xml:space="preserve"> المهمين في البرنامج. السطر الأول ينشئ </w:t>
      </w:r>
      <w:proofErr w:type="spellStart"/>
      <w:r w:rsidRPr="006A62F6">
        <w:t>TcpClientChannel</w:t>
      </w:r>
      <w:proofErr w:type="spellEnd"/>
      <w:r w:rsidR="002B4B74">
        <w:rPr>
          <w:rFonts w:hint="cs"/>
          <w:rtl/>
        </w:rPr>
        <w:t xml:space="preserve"> حيث أن </w:t>
      </w:r>
      <w:r>
        <w:rPr>
          <w:rtl/>
        </w:rPr>
        <w:t>هذه القناة ليست مرتبطة بم</w:t>
      </w:r>
      <w:r>
        <w:rPr>
          <w:rFonts w:hint="cs"/>
          <w:rtl/>
        </w:rPr>
        <w:t>نفذ</w:t>
      </w:r>
      <w:r w:rsidR="002B4B74">
        <w:rPr>
          <w:rFonts w:hint="cs"/>
          <w:rtl/>
        </w:rPr>
        <w:t xml:space="preserve"> وفي </w:t>
      </w:r>
      <w:r w:rsidRPr="006A62F6">
        <w:rPr>
          <w:rtl/>
        </w:rPr>
        <w:t xml:space="preserve">السطر الثاني يحصل في الواقع على إشارة إلى كائن خادمنا </w:t>
      </w:r>
      <w:r w:rsidRPr="006A62F6">
        <w:t>CUSTOMER_SERVER</w:t>
      </w:r>
      <w:r w:rsidR="002B4B74">
        <w:t>2</w:t>
      </w:r>
      <w:r w:rsidR="00DF2F9D">
        <w:rPr>
          <w:rFonts w:hint="cs"/>
          <w:rtl/>
        </w:rPr>
        <w:t xml:space="preserve"> </w:t>
      </w:r>
      <w:r w:rsidR="002232EE" w:rsidRPr="002232EE">
        <w:rPr>
          <w:rtl/>
        </w:rPr>
        <w:t xml:space="preserve">ترجع طريقة </w:t>
      </w:r>
      <w:proofErr w:type="spellStart"/>
      <w:r w:rsidR="002232EE" w:rsidRPr="002232EE">
        <w:t>Activator.GetObject</w:t>
      </w:r>
      <w:proofErr w:type="spellEnd"/>
      <w:r w:rsidR="002232EE" w:rsidRPr="002232EE">
        <w:rPr>
          <w:rtl/>
        </w:rPr>
        <w:t xml:space="preserve"> </w:t>
      </w:r>
      <w:r w:rsidR="00DF2F9D">
        <w:rPr>
          <w:rFonts w:hint="cs"/>
          <w:rtl/>
        </w:rPr>
        <w:t>نوعاً</w:t>
      </w:r>
      <w:r w:rsidR="002232EE" w:rsidRPr="002232EE">
        <w:rPr>
          <w:rtl/>
        </w:rPr>
        <w:t xml:space="preserve"> من ال</w:t>
      </w:r>
      <w:r w:rsidR="002232EE">
        <w:rPr>
          <w:rtl/>
        </w:rPr>
        <w:t xml:space="preserve">كائنات يمكننا بعد ذلك </w:t>
      </w:r>
      <w:r w:rsidR="002232EE">
        <w:rPr>
          <w:rFonts w:hint="cs"/>
          <w:rtl/>
        </w:rPr>
        <w:t>قصرها إلى</w:t>
      </w:r>
      <w:r w:rsidR="00DF2F9D">
        <w:rPr>
          <w:rFonts w:hint="cs"/>
          <w:rtl/>
        </w:rPr>
        <w:t xml:space="preserve"> </w:t>
      </w:r>
      <w:r w:rsidR="00DF2F9D" w:rsidRPr="006A62F6">
        <w:t>CUSTOMER_SERVER</w:t>
      </w:r>
      <w:r w:rsidR="00DF2F9D">
        <w:t>2</w:t>
      </w:r>
      <w:r w:rsidR="002232EE" w:rsidRPr="002232EE">
        <w:rPr>
          <w:rtl/>
        </w:rPr>
        <w:t xml:space="preserve"> </w:t>
      </w:r>
      <w:r w:rsidR="00F13AE8">
        <w:rPr>
          <w:rFonts w:hint="cs"/>
          <w:rtl/>
        </w:rPr>
        <w:t>حيث أن البارامترات</w:t>
      </w:r>
      <w:r w:rsidRPr="006A62F6">
        <w:rPr>
          <w:rtl/>
        </w:rPr>
        <w:t xml:space="preserve"> التي نمررها تشبه إلى حد بعيد ما مررناه إلى كائن </w:t>
      </w:r>
      <w:proofErr w:type="spellStart"/>
      <w:r w:rsidRPr="006A62F6">
        <w:t>RemotingConfiguration</w:t>
      </w:r>
      <w:proofErr w:type="spellEnd"/>
      <w:r w:rsidRPr="006A62F6">
        <w:rPr>
          <w:rtl/>
        </w:rPr>
        <w:t xml:space="preserve"> في مشروع الخاد</w:t>
      </w:r>
      <w:r w:rsidR="002232EE">
        <w:rPr>
          <w:rtl/>
        </w:rPr>
        <w:t>م</w:t>
      </w:r>
      <w:r w:rsidR="00F13AE8">
        <w:rPr>
          <w:rFonts w:hint="cs"/>
          <w:rtl/>
        </w:rPr>
        <w:t>، البارامتر الاول</w:t>
      </w:r>
      <w:r w:rsidR="002232EE">
        <w:rPr>
          <w:rtl/>
        </w:rPr>
        <w:t xml:space="preserve"> </w:t>
      </w:r>
      <w:r w:rsidR="00F13AE8">
        <w:rPr>
          <w:rFonts w:hint="cs"/>
          <w:rtl/>
        </w:rPr>
        <w:t>هو</w:t>
      </w:r>
      <w:r w:rsidR="002232EE">
        <w:rPr>
          <w:rtl/>
        </w:rPr>
        <w:t xml:space="preserve"> نوع الكائن</w:t>
      </w:r>
      <w:r w:rsidRPr="006A62F6">
        <w:rPr>
          <w:rtl/>
        </w:rPr>
        <w:t xml:space="preserve">، </w:t>
      </w:r>
      <w:r w:rsidR="00F13AE8">
        <w:rPr>
          <w:rFonts w:hint="cs"/>
          <w:rtl/>
        </w:rPr>
        <w:t>والثاني</w:t>
      </w:r>
      <w:r w:rsidRPr="006A62F6">
        <w:rPr>
          <w:rtl/>
        </w:rPr>
        <w:t xml:space="preserve"> ه</w:t>
      </w:r>
      <w:r w:rsidR="00F13AE8">
        <w:rPr>
          <w:rFonts w:hint="cs"/>
          <w:rtl/>
        </w:rPr>
        <w:t>و</w:t>
      </w:r>
      <w:r w:rsidRPr="006A62F6">
        <w:rPr>
          <w:rtl/>
        </w:rPr>
        <w:t xml:space="preserve"> </w:t>
      </w:r>
      <w:r w:rsidRPr="006A62F6">
        <w:t>URI</w:t>
      </w:r>
      <w:r w:rsidRPr="006A62F6">
        <w:rPr>
          <w:rtl/>
        </w:rPr>
        <w:t xml:space="preserve"> للكائن البعيد. لاحظ أننا نستخدم كائن </w:t>
      </w:r>
      <w:proofErr w:type="spellStart"/>
      <w:r w:rsidRPr="006A62F6">
        <w:t>ICustomerInfo</w:t>
      </w:r>
      <w:proofErr w:type="spellEnd"/>
      <w:r w:rsidR="00F13AE8">
        <w:rPr>
          <w:rFonts w:hint="cs"/>
          <w:rtl/>
        </w:rPr>
        <w:t>،</w:t>
      </w:r>
      <w:r w:rsidRPr="006A62F6">
        <w:rPr>
          <w:rtl/>
        </w:rPr>
        <w:t xml:space="preserve"> يخدم الخادم الكائن </w:t>
      </w:r>
      <w:r w:rsidRPr="006A62F6">
        <w:t>CUSTOMER_SERVICE1</w:t>
      </w:r>
      <w:r w:rsidRPr="006A62F6">
        <w:rPr>
          <w:rtl/>
        </w:rPr>
        <w:t xml:space="preserve"> لكننا نستخدم كائن </w:t>
      </w:r>
      <w:proofErr w:type="spellStart"/>
      <w:r w:rsidRPr="006A62F6">
        <w:t>ICustomerInfo</w:t>
      </w:r>
      <w:proofErr w:type="spellEnd"/>
      <w:r w:rsidRPr="006A62F6">
        <w:rPr>
          <w:rtl/>
        </w:rPr>
        <w:t xml:space="preserve"> عندما تقوم باستدعاء طريقة التهيئة للواجهة ، يتم تنشيط الإصدار المطبق من الطريقة الذي يتعامل معه الخادم. هذه العملية شفافة تمامًا للعميل عند استخدام واجهة </w:t>
      </w:r>
      <w:proofErr w:type="spellStart"/>
      <w:r w:rsidRPr="006A62F6">
        <w:t>ICustomerInfo</w:t>
      </w:r>
      <w:proofErr w:type="spellEnd"/>
      <w:r w:rsidRPr="006A62F6">
        <w:rPr>
          <w:rtl/>
        </w:rPr>
        <w:t>.</w:t>
      </w:r>
    </w:p>
    <w:p w14:paraId="56B7EF9E" w14:textId="691F523E" w:rsidR="002232EE" w:rsidRDefault="002232EE" w:rsidP="002B3CA5">
      <w:pPr>
        <w:spacing w:line="276" w:lineRule="auto"/>
        <w:jc w:val="both"/>
        <w:rPr>
          <w:rtl/>
        </w:rPr>
      </w:pPr>
      <w:r>
        <w:rPr>
          <w:rFonts w:hint="cs"/>
          <w:rtl/>
        </w:rPr>
        <w:t>بالطبع نقوم بترجمة الكود كما فعلنا في الجزأين السابقين.</w:t>
      </w:r>
    </w:p>
    <w:p w14:paraId="71A31253" w14:textId="0199CA54" w:rsidR="002232EE" w:rsidRDefault="002232EE" w:rsidP="002B3CA5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الآن وبعد أن اكلمنا كتابة وترجمة الأجزاء الثلاثة يمكننا التنفيذ حيث أننا نقوم بتشغيل السيرفر أولا وتهيئته لاستقبال الطلبات </w:t>
      </w:r>
    </w:p>
    <w:p w14:paraId="0E427667" w14:textId="2C8861D0" w:rsidR="00F13AE8" w:rsidRDefault="002232EE" w:rsidP="002B3CA5">
      <w:pPr>
        <w:spacing w:line="276" w:lineRule="auto"/>
        <w:jc w:val="both"/>
        <w:rPr>
          <w:rtl/>
        </w:rPr>
      </w:pPr>
      <w:r>
        <w:rPr>
          <w:rFonts w:hint="cs"/>
          <w:rtl/>
        </w:rPr>
        <w:t>ثم العميل وفق الخطوات التالية</w:t>
      </w:r>
      <w:r w:rsidR="002B3CA5">
        <w:rPr>
          <w:rFonts w:hint="cs"/>
          <w:rtl/>
        </w:rPr>
        <w:t>.</w:t>
      </w:r>
    </w:p>
    <w:p w14:paraId="071D4076" w14:textId="083E9576" w:rsidR="002B3CA5" w:rsidRDefault="002B3CA5" w:rsidP="00F13AE8">
      <w:pPr>
        <w:rPr>
          <w:rtl/>
        </w:rPr>
      </w:pPr>
    </w:p>
    <w:p w14:paraId="63F871E2" w14:textId="51B78D13" w:rsidR="002B3CA5" w:rsidRDefault="002B3CA5" w:rsidP="00F13AE8">
      <w:pPr>
        <w:rPr>
          <w:rtl/>
        </w:rPr>
      </w:pPr>
    </w:p>
    <w:p w14:paraId="09ABEC92" w14:textId="3096B88B" w:rsidR="002B3CA5" w:rsidRDefault="002B3CA5" w:rsidP="00F13AE8">
      <w:pPr>
        <w:rPr>
          <w:rtl/>
        </w:rPr>
      </w:pPr>
    </w:p>
    <w:p w14:paraId="213277E0" w14:textId="77777777" w:rsidR="002B3CA5" w:rsidRPr="00F13AE8" w:rsidRDefault="002B3CA5" w:rsidP="00F13AE8">
      <w:pPr>
        <w:rPr>
          <w:rtl/>
        </w:rPr>
      </w:pPr>
    </w:p>
    <w:p w14:paraId="26C5010C" w14:textId="247817C8" w:rsidR="00F13AE8" w:rsidRDefault="00F13AE8" w:rsidP="00F13AE8">
      <w:pPr>
        <w:pStyle w:val="Heading2"/>
        <w:jc w:val="both"/>
        <w:rPr>
          <w:sz w:val="28"/>
          <w:szCs w:val="28"/>
          <w:rtl/>
        </w:rPr>
      </w:pPr>
      <w:bookmarkStart w:id="6" w:name="_Toc101333751"/>
      <w:r>
        <w:rPr>
          <w:rFonts w:ascii="Traditional Arabic" w:hAnsi="Traditional Arabic" w:cs="Traditional Arabic" w:hint="cs"/>
          <w:b/>
          <w:bCs/>
          <w:sz w:val="30"/>
          <w:szCs w:val="30"/>
          <w:rtl/>
        </w:rPr>
        <w:lastRenderedPageBreak/>
        <w:t>5</w:t>
      </w:r>
      <w:r w:rsidRPr="00C82C16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. </w:t>
      </w:r>
      <w:r>
        <w:rPr>
          <w:rFonts w:hint="cs"/>
          <w:sz w:val="28"/>
          <w:szCs w:val="28"/>
          <w:rtl/>
        </w:rPr>
        <w:t xml:space="preserve">التطبيق العملي </w:t>
      </w:r>
      <w:r w:rsidR="00E17C65">
        <w:rPr>
          <w:rFonts w:hint="cs"/>
          <w:sz w:val="28"/>
          <w:szCs w:val="28"/>
          <w:rtl/>
        </w:rPr>
        <w:t>(التنفيذ)</w:t>
      </w:r>
      <w:r w:rsidR="00EF5CE7">
        <w:rPr>
          <w:rFonts w:hint="cs"/>
          <w:sz w:val="28"/>
          <w:szCs w:val="28"/>
          <w:rtl/>
        </w:rPr>
        <w:t>:</w:t>
      </w:r>
      <w:bookmarkEnd w:id="6"/>
    </w:p>
    <w:p w14:paraId="0F098646" w14:textId="10B64C37" w:rsidR="002232EE" w:rsidRDefault="002B3CA5" w:rsidP="002232EE">
      <w:pPr>
        <w:rPr>
          <w:rtl/>
        </w:rPr>
      </w:pPr>
      <w:r>
        <w:rPr>
          <w:rFonts w:hint="cs"/>
          <w:rtl/>
        </w:rPr>
        <w:t>أولا نقوم بتشغيل المخدم (السيرفر) ونحصل على الواجهة التالية:</w:t>
      </w:r>
    </w:p>
    <w:p w14:paraId="5447A081" w14:textId="45926C66" w:rsidR="002B3CA5" w:rsidRDefault="00BF0469" w:rsidP="002232EE">
      <w:pPr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34016" behindDoc="1" locked="0" layoutInCell="1" allowOverlap="1" wp14:anchorId="20992431" wp14:editId="71ECC929">
            <wp:simplePos x="0" y="0"/>
            <wp:positionH relativeFrom="column">
              <wp:posOffset>40337</wp:posOffset>
            </wp:positionH>
            <wp:positionV relativeFrom="paragraph">
              <wp:posOffset>46914</wp:posOffset>
            </wp:positionV>
            <wp:extent cx="5943600" cy="3108325"/>
            <wp:effectExtent l="0" t="0" r="0" b="0"/>
            <wp:wrapNone/>
            <wp:docPr id="3" name="صورة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Shape, rectang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CB9B7" w14:textId="032FFE17" w:rsidR="002232EE" w:rsidRDefault="002232EE" w:rsidP="00DC7F25">
      <w:pPr>
        <w:rPr>
          <w:rtl/>
        </w:rPr>
      </w:pPr>
    </w:p>
    <w:p w14:paraId="032BCCCB" w14:textId="1DD39923" w:rsidR="00BF0469" w:rsidRDefault="00BF0469" w:rsidP="00DC7F25">
      <w:pPr>
        <w:rPr>
          <w:rtl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3515CFA4" wp14:editId="7829EE70">
            <wp:simplePos x="0" y="0"/>
            <wp:positionH relativeFrom="column">
              <wp:posOffset>1452311</wp:posOffset>
            </wp:positionH>
            <wp:positionV relativeFrom="paragraph">
              <wp:posOffset>4976</wp:posOffset>
            </wp:positionV>
            <wp:extent cx="2762636" cy="1114581"/>
            <wp:effectExtent l="0" t="0" r="0" b="9525"/>
            <wp:wrapNone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3C106" w14:textId="1E29BAB2" w:rsidR="00BF0469" w:rsidRDefault="00BF0469" w:rsidP="00DC7F25">
      <w:pPr>
        <w:rPr>
          <w:rtl/>
        </w:rPr>
      </w:pPr>
    </w:p>
    <w:p w14:paraId="6D743C64" w14:textId="56D5F7F8" w:rsidR="00BF0469" w:rsidRDefault="00BF0469" w:rsidP="002232EE">
      <w:pPr>
        <w:rPr>
          <w:noProof/>
          <w:rtl/>
          <w:lang w:bidi="ar-SA"/>
        </w:rPr>
      </w:pPr>
    </w:p>
    <w:p w14:paraId="1BB6AF9C" w14:textId="13464CDA" w:rsidR="00BF0469" w:rsidRDefault="00BF0469" w:rsidP="002232EE">
      <w:pPr>
        <w:rPr>
          <w:noProof/>
          <w:rtl/>
          <w:lang w:bidi="ar-SA"/>
        </w:rPr>
      </w:pPr>
    </w:p>
    <w:p w14:paraId="03F657EC" w14:textId="4A4855B1" w:rsidR="00BF0469" w:rsidRDefault="00BF0469" w:rsidP="002232EE">
      <w:pPr>
        <w:rPr>
          <w:noProof/>
          <w:rtl/>
          <w:lang w:bidi="ar-SA"/>
        </w:rPr>
      </w:pPr>
    </w:p>
    <w:p w14:paraId="55CEB09C" w14:textId="2D9EEBC9" w:rsidR="00BF0469" w:rsidRDefault="00BF0469" w:rsidP="002232EE">
      <w:pPr>
        <w:rPr>
          <w:noProof/>
          <w:rtl/>
          <w:lang w:bidi="ar-SA"/>
        </w:rPr>
      </w:pPr>
    </w:p>
    <w:p w14:paraId="7A3EC19E" w14:textId="6CABEC7C" w:rsidR="00DC7F25" w:rsidRDefault="00AC5F04" w:rsidP="00AC5F04">
      <w:pPr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28896" behindDoc="0" locked="0" layoutInCell="1" allowOverlap="1" wp14:anchorId="3CC78852" wp14:editId="3461E90D">
            <wp:simplePos x="0" y="0"/>
            <wp:positionH relativeFrom="margin">
              <wp:posOffset>26575</wp:posOffset>
            </wp:positionH>
            <wp:positionV relativeFrom="paragraph">
              <wp:posOffset>387501</wp:posOffset>
            </wp:positionV>
            <wp:extent cx="5943600" cy="2423795"/>
            <wp:effectExtent l="0" t="0" r="0" b="0"/>
            <wp:wrapSquare wrapText="bothSides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F25">
        <w:rPr>
          <w:rFonts w:hint="cs"/>
          <w:rtl/>
        </w:rPr>
        <w:t>بعدها نقوم بتشغيل الزبون</w:t>
      </w:r>
      <w:r>
        <w:rPr>
          <w:rFonts w:hint="cs"/>
          <w:rtl/>
        </w:rPr>
        <w:t xml:space="preserve"> ونحصل على الواجهة التالية:</w:t>
      </w:r>
    </w:p>
    <w:p w14:paraId="1A9C4470" w14:textId="77FA4C09" w:rsidR="00D15F68" w:rsidRPr="00D15F68" w:rsidRDefault="00D15F68" w:rsidP="00D15F68">
      <w:pPr>
        <w:rPr>
          <w:rtl/>
        </w:rPr>
      </w:pPr>
    </w:p>
    <w:p w14:paraId="5843DCD2" w14:textId="3E7B3F54" w:rsidR="00D15F68" w:rsidRPr="00D15F68" w:rsidRDefault="00D15F68" w:rsidP="00D15F68">
      <w:pPr>
        <w:rPr>
          <w:rtl/>
        </w:rPr>
      </w:pPr>
    </w:p>
    <w:p w14:paraId="19394798" w14:textId="457C5009" w:rsidR="00D15F68" w:rsidRPr="00D15F68" w:rsidRDefault="00D15F68" w:rsidP="00D15F68">
      <w:pPr>
        <w:rPr>
          <w:rtl/>
        </w:rPr>
      </w:pPr>
    </w:p>
    <w:p w14:paraId="0CB343E3" w14:textId="6C08A107" w:rsidR="00D15F68" w:rsidRPr="00D15F68" w:rsidRDefault="00E70910" w:rsidP="00E70910">
      <w:pPr>
        <w:rPr>
          <w:rtl/>
        </w:rPr>
      </w:pPr>
      <w:r>
        <w:rPr>
          <w:rFonts w:hint="cs"/>
          <w:rtl/>
        </w:rPr>
        <w:lastRenderedPageBreak/>
        <w:t>نقوم بتنفيذ استعلام على الداتا التي لدينا (</w:t>
      </w:r>
      <w:r>
        <w:t>n</w:t>
      </w:r>
      <w:r w:rsidRPr="00E70910">
        <w:t>orthwind</w:t>
      </w:r>
      <w:r>
        <w:rPr>
          <w:rFonts w:hint="cs"/>
          <w:rtl/>
        </w:rPr>
        <w:t>):</w:t>
      </w:r>
    </w:p>
    <w:p w14:paraId="70CB6791" w14:textId="1D14F0D3" w:rsidR="00E70910" w:rsidRDefault="00E70910" w:rsidP="00E70910">
      <w:pPr>
        <w:bidi w:val="0"/>
      </w:pPr>
      <w:r>
        <w:rPr>
          <w:noProof/>
          <w:lang w:bidi="ar-SA"/>
        </w:rPr>
        <w:drawing>
          <wp:anchor distT="0" distB="0" distL="114300" distR="114300" simplePos="0" relativeHeight="251735040" behindDoc="0" locked="0" layoutInCell="1" allowOverlap="1" wp14:anchorId="0487125F" wp14:editId="5B6432A2">
            <wp:simplePos x="0" y="0"/>
            <wp:positionH relativeFrom="column">
              <wp:posOffset>197589</wp:posOffset>
            </wp:positionH>
            <wp:positionV relativeFrom="paragraph">
              <wp:posOffset>511497</wp:posOffset>
            </wp:positionV>
            <wp:extent cx="5943600" cy="2695575"/>
            <wp:effectExtent l="0" t="0" r="0" b="9525"/>
            <wp:wrapThrough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hrough>
            <wp:docPr id="5" name="صورة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</w:t>
      </w:r>
      <w:r w:rsidR="00846D8B">
        <w:t>C</w:t>
      </w:r>
      <w:r>
        <w:t xml:space="preserve">T * FROM </w:t>
      </w:r>
      <w:r w:rsidR="007C37A5">
        <w:t>Employees</w:t>
      </w:r>
      <w:r>
        <w:t>;</w:t>
      </w:r>
    </w:p>
    <w:p w14:paraId="1FD04633" w14:textId="2A70804F" w:rsidR="00D15F68" w:rsidRPr="00D15F68" w:rsidRDefault="00D15F68" w:rsidP="00D15F68"/>
    <w:p w14:paraId="6D9E461B" w14:textId="7B0F7EE1" w:rsidR="00DC7F25" w:rsidRDefault="00470EE5" w:rsidP="002232EE">
      <w:pPr>
        <w:rPr>
          <w:rtl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7AB6D3A5" wp14:editId="1115CB54">
            <wp:simplePos x="0" y="0"/>
            <wp:positionH relativeFrom="column">
              <wp:posOffset>150126</wp:posOffset>
            </wp:positionH>
            <wp:positionV relativeFrom="paragraph">
              <wp:posOffset>408940</wp:posOffset>
            </wp:positionV>
            <wp:extent cx="5943600" cy="2423795"/>
            <wp:effectExtent l="0" t="0" r="0" b="0"/>
            <wp:wrapThrough wrapText="bothSides">
              <wp:wrapPolygon edited="0">
                <wp:start x="0" y="0"/>
                <wp:lineTo x="0" y="21391"/>
                <wp:lineTo x="21531" y="21391"/>
                <wp:lineTo x="21531" y="0"/>
                <wp:lineTo x="0" y="0"/>
              </wp:wrapPolygon>
            </wp:wrapThrough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27B">
        <w:rPr>
          <w:rFonts w:hint="cs"/>
          <w:rtl/>
        </w:rPr>
        <w:t xml:space="preserve">فيكون الخرج: </w:t>
      </w:r>
    </w:p>
    <w:p w14:paraId="1C3AA980" w14:textId="760BEF86" w:rsidR="00A9227B" w:rsidRDefault="00470EE5" w:rsidP="002232EE">
      <w:pPr>
        <w:rPr>
          <w:rtl/>
        </w:rPr>
      </w:pPr>
      <w:r>
        <w:rPr>
          <w:rFonts w:hint="cs"/>
          <w:rtl/>
        </w:rPr>
        <w:t>وهو المطلوب.</w:t>
      </w:r>
    </w:p>
    <w:p w14:paraId="707C02FD" w14:textId="77777777" w:rsidR="00DC7F25" w:rsidRDefault="00DC7F25" w:rsidP="002232EE">
      <w:pPr>
        <w:rPr>
          <w:rtl/>
        </w:rPr>
      </w:pPr>
    </w:p>
    <w:p w14:paraId="78FA1265" w14:textId="6893C024" w:rsidR="00DC7F25" w:rsidRDefault="00DC7F25" w:rsidP="002232EE"/>
    <w:p w14:paraId="7B349BC8" w14:textId="779BE719" w:rsidR="00DC7F25" w:rsidRDefault="00B70981" w:rsidP="002232EE">
      <w:r>
        <w:rPr>
          <w:rFonts w:hint="cs"/>
          <w:rtl/>
        </w:rPr>
        <w:lastRenderedPageBreak/>
        <w:t>لننفذ استعلام أخر وليكن:</w:t>
      </w:r>
    </w:p>
    <w:p w14:paraId="7FF5B03A" w14:textId="0B31A312" w:rsidR="00DC7F25" w:rsidRDefault="00846D8B" w:rsidP="00846D8B">
      <w:pPr>
        <w:bidi w:val="0"/>
      </w:pPr>
      <w:r>
        <w:t>SELECT * FROM Customers;</w:t>
      </w:r>
    </w:p>
    <w:p w14:paraId="1C1A8AF4" w14:textId="3A2A2412" w:rsidR="00DC7F25" w:rsidRDefault="00DC7F25" w:rsidP="00DC7F25">
      <w:pPr>
        <w:jc w:val="right"/>
      </w:pPr>
      <w:r>
        <w:rPr>
          <w:noProof/>
          <w:lang w:bidi="ar-SA"/>
        </w:rPr>
        <w:drawing>
          <wp:inline distT="0" distB="0" distL="0" distR="0" wp14:anchorId="1DC64A71" wp14:editId="20BBC221">
            <wp:extent cx="5943600" cy="2423795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AA31" w14:textId="4B4E44CC" w:rsidR="00DC7F25" w:rsidRDefault="00AF40AB" w:rsidP="00AF40AB">
      <w:pPr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37088" behindDoc="0" locked="0" layoutInCell="1" allowOverlap="1" wp14:anchorId="71F6D839" wp14:editId="310F2926">
            <wp:simplePos x="0" y="0"/>
            <wp:positionH relativeFrom="margin">
              <wp:align>right</wp:align>
            </wp:positionH>
            <wp:positionV relativeFrom="paragraph">
              <wp:posOffset>550555</wp:posOffset>
            </wp:positionV>
            <wp:extent cx="5943600" cy="2423795"/>
            <wp:effectExtent l="0" t="0" r="0" b="0"/>
            <wp:wrapThrough wrapText="bothSides">
              <wp:wrapPolygon edited="0">
                <wp:start x="0" y="0"/>
                <wp:lineTo x="0" y="21391"/>
                <wp:lineTo x="21531" y="21391"/>
                <wp:lineTo x="21531" y="0"/>
                <wp:lineTo x="0" y="0"/>
              </wp:wrapPolygon>
            </wp:wrapThrough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فيكون الخرج:</w:t>
      </w:r>
    </w:p>
    <w:p w14:paraId="71CC75FB" w14:textId="41B9932E" w:rsidR="00DC7F25" w:rsidRDefault="00DC7F25" w:rsidP="002232EE"/>
    <w:p w14:paraId="6AFCFA23" w14:textId="05C5F37A" w:rsidR="00DC7F25" w:rsidRDefault="00AF40AB" w:rsidP="002232EE">
      <w:pPr>
        <w:rPr>
          <w:rtl/>
        </w:rPr>
      </w:pPr>
      <w:r>
        <w:rPr>
          <w:rFonts w:hint="cs"/>
          <w:rtl/>
        </w:rPr>
        <w:t>وهو المطلوب.</w:t>
      </w:r>
    </w:p>
    <w:p w14:paraId="161A3B02" w14:textId="07566B3C" w:rsidR="00AF40AB" w:rsidRDefault="00AF40AB" w:rsidP="002232EE">
      <w:pPr>
        <w:rPr>
          <w:rtl/>
        </w:rPr>
      </w:pPr>
    </w:p>
    <w:p w14:paraId="195C966B" w14:textId="10035480" w:rsidR="00AF40AB" w:rsidRDefault="00AF40AB" w:rsidP="002232EE">
      <w:pPr>
        <w:rPr>
          <w:rtl/>
        </w:rPr>
      </w:pPr>
    </w:p>
    <w:p w14:paraId="6F72F35E" w14:textId="7C43578B" w:rsidR="00FC50A7" w:rsidRDefault="00FC50A7" w:rsidP="00FC50A7">
      <w:pPr>
        <w:pStyle w:val="Heading2"/>
        <w:spacing w:line="276" w:lineRule="auto"/>
        <w:jc w:val="both"/>
        <w:rPr>
          <w:sz w:val="28"/>
          <w:szCs w:val="28"/>
          <w:rtl/>
        </w:rPr>
      </w:pPr>
      <w:bookmarkStart w:id="7" w:name="_Toc101333752"/>
      <w:r>
        <w:rPr>
          <w:rFonts w:ascii="Traditional Arabic" w:hAnsi="Traditional Arabic" w:cs="Traditional Arabic" w:hint="cs"/>
          <w:b/>
          <w:bCs/>
          <w:sz w:val="30"/>
          <w:szCs w:val="30"/>
          <w:rtl/>
        </w:rPr>
        <w:lastRenderedPageBreak/>
        <w:t>6</w:t>
      </w:r>
      <w:r w:rsidRPr="00C82C16">
        <w:rPr>
          <w:rFonts w:ascii="Traditional Arabic" w:hAnsi="Traditional Arabic" w:cs="Traditional Arabic"/>
          <w:b/>
          <w:bCs/>
          <w:sz w:val="30"/>
          <w:szCs w:val="30"/>
          <w:rtl/>
        </w:rPr>
        <w:t xml:space="preserve">. </w:t>
      </w:r>
      <w:r>
        <w:rPr>
          <w:rFonts w:cstheme="minorBidi" w:hint="cs"/>
          <w:sz w:val="28"/>
          <w:szCs w:val="28"/>
          <w:rtl/>
        </w:rPr>
        <w:t>المراجع</w:t>
      </w:r>
      <w:bookmarkEnd w:id="7"/>
      <w:r w:rsidRPr="00043CF2">
        <w:rPr>
          <w:rFonts w:hint="cs"/>
          <w:sz w:val="28"/>
          <w:szCs w:val="28"/>
          <w:rtl/>
        </w:rPr>
        <w:t xml:space="preserve">  </w:t>
      </w:r>
    </w:p>
    <w:p w14:paraId="6ACD6CDE" w14:textId="7B491225" w:rsidR="00AF40AB" w:rsidRDefault="00FC50A7" w:rsidP="007816D5">
      <w:pPr>
        <w:bidi w:val="0"/>
        <w:spacing w:line="276" w:lineRule="auto"/>
        <w:jc w:val="both"/>
        <w:rPr>
          <w:rtl/>
        </w:rPr>
      </w:pPr>
      <w:r w:rsidRPr="00043CF2">
        <w:rPr>
          <w:sz w:val="28"/>
          <w:szCs w:val="28"/>
        </w:rPr>
        <w:t xml:space="preserve">[1] </w:t>
      </w:r>
      <w:hyperlink r:id="rId18" w:history="1">
        <w:r>
          <w:rPr>
            <w:rStyle w:val="Hyperlink"/>
          </w:rPr>
          <w:t>.NET Remoting: The Interface Approach (c-sharpcorner.com)</w:t>
        </w:r>
      </w:hyperlink>
    </w:p>
    <w:p w14:paraId="24EB2D8D" w14:textId="4BD96A90" w:rsidR="00FC50A7" w:rsidRDefault="00FC50A7" w:rsidP="007816D5">
      <w:pPr>
        <w:autoSpaceDE w:val="0"/>
        <w:autoSpaceDN w:val="0"/>
        <w:bidi w:val="0"/>
        <w:adjustRightInd w:val="0"/>
        <w:spacing w:after="0" w:line="276" w:lineRule="auto"/>
        <w:jc w:val="both"/>
        <w:rPr>
          <w:rtl/>
        </w:rPr>
      </w:pPr>
      <w:r w:rsidRPr="00043CF2">
        <w:rPr>
          <w:sz w:val="28"/>
          <w:szCs w:val="28"/>
        </w:rPr>
        <w:t xml:space="preserve">[2] </w:t>
      </w:r>
      <w:hyperlink r:id="rId19" w:history="1">
        <w:r>
          <w:rPr>
            <w:rStyle w:val="Hyperlink"/>
          </w:rPr>
          <w:t xml:space="preserve">Sending </w:t>
        </w:r>
        <w:proofErr w:type="spellStart"/>
        <w:r>
          <w:rPr>
            <w:rStyle w:val="Hyperlink"/>
          </w:rPr>
          <w:t>DataSet</w:t>
        </w:r>
        <w:proofErr w:type="spellEnd"/>
        <w:r>
          <w:rPr>
            <w:rStyle w:val="Hyperlink"/>
          </w:rPr>
          <w:t xml:space="preserve"> Data across the Wire using .NET Remoting (akadia.com)</w:t>
        </w:r>
      </w:hyperlink>
    </w:p>
    <w:p w14:paraId="3D4A1126" w14:textId="71328B84" w:rsidR="00FC50A7" w:rsidRPr="002232EE" w:rsidRDefault="00FC50A7" w:rsidP="007816D5">
      <w:pPr>
        <w:autoSpaceDE w:val="0"/>
        <w:autoSpaceDN w:val="0"/>
        <w:bidi w:val="0"/>
        <w:adjustRightInd w:val="0"/>
        <w:spacing w:after="0" w:line="276" w:lineRule="auto"/>
        <w:jc w:val="both"/>
        <w:rPr>
          <w:rtl/>
        </w:rPr>
      </w:pPr>
      <w:r>
        <w:t>[3</w:t>
      </w:r>
      <w:r w:rsidR="005E382A">
        <w:t xml:space="preserve">] </w:t>
      </w:r>
      <w:r w:rsidR="005E382A">
        <w:rPr>
          <w:rFonts w:hint="cs"/>
        </w:rPr>
        <w:t>Theoretical</w:t>
      </w:r>
      <w:r w:rsidR="00B40568" w:rsidRPr="00B40568">
        <w:t xml:space="preserve"> and practical lectures </w:t>
      </w:r>
      <w:r w:rsidR="00B40568">
        <w:t>for</w:t>
      </w:r>
      <w:r w:rsidR="00B40568" w:rsidRPr="00B40568">
        <w:t xml:space="preserve"> .NET Remoting from 1 to 5</w:t>
      </w:r>
      <w:r w:rsidR="007816D5">
        <w:t xml:space="preserve"> by</w:t>
      </w:r>
      <w:r w:rsidR="00B40568" w:rsidRPr="00B40568">
        <w:t xml:space="preserve"> </w:t>
      </w:r>
      <w:r w:rsidR="007816D5" w:rsidRPr="007816D5">
        <w:t>Dr. Sira ASTOUR</w:t>
      </w:r>
      <w:r w:rsidR="005E382A">
        <w:t>.</w:t>
      </w:r>
    </w:p>
    <w:sectPr w:rsidR="00FC50A7" w:rsidRPr="002232EE" w:rsidSect="00BD7688">
      <w:footerReference w:type="default" r:id="rId20"/>
      <w:pgSz w:w="12240" w:h="15840"/>
      <w:pgMar w:top="1440" w:right="1440" w:bottom="1440" w:left="1440" w:header="720" w:footer="14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D19D" w14:textId="77777777" w:rsidR="00BF0ED4" w:rsidRDefault="00BF0ED4" w:rsidP="00201237">
      <w:pPr>
        <w:spacing w:after="0" w:line="240" w:lineRule="auto"/>
      </w:pPr>
      <w:r>
        <w:separator/>
      </w:r>
    </w:p>
  </w:endnote>
  <w:endnote w:type="continuationSeparator" w:id="0">
    <w:p w14:paraId="5836FDDC" w14:textId="77777777" w:rsidR="00BF0ED4" w:rsidRDefault="00BF0ED4" w:rsidP="0020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069148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7ED362" w14:textId="25584474" w:rsidR="00D719FC" w:rsidRDefault="00D719FC">
        <w:pPr>
          <w:pStyle w:val="Head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 wp14:anchorId="3181261A" wp14:editId="7B23BEB6">
                  <wp:extent cx="5467350" cy="54610"/>
                  <wp:effectExtent l="9525" t="13335" r="9525" b="17780"/>
                  <wp:docPr id="20" name="مخطط انسيابي: قرار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AB3EEB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مخطط انسيابي: قرار 8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" fillcolor="black">
                  <w10:anchorlock/>
                </v:shape>
              </w:pict>
            </mc:Fallback>
          </mc:AlternateContent>
        </w:r>
      </w:p>
      <w:p w14:paraId="2B80396F" w14:textId="3F4EC367" w:rsidR="00D719FC" w:rsidRDefault="00D719FC">
        <w:pPr>
          <w:pStyle w:val="Head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DC7F25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71282133" w14:textId="77777777" w:rsidR="00D719FC" w:rsidRPr="00201237" w:rsidRDefault="00D719FC" w:rsidP="00201237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34FBC" w14:textId="77777777" w:rsidR="00BF0ED4" w:rsidRDefault="00BF0ED4" w:rsidP="00201237">
      <w:pPr>
        <w:spacing w:after="0" w:line="240" w:lineRule="auto"/>
      </w:pPr>
      <w:r>
        <w:separator/>
      </w:r>
    </w:p>
  </w:footnote>
  <w:footnote w:type="continuationSeparator" w:id="0">
    <w:p w14:paraId="41C2ADFF" w14:textId="77777777" w:rsidR="00BF0ED4" w:rsidRDefault="00BF0ED4" w:rsidP="0020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3pt;height:11.3pt" o:bullet="t">
        <v:imagedata r:id="rId1" o:title="mso89B8"/>
      </v:shape>
    </w:pict>
  </w:numPicBullet>
  <w:abstractNum w:abstractNumId="0" w15:restartNumberingAfterBreak="0">
    <w:nsid w:val="047A6331"/>
    <w:multiLevelType w:val="multilevel"/>
    <w:tmpl w:val="593A7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37976"/>
    <w:multiLevelType w:val="hybridMultilevel"/>
    <w:tmpl w:val="B6A66B4A"/>
    <w:lvl w:ilvl="0" w:tplc="65AE5BE4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2654"/>
    <w:multiLevelType w:val="hybridMultilevel"/>
    <w:tmpl w:val="40A8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767F4"/>
    <w:multiLevelType w:val="hybridMultilevel"/>
    <w:tmpl w:val="4762C952"/>
    <w:lvl w:ilvl="0" w:tplc="D0D2A05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B4FE7"/>
    <w:multiLevelType w:val="hybridMultilevel"/>
    <w:tmpl w:val="1C6CA400"/>
    <w:lvl w:ilvl="0" w:tplc="DAEADBEA">
      <w:start w:val="8"/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E70C4"/>
    <w:multiLevelType w:val="multilevel"/>
    <w:tmpl w:val="DA94EBD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6" w15:restartNumberingAfterBreak="0">
    <w:nsid w:val="2F2A27AD"/>
    <w:multiLevelType w:val="hybridMultilevel"/>
    <w:tmpl w:val="9E3CF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06961"/>
    <w:multiLevelType w:val="hybridMultilevel"/>
    <w:tmpl w:val="AF828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B3A62"/>
    <w:multiLevelType w:val="hybridMultilevel"/>
    <w:tmpl w:val="186C603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2B40ED"/>
    <w:multiLevelType w:val="hybridMultilevel"/>
    <w:tmpl w:val="6EE00DD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B331F"/>
    <w:multiLevelType w:val="hybridMultilevel"/>
    <w:tmpl w:val="E114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84ED7"/>
    <w:multiLevelType w:val="multilevel"/>
    <w:tmpl w:val="8D18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385464"/>
    <w:multiLevelType w:val="hybridMultilevel"/>
    <w:tmpl w:val="70E814FC"/>
    <w:lvl w:ilvl="0" w:tplc="04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57A23500"/>
    <w:multiLevelType w:val="hybridMultilevel"/>
    <w:tmpl w:val="5C78E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73E0D"/>
    <w:multiLevelType w:val="hybridMultilevel"/>
    <w:tmpl w:val="9302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B2B0B"/>
    <w:multiLevelType w:val="hybridMultilevel"/>
    <w:tmpl w:val="3132A8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E3CA6"/>
    <w:multiLevelType w:val="hybridMultilevel"/>
    <w:tmpl w:val="E45ACD3C"/>
    <w:lvl w:ilvl="0" w:tplc="04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79BA229B"/>
    <w:multiLevelType w:val="multilevel"/>
    <w:tmpl w:val="B656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F84C45"/>
    <w:multiLevelType w:val="multilevel"/>
    <w:tmpl w:val="59326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8309A4"/>
    <w:multiLevelType w:val="hybridMultilevel"/>
    <w:tmpl w:val="911ECA52"/>
    <w:lvl w:ilvl="0" w:tplc="B5621FA0">
      <w:start w:val="1"/>
      <w:numFmt w:val="bullet"/>
      <w:lvlText w:val="-"/>
      <w:lvlJc w:val="left"/>
      <w:pPr>
        <w:ind w:left="36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368355">
    <w:abstractNumId w:val="6"/>
  </w:num>
  <w:num w:numId="2" w16cid:durableId="44765817">
    <w:abstractNumId w:val="9"/>
  </w:num>
  <w:num w:numId="3" w16cid:durableId="675154071">
    <w:abstractNumId w:val="7"/>
  </w:num>
  <w:num w:numId="4" w16cid:durableId="741950010">
    <w:abstractNumId w:val="1"/>
  </w:num>
  <w:num w:numId="5" w16cid:durableId="1782071117">
    <w:abstractNumId w:val="3"/>
  </w:num>
  <w:num w:numId="6" w16cid:durableId="1559778447">
    <w:abstractNumId w:val="16"/>
  </w:num>
  <w:num w:numId="7" w16cid:durableId="264382936">
    <w:abstractNumId w:val="12"/>
  </w:num>
  <w:num w:numId="8" w16cid:durableId="148517710">
    <w:abstractNumId w:val="13"/>
  </w:num>
  <w:num w:numId="9" w16cid:durableId="1430278161">
    <w:abstractNumId w:val="19"/>
  </w:num>
  <w:num w:numId="10" w16cid:durableId="1172531905">
    <w:abstractNumId w:val="8"/>
  </w:num>
  <w:num w:numId="11" w16cid:durableId="865413521">
    <w:abstractNumId w:val="14"/>
  </w:num>
  <w:num w:numId="12" w16cid:durableId="1674913904">
    <w:abstractNumId w:val="2"/>
  </w:num>
  <w:num w:numId="13" w16cid:durableId="321353402">
    <w:abstractNumId w:val="10"/>
  </w:num>
  <w:num w:numId="14" w16cid:durableId="1008945224">
    <w:abstractNumId w:val="4"/>
  </w:num>
  <w:num w:numId="15" w16cid:durableId="135611856">
    <w:abstractNumId w:val="15"/>
  </w:num>
  <w:num w:numId="16" w16cid:durableId="168838963">
    <w:abstractNumId w:val="11"/>
  </w:num>
  <w:num w:numId="17" w16cid:durableId="603074736">
    <w:abstractNumId w:val="17"/>
  </w:num>
  <w:num w:numId="18" w16cid:durableId="943728100">
    <w:abstractNumId w:val="5"/>
  </w:num>
  <w:num w:numId="19" w16cid:durableId="626549172">
    <w:abstractNumId w:val="0"/>
  </w:num>
  <w:num w:numId="20" w16cid:durableId="845898483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ar-SY" w:vendorID="64" w:dllVersion="409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activeWritingStyle w:appName="MSWord" w:lang="ar-SY" w:vendorID="64" w:dllVersion="6" w:nlCheck="1" w:checkStyle="0"/>
  <w:activeWritingStyle w:appName="MSWord" w:lang="ar-LB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F8C"/>
    <w:rsid w:val="0000102B"/>
    <w:rsid w:val="00001A5D"/>
    <w:rsid w:val="000048E5"/>
    <w:rsid w:val="000128C7"/>
    <w:rsid w:val="00016705"/>
    <w:rsid w:val="000215BA"/>
    <w:rsid w:val="0002261F"/>
    <w:rsid w:val="00024639"/>
    <w:rsid w:val="000374A9"/>
    <w:rsid w:val="00042E5F"/>
    <w:rsid w:val="00043CF2"/>
    <w:rsid w:val="00046630"/>
    <w:rsid w:val="000475D1"/>
    <w:rsid w:val="00055BE6"/>
    <w:rsid w:val="00063259"/>
    <w:rsid w:val="00063EEE"/>
    <w:rsid w:val="000652A5"/>
    <w:rsid w:val="00066922"/>
    <w:rsid w:val="0007331C"/>
    <w:rsid w:val="00075616"/>
    <w:rsid w:val="00075B17"/>
    <w:rsid w:val="00076A1C"/>
    <w:rsid w:val="0008104A"/>
    <w:rsid w:val="000847EF"/>
    <w:rsid w:val="00084C14"/>
    <w:rsid w:val="00086E18"/>
    <w:rsid w:val="0008703C"/>
    <w:rsid w:val="0009138E"/>
    <w:rsid w:val="00094582"/>
    <w:rsid w:val="00094A8A"/>
    <w:rsid w:val="000A05AD"/>
    <w:rsid w:val="000A7F71"/>
    <w:rsid w:val="000B20AA"/>
    <w:rsid w:val="000B2AF4"/>
    <w:rsid w:val="000B3F36"/>
    <w:rsid w:val="000B40DC"/>
    <w:rsid w:val="000C1244"/>
    <w:rsid w:val="000C45DC"/>
    <w:rsid w:val="000C7E94"/>
    <w:rsid w:val="000D0EE5"/>
    <w:rsid w:val="000E230E"/>
    <w:rsid w:val="000E514D"/>
    <w:rsid w:val="000E5D28"/>
    <w:rsid w:val="000F0B49"/>
    <w:rsid w:val="000F776A"/>
    <w:rsid w:val="00104000"/>
    <w:rsid w:val="00105896"/>
    <w:rsid w:val="00111D04"/>
    <w:rsid w:val="00123660"/>
    <w:rsid w:val="0012532E"/>
    <w:rsid w:val="001253DA"/>
    <w:rsid w:val="001337FF"/>
    <w:rsid w:val="00133CBB"/>
    <w:rsid w:val="00137069"/>
    <w:rsid w:val="001372A4"/>
    <w:rsid w:val="001412C1"/>
    <w:rsid w:val="00144C30"/>
    <w:rsid w:val="00152265"/>
    <w:rsid w:val="0016092D"/>
    <w:rsid w:val="00160EFD"/>
    <w:rsid w:val="0016270B"/>
    <w:rsid w:val="001637A6"/>
    <w:rsid w:val="001648BF"/>
    <w:rsid w:val="001648CA"/>
    <w:rsid w:val="001702D3"/>
    <w:rsid w:val="00175220"/>
    <w:rsid w:val="001803ED"/>
    <w:rsid w:val="00182492"/>
    <w:rsid w:val="00187934"/>
    <w:rsid w:val="001A05B6"/>
    <w:rsid w:val="001B1967"/>
    <w:rsid w:val="001B35DE"/>
    <w:rsid w:val="001B5F48"/>
    <w:rsid w:val="001C003D"/>
    <w:rsid w:val="001C1B46"/>
    <w:rsid w:val="001C3E44"/>
    <w:rsid w:val="001C572E"/>
    <w:rsid w:val="001C5780"/>
    <w:rsid w:val="001D0B6D"/>
    <w:rsid w:val="001D63F7"/>
    <w:rsid w:val="001D6FBC"/>
    <w:rsid w:val="001E095D"/>
    <w:rsid w:val="001E0D03"/>
    <w:rsid w:val="001E1F8E"/>
    <w:rsid w:val="001E2518"/>
    <w:rsid w:val="001F3222"/>
    <w:rsid w:val="001F581C"/>
    <w:rsid w:val="001F7CE6"/>
    <w:rsid w:val="002008ED"/>
    <w:rsid w:val="00201237"/>
    <w:rsid w:val="002038AC"/>
    <w:rsid w:val="0020791D"/>
    <w:rsid w:val="0021299E"/>
    <w:rsid w:val="0021554F"/>
    <w:rsid w:val="00215DC7"/>
    <w:rsid w:val="00217102"/>
    <w:rsid w:val="00221F5D"/>
    <w:rsid w:val="002232EE"/>
    <w:rsid w:val="002235A7"/>
    <w:rsid w:val="002249CD"/>
    <w:rsid w:val="00224B37"/>
    <w:rsid w:val="002253FA"/>
    <w:rsid w:val="00225E55"/>
    <w:rsid w:val="00241257"/>
    <w:rsid w:val="002546F6"/>
    <w:rsid w:val="00255315"/>
    <w:rsid w:val="002554E8"/>
    <w:rsid w:val="002555DB"/>
    <w:rsid w:val="0025667B"/>
    <w:rsid w:val="00263002"/>
    <w:rsid w:val="002639ED"/>
    <w:rsid w:val="0027345F"/>
    <w:rsid w:val="00274381"/>
    <w:rsid w:val="00274EE5"/>
    <w:rsid w:val="002767FB"/>
    <w:rsid w:val="002779E2"/>
    <w:rsid w:val="00277ECB"/>
    <w:rsid w:val="00280FA5"/>
    <w:rsid w:val="002847F6"/>
    <w:rsid w:val="0029675F"/>
    <w:rsid w:val="002A0D3A"/>
    <w:rsid w:val="002A6D8E"/>
    <w:rsid w:val="002A73DA"/>
    <w:rsid w:val="002B1479"/>
    <w:rsid w:val="002B2CBC"/>
    <w:rsid w:val="002B3CA5"/>
    <w:rsid w:val="002B4B74"/>
    <w:rsid w:val="002C0D7B"/>
    <w:rsid w:val="002C1AEF"/>
    <w:rsid w:val="002C5AA9"/>
    <w:rsid w:val="002C5EB9"/>
    <w:rsid w:val="002E1F7D"/>
    <w:rsid w:val="002E2662"/>
    <w:rsid w:val="002E6830"/>
    <w:rsid w:val="002F1121"/>
    <w:rsid w:val="002F23B1"/>
    <w:rsid w:val="00304930"/>
    <w:rsid w:val="00304E3E"/>
    <w:rsid w:val="00304EE7"/>
    <w:rsid w:val="00310CCA"/>
    <w:rsid w:val="00311551"/>
    <w:rsid w:val="003118BC"/>
    <w:rsid w:val="00311E29"/>
    <w:rsid w:val="003170C6"/>
    <w:rsid w:val="00323A3F"/>
    <w:rsid w:val="0033227B"/>
    <w:rsid w:val="00334089"/>
    <w:rsid w:val="00337062"/>
    <w:rsid w:val="0034118E"/>
    <w:rsid w:val="00341285"/>
    <w:rsid w:val="00342088"/>
    <w:rsid w:val="003444CF"/>
    <w:rsid w:val="00344BB2"/>
    <w:rsid w:val="00346E02"/>
    <w:rsid w:val="003473D8"/>
    <w:rsid w:val="003503CB"/>
    <w:rsid w:val="00352F30"/>
    <w:rsid w:val="00355E23"/>
    <w:rsid w:val="00355E4F"/>
    <w:rsid w:val="0036025D"/>
    <w:rsid w:val="0036068D"/>
    <w:rsid w:val="00366C22"/>
    <w:rsid w:val="003736DB"/>
    <w:rsid w:val="003758AC"/>
    <w:rsid w:val="0038172D"/>
    <w:rsid w:val="00383694"/>
    <w:rsid w:val="00385876"/>
    <w:rsid w:val="00386F9E"/>
    <w:rsid w:val="00393087"/>
    <w:rsid w:val="00397ECB"/>
    <w:rsid w:val="003A0B92"/>
    <w:rsid w:val="003A1FDA"/>
    <w:rsid w:val="003A5DF7"/>
    <w:rsid w:val="003A5E5D"/>
    <w:rsid w:val="003B0DBD"/>
    <w:rsid w:val="003B40A9"/>
    <w:rsid w:val="003B4D0B"/>
    <w:rsid w:val="003C26E7"/>
    <w:rsid w:val="003C2930"/>
    <w:rsid w:val="003C2F7C"/>
    <w:rsid w:val="003C51F2"/>
    <w:rsid w:val="003D1A2A"/>
    <w:rsid w:val="003D1B94"/>
    <w:rsid w:val="003D44B8"/>
    <w:rsid w:val="003D45FC"/>
    <w:rsid w:val="003E0F9A"/>
    <w:rsid w:val="003E1E3C"/>
    <w:rsid w:val="003E23EF"/>
    <w:rsid w:val="003E400E"/>
    <w:rsid w:val="003E5B9C"/>
    <w:rsid w:val="003F0F92"/>
    <w:rsid w:val="003F21FE"/>
    <w:rsid w:val="003F2C1B"/>
    <w:rsid w:val="003F3571"/>
    <w:rsid w:val="003F3C48"/>
    <w:rsid w:val="003F5D7D"/>
    <w:rsid w:val="003F6C0D"/>
    <w:rsid w:val="003F6DEB"/>
    <w:rsid w:val="0040092E"/>
    <w:rsid w:val="00404567"/>
    <w:rsid w:val="00405ED4"/>
    <w:rsid w:val="00410D04"/>
    <w:rsid w:val="004111C2"/>
    <w:rsid w:val="004216B2"/>
    <w:rsid w:val="00426166"/>
    <w:rsid w:val="004272FE"/>
    <w:rsid w:val="00430264"/>
    <w:rsid w:val="00436A2A"/>
    <w:rsid w:val="00442397"/>
    <w:rsid w:val="0045065F"/>
    <w:rsid w:val="004538EC"/>
    <w:rsid w:val="00454372"/>
    <w:rsid w:val="004544C2"/>
    <w:rsid w:val="0045596E"/>
    <w:rsid w:val="00455C24"/>
    <w:rsid w:val="00455F03"/>
    <w:rsid w:val="00457849"/>
    <w:rsid w:val="004670EE"/>
    <w:rsid w:val="00467B5D"/>
    <w:rsid w:val="00470C80"/>
    <w:rsid w:val="00470E5C"/>
    <w:rsid w:val="00470EE5"/>
    <w:rsid w:val="00473D5B"/>
    <w:rsid w:val="0047619C"/>
    <w:rsid w:val="0048543C"/>
    <w:rsid w:val="00486576"/>
    <w:rsid w:val="00494FD3"/>
    <w:rsid w:val="004A0CCB"/>
    <w:rsid w:val="004A4E26"/>
    <w:rsid w:val="004A6F1C"/>
    <w:rsid w:val="004A7326"/>
    <w:rsid w:val="004B3E08"/>
    <w:rsid w:val="004B57FA"/>
    <w:rsid w:val="004B6ADF"/>
    <w:rsid w:val="004C07EF"/>
    <w:rsid w:val="004D1C11"/>
    <w:rsid w:val="004D377D"/>
    <w:rsid w:val="004E19F9"/>
    <w:rsid w:val="004E2C36"/>
    <w:rsid w:val="004E4DD6"/>
    <w:rsid w:val="004E6CB1"/>
    <w:rsid w:val="004E7C78"/>
    <w:rsid w:val="004F0AE2"/>
    <w:rsid w:val="004F7AA0"/>
    <w:rsid w:val="00500623"/>
    <w:rsid w:val="00501B41"/>
    <w:rsid w:val="00502000"/>
    <w:rsid w:val="00503FBF"/>
    <w:rsid w:val="00504CCE"/>
    <w:rsid w:val="005062FF"/>
    <w:rsid w:val="00510920"/>
    <w:rsid w:val="0051169C"/>
    <w:rsid w:val="00512980"/>
    <w:rsid w:val="00513C82"/>
    <w:rsid w:val="005149D5"/>
    <w:rsid w:val="005172F3"/>
    <w:rsid w:val="005250E5"/>
    <w:rsid w:val="00525243"/>
    <w:rsid w:val="005271E9"/>
    <w:rsid w:val="005312DA"/>
    <w:rsid w:val="00534CC7"/>
    <w:rsid w:val="00535E13"/>
    <w:rsid w:val="0053759D"/>
    <w:rsid w:val="00540A9C"/>
    <w:rsid w:val="00540C31"/>
    <w:rsid w:val="00541F8C"/>
    <w:rsid w:val="005432E0"/>
    <w:rsid w:val="00555F3B"/>
    <w:rsid w:val="00564D1B"/>
    <w:rsid w:val="00570E7B"/>
    <w:rsid w:val="0058498F"/>
    <w:rsid w:val="005906F3"/>
    <w:rsid w:val="00592088"/>
    <w:rsid w:val="005926AD"/>
    <w:rsid w:val="0059324E"/>
    <w:rsid w:val="00597618"/>
    <w:rsid w:val="005A0549"/>
    <w:rsid w:val="005A096D"/>
    <w:rsid w:val="005A1C3E"/>
    <w:rsid w:val="005A4CF9"/>
    <w:rsid w:val="005A770C"/>
    <w:rsid w:val="005B0C46"/>
    <w:rsid w:val="005B3E3A"/>
    <w:rsid w:val="005B773D"/>
    <w:rsid w:val="005C077C"/>
    <w:rsid w:val="005C1E65"/>
    <w:rsid w:val="005C2F9D"/>
    <w:rsid w:val="005C67E2"/>
    <w:rsid w:val="005D1F6B"/>
    <w:rsid w:val="005D34C9"/>
    <w:rsid w:val="005D459B"/>
    <w:rsid w:val="005D4D47"/>
    <w:rsid w:val="005D5C98"/>
    <w:rsid w:val="005E382A"/>
    <w:rsid w:val="005E40CC"/>
    <w:rsid w:val="005E6250"/>
    <w:rsid w:val="005F0A51"/>
    <w:rsid w:val="005F0AAF"/>
    <w:rsid w:val="005F208E"/>
    <w:rsid w:val="005F2841"/>
    <w:rsid w:val="005F286C"/>
    <w:rsid w:val="005F4527"/>
    <w:rsid w:val="005F5ADA"/>
    <w:rsid w:val="00600871"/>
    <w:rsid w:val="00601BA8"/>
    <w:rsid w:val="006063A6"/>
    <w:rsid w:val="00617C9D"/>
    <w:rsid w:val="00617D1C"/>
    <w:rsid w:val="006213F9"/>
    <w:rsid w:val="00621C82"/>
    <w:rsid w:val="00623C11"/>
    <w:rsid w:val="006272D2"/>
    <w:rsid w:val="00627DCF"/>
    <w:rsid w:val="0063120F"/>
    <w:rsid w:val="00637E8E"/>
    <w:rsid w:val="00641725"/>
    <w:rsid w:val="00645574"/>
    <w:rsid w:val="006503FE"/>
    <w:rsid w:val="00651750"/>
    <w:rsid w:val="00654C8A"/>
    <w:rsid w:val="00656BBA"/>
    <w:rsid w:val="00656C8B"/>
    <w:rsid w:val="006610F9"/>
    <w:rsid w:val="00666CC3"/>
    <w:rsid w:val="00671491"/>
    <w:rsid w:val="00676F1D"/>
    <w:rsid w:val="00685725"/>
    <w:rsid w:val="00690161"/>
    <w:rsid w:val="0069332A"/>
    <w:rsid w:val="006A62F6"/>
    <w:rsid w:val="006A78E7"/>
    <w:rsid w:val="006B0B03"/>
    <w:rsid w:val="006B1961"/>
    <w:rsid w:val="006B76F4"/>
    <w:rsid w:val="006C3E6F"/>
    <w:rsid w:val="006C5163"/>
    <w:rsid w:val="006C5361"/>
    <w:rsid w:val="006D4D87"/>
    <w:rsid w:val="006E0713"/>
    <w:rsid w:val="006E365C"/>
    <w:rsid w:val="006E6AA3"/>
    <w:rsid w:val="006F163F"/>
    <w:rsid w:val="006F1DE2"/>
    <w:rsid w:val="007012D7"/>
    <w:rsid w:val="00702BF9"/>
    <w:rsid w:val="00704317"/>
    <w:rsid w:val="007064E7"/>
    <w:rsid w:val="007129EC"/>
    <w:rsid w:val="00712C57"/>
    <w:rsid w:val="00712DA3"/>
    <w:rsid w:val="00715805"/>
    <w:rsid w:val="00715C1D"/>
    <w:rsid w:val="00726B9C"/>
    <w:rsid w:val="007303FA"/>
    <w:rsid w:val="007310C0"/>
    <w:rsid w:val="0073412D"/>
    <w:rsid w:val="007353DB"/>
    <w:rsid w:val="00736B9A"/>
    <w:rsid w:val="00746BCE"/>
    <w:rsid w:val="00746D8C"/>
    <w:rsid w:val="007551FE"/>
    <w:rsid w:val="00755D98"/>
    <w:rsid w:val="00764D61"/>
    <w:rsid w:val="00776471"/>
    <w:rsid w:val="00780E36"/>
    <w:rsid w:val="007816D5"/>
    <w:rsid w:val="007817C4"/>
    <w:rsid w:val="00785D1A"/>
    <w:rsid w:val="00786ACD"/>
    <w:rsid w:val="007901B2"/>
    <w:rsid w:val="00791055"/>
    <w:rsid w:val="00792407"/>
    <w:rsid w:val="00792E70"/>
    <w:rsid w:val="00797AA3"/>
    <w:rsid w:val="007A1AFC"/>
    <w:rsid w:val="007A438A"/>
    <w:rsid w:val="007A57BE"/>
    <w:rsid w:val="007B5987"/>
    <w:rsid w:val="007B7CDD"/>
    <w:rsid w:val="007C1C98"/>
    <w:rsid w:val="007C37A5"/>
    <w:rsid w:val="007C3A94"/>
    <w:rsid w:val="007D2519"/>
    <w:rsid w:val="007D3F6F"/>
    <w:rsid w:val="007D4E8E"/>
    <w:rsid w:val="007E4D1F"/>
    <w:rsid w:val="007F05F8"/>
    <w:rsid w:val="007F0BFC"/>
    <w:rsid w:val="007F0E16"/>
    <w:rsid w:val="007F1BE5"/>
    <w:rsid w:val="007F3881"/>
    <w:rsid w:val="007F42BE"/>
    <w:rsid w:val="007F6AF8"/>
    <w:rsid w:val="008016F7"/>
    <w:rsid w:val="00806EEE"/>
    <w:rsid w:val="00811639"/>
    <w:rsid w:val="008149A3"/>
    <w:rsid w:val="008256D9"/>
    <w:rsid w:val="008310FB"/>
    <w:rsid w:val="00832997"/>
    <w:rsid w:val="00840083"/>
    <w:rsid w:val="00841172"/>
    <w:rsid w:val="00845B61"/>
    <w:rsid w:val="00846D8B"/>
    <w:rsid w:val="00853DD9"/>
    <w:rsid w:val="00857098"/>
    <w:rsid w:val="00860868"/>
    <w:rsid w:val="008705E7"/>
    <w:rsid w:val="008761E4"/>
    <w:rsid w:val="00886162"/>
    <w:rsid w:val="00886EFF"/>
    <w:rsid w:val="00890A62"/>
    <w:rsid w:val="00891A8F"/>
    <w:rsid w:val="00893514"/>
    <w:rsid w:val="00893B10"/>
    <w:rsid w:val="00896D35"/>
    <w:rsid w:val="008A42BF"/>
    <w:rsid w:val="008A45D3"/>
    <w:rsid w:val="008B7A13"/>
    <w:rsid w:val="008C559E"/>
    <w:rsid w:val="008D1BE5"/>
    <w:rsid w:val="008D1D01"/>
    <w:rsid w:val="008D407B"/>
    <w:rsid w:val="008D4122"/>
    <w:rsid w:val="008D6CC3"/>
    <w:rsid w:val="008E6604"/>
    <w:rsid w:val="009034BB"/>
    <w:rsid w:val="0090452E"/>
    <w:rsid w:val="00906557"/>
    <w:rsid w:val="009067CB"/>
    <w:rsid w:val="00906DEA"/>
    <w:rsid w:val="00911F43"/>
    <w:rsid w:val="00913FC3"/>
    <w:rsid w:val="009140A6"/>
    <w:rsid w:val="0091534E"/>
    <w:rsid w:val="009230D5"/>
    <w:rsid w:val="00923435"/>
    <w:rsid w:val="00923A2E"/>
    <w:rsid w:val="00931C89"/>
    <w:rsid w:val="0093366A"/>
    <w:rsid w:val="009346F2"/>
    <w:rsid w:val="00943239"/>
    <w:rsid w:val="0094438E"/>
    <w:rsid w:val="00945ED6"/>
    <w:rsid w:val="00946DCD"/>
    <w:rsid w:val="00947328"/>
    <w:rsid w:val="0094758B"/>
    <w:rsid w:val="00952EF5"/>
    <w:rsid w:val="00954722"/>
    <w:rsid w:val="0095480F"/>
    <w:rsid w:val="00955032"/>
    <w:rsid w:val="00955961"/>
    <w:rsid w:val="0096353B"/>
    <w:rsid w:val="0096472E"/>
    <w:rsid w:val="00964E2E"/>
    <w:rsid w:val="00965E64"/>
    <w:rsid w:val="0097171A"/>
    <w:rsid w:val="009817E2"/>
    <w:rsid w:val="0098290D"/>
    <w:rsid w:val="00982D4B"/>
    <w:rsid w:val="00984C00"/>
    <w:rsid w:val="009907E6"/>
    <w:rsid w:val="009957B1"/>
    <w:rsid w:val="0099715F"/>
    <w:rsid w:val="00997DE4"/>
    <w:rsid w:val="009A2633"/>
    <w:rsid w:val="009A6030"/>
    <w:rsid w:val="009B147D"/>
    <w:rsid w:val="009B7DD8"/>
    <w:rsid w:val="009C1B85"/>
    <w:rsid w:val="009C6FE7"/>
    <w:rsid w:val="009D2414"/>
    <w:rsid w:val="009D2582"/>
    <w:rsid w:val="009D3810"/>
    <w:rsid w:val="009D692E"/>
    <w:rsid w:val="009E11C8"/>
    <w:rsid w:val="009E2865"/>
    <w:rsid w:val="009E3B20"/>
    <w:rsid w:val="009E781B"/>
    <w:rsid w:val="009F1C2E"/>
    <w:rsid w:val="00A0303E"/>
    <w:rsid w:val="00A03E70"/>
    <w:rsid w:val="00A046BD"/>
    <w:rsid w:val="00A05C5B"/>
    <w:rsid w:val="00A05D86"/>
    <w:rsid w:val="00A05F5B"/>
    <w:rsid w:val="00A06789"/>
    <w:rsid w:val="00A0752C"/>
    <w:rsid w:val="00A11907"/>
    <w:rsid w:val="00A144A6"/>
    <w:rsid w:val="00A207A0"/>
    <w:rsid w:val="00A20C22"/>
    <w:rsid w:val="00A24121"/>
    <w:rsid w:val="00A257FB"/>
    <w:rsid w:val="00A26506"/>
    <w:rsid w:val="00A32DAE"/>
    <w:rsid w:val="00A33FCC"/>
    <w:rsid w:val="00A355DC"/>
    <w:rsid w:val="00A45942"/>
    <w:rsid w:val="00A5131B"/>
    <w:rsid w:val="00A5272F"/>
    <w:rsid w:val="00A614C1"/>
    <w:rsid w:val="00A61EC7"/>
    <w:rsid w:val="00A65180"/>
    <w:rsid w:val="00A71802"/>
    <w:rsid w:val="00A74286"/>
    <w:rsid w:val="00A77ED8"/>
    <w:rsid w:val="00A84B01"/>
    <w:rsid w:val="00A921E5"/>
    <w:rsid w:val="00A9227B"/>
    <w:rsid w:val="00A9246A"/>
    <w:rsid w:val="00A92840"/>
    <w:rsid w:val="00A93125"/>
    <w:rsid w:val="00A938F0"/>
    <w:rsid w:val="00A9627B"/>
    <w:rsid w:val="00AA1737"/>
    <w:rsid w:val="00AB3D30"/>
    <w:rsid w:val="00AB7646"/>
    <w:rsid w:val="00AC2EEF"/>
    <w:rsid w:val="00AC4FC6"/>
    <w:rsid w:val="00AC5F04"/>
    <w:rsid w:val="00AC67D3"/>
    <w:rsid w:val="00AD19C3"/>
    <w:rsid w:val="00AD28BA"/>
    <w:rsid w:val="00AD405B"/>
    <w:rsid w:val="00AD5F39"/>
    <w:rsid w:val="00AE02DD"/>
    <w:rsid w:val="00AE74AC"/>
    <w:rsid w:val="00AE7835"/>
    <w:rsid w:val="00AF1159"/>
    <w:rsid w:val="00AF31C8"/>
    <w:rsid w:val="00AF40AB"/>
    <w:rsid w:val="00B07429"/>
    <w:rsid w:val="00B16AEE"/>
    <w:rsid w:val="00B16E65"/>
    <w:rsid w:val="00B16F52"/>
    <w:rsid w:val="00B21A49"/>
    <w:rsid w:val="00B23CAB"/>
    <w:rsid w:val="00B255EB"/>
    <w:rsid w:val="00B26319"/>
    <w:rsid w:val="00B275DD"/>
    <w:rsid w:val="00B3072E"/>
    <w:rsid w:val="00B31E79"/>
    <w:rsid w:val="00B34490"/>
    <w:rsid w:val="00B3629B"/>
    <w:rsid w:val="00B37178"/>
    <w:rsid w:val="00B40568"/>
    <w:rsid w:val="00B42BA8"/>
    <w:rsid w:val="00B433BD"/>
    <w:rsid w:val="00B44280"/>
    <w:rsid w:val="00B443F5"/>
    <w:rsid w:val="00B44936"/>
    <w:rsid w:val="00B45F12"/>
    <w:rsid w:val="00B47821"/>
    <w:rsid w:val="00B47847"/>
    <w:rsid w:val="00B55605"/>
    <w:rsid w:val="00B55917"/>
    <w:rsid w:val="00B56CCE"/>
    <w:rsid w:val="00B579B8"/>
    <w:rsid w:val="00B6012D"/>
    <w:rsid w:val="00B6058C"/>
    <w:rsid w:val="00B627EB"/>
    <w:rsid w:val="00B70981"/>
    <w:rsid w:val="00B77E8B"/>
    <w:rsid w:val="00B8129E"/>
    <w:rsid w:val="00B812B1"/>
    <w:rsid w:val="00B8222B"/>
    <w:rsid w:val="00B82BAF"/>
    <w:rsid w:val="00B90B9C"/>
    <w:rsid w:val="00BA236F"/>
    <w:rsid w:val="00BB1DC0"/>
    <w:rsid w:val="00BC2816"/>
    <w:rsid w:val="00BC319F"/>
    <w:rsid w:val="00BC3B8B"/>
    <w:rsid w:val="00BD27E9"/>
    <w:rsid w:val="00BD61EB"/>
    <w:rsid w:val="00BD7688"/>
    <w:rsid w:val="00BE2668"/>
    <w:rsid w:val="00BE550D"/>
    <w:rsid w:val="00BE6337"/>
    <w:rsid w:val="00BF0469"/>
    <w:rsid w:val="00BF0ED4"/>
    <w:rsid w:val="00BF14B3"/>
    <w:rsid w:val="00BF4190"/>
    <w:rsid w:val="00C0113F"/>
    <w:rsid w:val="00C03BE5"/>
    <w:rsid w:val="00C03C47"/>
    <w:rsid w:val="00C03D03"/>
    <w:rsid w:val="00C03D88"/>
    <w:rsid w:val="00C05B78"/>
    <w:rsid w:val="00C1241D"/>
    <w:rsid w:val="00C12D53"/>
    <w:rsid w:val="00C22438"/>
    <w:rsid w:val="00C22FC2"/>
    <w:rsid w:val="00C26C2F"/>
    <w:rsid w:val="00C26C41"/>
    <w:rsid w:val="00C33C5C"/>
    <w:rsid w:val="00C4310F"/>
    <w:rsid w:val="00C452BC"/>
    <w:rsid w:val="00C50D18"/>
    <w:rsid w:val="00C51A01"/>
    <w:rsid w:val="00C52B71"/>
    <w:rsid w:val="00C52E6D"/>
    <w:rsid w:val="00C56356"/>
    <w:rsid w:val="00C64AE4"/>
    <w:rsid w:val="00C764C9"/>
    <w:rsid w:val="00C80FA0"/>
    <w:rsid w:val="00C82C16"/>
    <w:rsid w:val="00C83B4F"/>
    <w:rsid w:val="00C85437"/>
    <w:rsid w:val="00C85B4B"/>
    <w:rsid w:val="00C87D4A"/>
    <w:rsid w:val="00C91101"/>
    <w:rsid w:val="00C93A19"/>
    <w:rsid w:val="00C9778D"/>
    <w:rsid w:val="00C97BD4"/>
    <w:rsid w:val="00CA60F2"/>
    <w:rsid w:val="00CB321F"/>
    <w:rsid w:val="00CB730B"/>
    <w:rsid w:val="00CB7861"/>
    <w:rsid w:val="00CB7B5D"/>
    <w:rsid w:val="00CC0505"/>
    <w:rsid w:val="00CC17D3"/>
    <w:rsid w:val="00CC6A46"/>
    <w:rsid w:val="00CC7FAD"/>
    <w:rsid w:val="00CD0EEF"/>
    <w:rsid w:val="00CD10C4"/>
    <w:rsid w:val="00CF181D"/>
    <w:rsid w:val="00CF36A3"/>
    <w:rsid w:val="00CF79BA"/>
    <w:rsid w:val="00D0175B"/>
    <w:rsid w:val="00D037CA"/>
    <w:rsid w:val="00D10023"/>
    <w:rsid w:val="00D1237F"/>
    <w:rsid w:val="00D12405"/>
    <w:rsid w:val="00D13889"/>
    <w:rsid w:val="00D15F68"/>
    <w:rsid w:val="00D2170A"/>
    <w:rsid w:val="00D22895"/>
    <w:rsid w:val="00D2442B"/>
    <w:rsid w:val="00D25F86"/>
    <w:rsid w:val="00D41AA3"/>
    <w:rsid w:val="00D46223"/>
    <w:rsid w:val="00D50DC5"/>
    <w:rsid w:val="00D52898"/>
    <w:rsid w:val="00D66AEC"/>
    <w:rsid w:val="00D712DA"/>
    <w:rsid w:val="00D719FC"/>
    <w:rsid w:val="00D7600C"/>
    <w:rsid w:val="00D77843"/>
    <w:rsid w:val="00D821AA"/>
    <w:rsid w:val="00D925FE"/>
    <w:rsid w:val="00D95DD4"/>
    <w:rsid w:val="00D95FCC"/>
    <w:rsid w:val="00D96E5F"/>
    <w:rsid w:val="00D97DA8"/>
    <w:rsid w:val="00DA114A"/>
    <w:rsid w:val="00DA32D9"/>
    <w:rsid w:val="00DA384D"/>
    <w:rsid w:val="00DA5C77"/>
    <w:rsid w:val="00DB2878"/>
    <w:rsid w:val="00DB2AE4"/>
    <w:rsid w:val="00DB2C46"/>
    <w:rsid w:val="00DB46CA"/>
    <w:rsid w:val="00DB4E71"/>
    <w:rsid w:val="00DB67B8"/>
    <w:rsid w:val="00DB6A1F"/>
    <w:rsid w:val="00DC1273"/>
    <w:rsid w:val="00DC634D"/>
    <w:rsid w:val="00DC7F25"/>
    <w:rsid w:val="00DC7F8C"/>
    <w:rsid w:val="00DD171B"/>
    <w:rsid w:val="00DD312D"/>
    <w:rsid w:val="00DD3A08"/>
    <w:rsid w:val="00DD4159"/>
    <w:rsid w:val="00DE42F1"/>
    <w:rsid w:val="00DE5A4E"/>
    <w:rsid w:val="00DE7D05"/>
    <w:rsid w:val="00DF0FBE"/>
    <w:rsid w:val="00DF1AA4"/>
    <w:rsid w:val="00DF2F9D"/>
    <w:rsid w:val="00DF3565"/>
    <w:rsid w:val="00DF3790"/>
    <w:rsid w:val="00E06377"/>
    <w:rsid w:val="00E07D1B"/>
    <w:rsid w:val="00E102DA"/>
    <w:rsid w:val="00E14AC3"/>
    <w:rsid w:val="00E16918"/>
    <w:rsid w:val="00E17C65"/>
    <w:rsid w:val="00E21BB5"/>
    <w:rsid w:val="00E21F06"/>
    <w:rsid w:val="00E22367"/>
    <w:rsid w:val="00E2382E"/>
    <w:rsid w:val="00E23C00"/>
    <w:rsid w:val="00E23CF7"/>
    <w:rsid w:val="00E32D98"/>
    <w:rsid w:val="00E3346F"/>
    <w:rsid w:val="00E3369E"/>
    <w:rsid w:val="00E34C28"/>
    <w:rsid w:val="00E3603C"/>
    <w:rsid w:val="00E36742"/>
    <w:rsid w:val="00E36D1F"/>
    <w:rsid w:val="00E36FDA"/>
    <w:rsid w:val="00E41F73"/>
    <w:rsid w:val="00E50EA9"/>
    <w:rsid w:val="00E563B3"/>
    <w:rsid w:val="00E5698F"/>
    <w:rsid w:val="00E5740C"/>
    <w:rsid w:val="00E60041"/>
    <w:rsid w:val="00E6253B"/>
    <w:rsid w:val="00E6388A"/>
    <w:rsid w:val="00E70910"/>
    <w:rsid w:val="00E722A6"/>
    <w:rsid w:val="00E7495B"/>
    <w:rsid w:val="00E74F10"/>
    <w:rsid w:val="00E75DD5"/>
    <w:rsid w:val="00E82468"/>
    <w:rsid w:val="00E874E2"/>
    <w:rsid w:val="00E87F85"/>
    <w:rsid w:val="00E91AB3"/>
    <w:rsid w:val="00E96D16"/>
    <w:rsid w:val="00EA6728"/>
    <w:rsid w:val="00EA6DCC"/>
    <w:rsid w:val="00EA7F46"/>
    <w:rsid w:val="00EB02F2"/>
    <w:rsid w:val="00EB0ED1"/>
    <w:rsid w:val="00EB402A"/>
    <w:rsid w:val="00EB5839"/>
    <w:rsid w:val="00EB6B8B"/>
    <w:rsid w:val="00EB7553"/>
    <w:rsid w:val="00EC14F4"/>
    <w:rsid w:val="00EC75D9"/>
    <w:rsid w:val="00ED151F"/>
    <w:rsid w:val="00ED2393"/>
    <w:rsid w:val="00ED2FB8"/>
    <w:rsid w:val="00EE4CE1"/>
    <w:rsid w:val="00EF1408"/>
    <w:rsid w:val="00EF293B"/>
    <w:rsid w:val="00EF2F9B"/>
    <w:rsid w:val="00EF307A"/>
    <w:rsid w:val="00EF5CE7"/>
    <w:rsid w:val="00EF5F65"/>
    <w:rsid w:val="00F007F0"/>
    <w:rsid w:val="00F0700B"/>
    <w:rsid w:val="00F07584"/>
    <w:rsid w:val="00F13AE8"/>
    <w:rsid w:val="00F13DD1"/>
    <w:rsid w:val="00F1464C"/>
    <w:rsid w:val="00F16282"/>
    <w:rsid w:val="00F203D3"/>
    <w:rsid w:val="00F2083C"/>
    <w:rsid w:val="00F21732"/>
    <w:rsid w:val="00F24675"/>
    <w:rsid w:val="00F30338"/>
    <w:rsid w:val="00F4021E"/>
    <w:rsid w:val="00F408F3"/>
    <w:rsid w:val="00F51FAD"/>
    <w:rsid w:val="00F53489"/>
    <w:rsid w:val="00F57ADB"/>
    <w:rsid w:val="00F57DF9"/>
    <w:rsid w:val="00F601FE"/>
    <w:rsid w:val="00F63008"/>
    <w:rsid w:val="00F67CFD"/>
    <w:rsid w:val="00F71199"/>
    <w:rsid w:val="00F728FE"/>
    <w:rsid w:val="00F75C42"/>
    <w:rsid w:val="00F76526"/>
    <w:rsid w:val="00F7742F"/>
    <w:rsid w:val="00F814D9"/>
    <w:rsid w:val="00F83C6B"/>
    <w:rsid w:val="00F849D4"/>
    <w:rsid w:val="00F8578E"/>
    <w:rsid w:val="00F85B57"/>
    <w:rsid w:val="00F861D1"/>
    <w:rsid w:val="00F87818"/>
    <w:rsid w:val="00F931B9"/>
    <w:rsid w:val="00F94380"/>
    <w:rsid w:val="00F94DD3"/>
    <w:rsid w:val="00F975E5"/>
    <w:rsid w:val="00F978D7"/>
    <w:rsid w:val="00FA4DE6"/>
    <w:rsid w:val="00FA7252"/>
    <w:rsid w:val="00FA7781"/>
    <w:rsid w:val="00FB0E59"/>
    <w:rsid w:val="00FB2A4F"/>
    <w:rsid w:val="00FC09B8"/>
    <w:rsid w:val="00FC38F1"/>
    <w:rsid w:val="00FC3A37"/>
    <w:rsid w:val="00FC50A7"/>
    <w:rsid w:val="00FC6B6E"/>
    <w:rsid w:val="00FD0C19"/>
    <w:rsid w:val="00FE08C1"/>
    <w:rsid w:val="00FE15E8"/>
    <w:rsid w:val="00FE2F01"/>
    <w:rsid w:val="00FE764B"/>
    <w:rsid w:val="00FF0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CF30E"/>
  <w15:docId w15:val="{D61E7253-0D97-421D-9AE4-33B76A19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10"/>
    <w:pPr>
      <w:bidi/>
    </w:pPr>
    <w:rPr>
      <w:rFonts w:ascii="Traditional Arabic" w:hAnsi="Traditional Arabic" w:cs="Traditional Arabic"/>
      <w:sz w:val="30"/>
      <w:szCs w:val="30"/>
      <w:lang w:bidi="ar-SY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E16"/>
    <w:pPr>
      <w:keepNext/>
      <w:keepLines/>
      <w:spacing w:before="240" w:after="0"/>
      <w:jc w:val="center"/>
      <w:outlineLvl w:val="0"/>
    </w:pPr>
    <w:rPr>
      <w:rFonts w:eastAsiaTheme="majorEastAsia"/>
      <w:color w:val="2E74B5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02F2"/>
    <w:pPr>
      <w:keepNext/>
      <w:keepLines/>
      <w:spacing w:before="40" w:after="0"/>
      <w:outlineLvl w:val="2"/>
    </w:pPr>
    <w:rPr>
      <w:rFonts w:eastAsiaTheme="majorEastAsia"/>
      <w:color w:val="1F3864" w:themeColor="accent5" w:themeShade="80"/>
      <w:sz w:val="32"/>
      <w:szCs w:val="32"/>
      <w:lang w:bidi="ar-SA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9324E"/>
    <w:pPr>
      <w:keepNext/>
      <w:keepLines/>
      <w:spacing w:before="40" w:after="0"/>
      <w:outlineLvl w:val="3"/>
    </w:pPr>
    <w:rPr>
      <w:rFonts w:eastAsia="Traditional Arabic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4E3E"/>
    <w:pPr>
      <w:keepNext/>
      <w:keepLines/>
      <w:spacing w:before="40" w:after="0"/>
      <w:outlineLvl w:val="4"/>
    </w:pPr>
    <w:rPr>
      <w:rFonts w:eastAsiaTheme="majorEastAsia" w:cstheme="majorBidi"/>
      <w:color w:val="5B9BD5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E16"/>
    <w:rPr>
      <w:rFonts w:ascii="Traditional Arabic" w:eastAsiaTheme="majorEastAsia" w:hAnsi="Traditional Arabic" w:cs="Traditional Arabic"/>
      <w:color w:val="2E74B5" w:themeColor="accent1" w:themeShade="BF"/>
      <w:sz w:val="48"/>
      <w:szCs w:val="48"/>
      <w:lang w:bidi="ar-SY"/>
    </w:rPr>
  </w:style>
  <w:style w:type="character" w:customStyle="1" w:styleId="Heading2Char">
    <w:name w:val="Heading 2 Char"/>
    <w:basedOn w:val="DefaultParagraphFont"/>
    <w:link w:val="Heading2"/>
    <w:uiPriority w:val="9"/>
    <w:rsid w:val="000870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Y"/>
    </w:rPr>
  </w:style>
  <w:style w:type="character" w:customStyle="1" w:styleId="Heading3Char">
    <w:name w:val="Heading 3 Char"/>
    <w:basedOn w:val="DefaultParagraphFont"/>
    <w:link w:val="Heading3"/>
    <w:uiPriority w:val="9"/>
    <w:rsid w:val="00EB02F2"/>
    <w:rPr>
      <w:rFonts w:ascii="Traditional Arabic" w:eastAsiaTheme="majorEastAsia" w:hAnsi="Traditional Arabic" w:cs="Traditional Arabic"/>
      <w:color w:val="1F3864" w:themeColor="accent5" w:themeShade="8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9324E"/>
    <w:rPr>
      <w:rFonts w:ascii="Traditional Arabic" w:eastAsia="Traditional Arabic" w:hAnsi="Traditional Arabic" w:cs="Traditional Arabic"/>
      <w:color w:val="2E74B5" w:themeColor="accent1" w:themeShade="BF"/>
      <w:sz w:val="30"/>
      <w:szCs w:val="30"/>
      <w:lang w:bidi="ar-SY"/>
    </w:rPr>
  </w:style>
  <w:style w:type="character" w:customStyle="1" w:styleId="Heading5Char">
    <w:name w:val="Heading 5 Char"/>
    <w:basedOn w:val="DefaultParagraphFont"/>
    <w:link w:val="Heading5"/>
    <w:uiPriority w:val="9"/>
    <w:rsid w:val="00304E3E"/>
    <w:rPr>
      <w:rFonts w:ascii="Traditional Arabic" w:eastAsiaTheme="majorEastAsia" w:hAnsi="Traditional Arabic" w:cstheme="majorBidi"/>
      <w:color w:val="5B9BD5" w:themeColor="accent1"/>
      <w:sz w:val="28"/>
      <w:szCs w:val="30"/>
      <w:lang w:bidi="ar-SY"/>
    </w:rPr>
  </w:style>
  <w:style w:type="paragraph" w:styleId="ListParagraph">
    <w:name w:val="List Paragraph"/>
    <w:basedOn w:val="Normal"/>
    <w:link w:val="ListParagraphChar"/>
    <w:uiPriority w:val="34"/>
    <w:qFormat/>
    <w:rsid w:val="005F5AD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00623"/>
    <w:rPr>
      <w:rFonts w:ascii="Traditional Arabic" w:hAnsi="Traditional Arabic" w:cs="Traditional Arabic"/>
      <w:sz w:val="30"/>
      <w:szCs w:val="30"/>
      <w:lang w:bidi="ar-SY"/>
    </w:rPr>
  </w:style>
  <w:style w:type="character" w:customStyle="1" w:styleId="fontstyle01">
    <w:name w:val="fontstyle01"/>
    <w:basedOn w:val="DefaultParagraphFont"/>
    <w:rsid w:val="00504CC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812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237"/>
    <w:rPr>
      <w:rFonts w:ascii="Traditional Arabic" w:hAnsi="Traditional Arabic" w:cs="Traditional Arabic"/>
      <w:sz w:val="30"/>
      <w:szCs w:val="30"/>
      <w:lang w:bidi="ar-SY"/>
    </w:rPr>
  </w:style>
  <w:style w:type="paragraph" w:styleId="Footer">
    <w:name w:val="footer"/>
    <w:basedOn w:val="Normal"/>
    <w:link w:val="FooterChar"/>
    <w:uiPriority w:val="99"/>
    <w:unhideWhenUsed/>
    <w:rsid w:val="00201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237"/>
    <w:rPr>
      <w:rFonts w:ascii="Traditional Arabic" w:hAnsi="Traditional Arabic" w:cs="Traditional Arabic"/>
      <w:sz w:val="30"/>
      <w:szCs w:val="30"/>
      <w:lang w:bidi="ar-SY"/>
    </w:rPr>
  </w:style>
  <w:style w:type="character" w:styleId="Hyperlink">
    <w:name w:val="Hyperlink"/>
    <w:basedOn w:val="DefaultParagraphFont"/>
    <w:uiPriority w:val="99"/>
    <w:unhideWhenUsed/>
    <w:rsid w:val="002C1AE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366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93366A"/>
    <w:rPr>
      <w:rFonts w:ascii="Courier New" w:eastAsia="Times New Roman" w:hAnsi="Courier New" w:cs="Courier New"/>
      <w:sz w:val="20"/>
      <w:szCs w:val="20"/>
    </w:rPr>
  </w:style>
  <w:style w:type="table" w:customStyle="1" w:styleId="PlainTable11">
    <w:name w:val="Plain Table 11"/>
    <w:basedOn w:val="TableNormal"/>
    <w:uiPriority w:val="41"/>
    <w:rsid w:val="003E0F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C2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F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2F9D"/>
  </w:style>
  <w:style w:type="character" w:customStyle="1" w:styleId="fontstyle21">
    <w:name w:val="fontstyle21"/>
    <w:basedOn w:val="DefaultParagraphFont"/>
    <w:rsid w:val="00CB730B"/>
    <w:rPr>
      <w:rFonts w:ascii="Calibri" w:hAnsi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10C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76526"/>
    <w:pPr>
      <w:bidi/>
      <w:spacing w:after="0" w:line="240" w:lineRule="auto"/>
    </w:pPr>
    <w:rPr>
      <w:rFonts w:ascii="Traditional Arabic" w:hAnsi="Traditional Arabic" w:cs="Traditional Arabic"/>
      <w:sz w:val="30"/>
      <w:szCs w:val="30"/>
      <w:lang w:bidi="ar-SY"/>
    </w:rPr>
  </w:style>
  <w:style w:type="character" w:customStyle="1" w:styleId="NoSpacingChar">
    <w:name w:val="No Spacing Char"/>
    <w:basedOn w:val="DefaultParagraphFont"/>
    <w:link w:val="NoSpacing"/>
    <w:uiPriority w:val="1"/>
    <w:rsid w:val="00BD7688"/>
    <w:rPr>
      <w:rFonts w:ascii="Traditional Arabic" w:hAnsi="Traditional Arabic" w:cs="Traditional Arabic"/>
      <w:sz w:val="30"/>
      <w:szCs w:val="30"/>
      <w:lang w:bidi="ar-SY"/>
    </w:rPr>
  </w:style>
  <w:style w:type="table" w:styleId="TableGrid">
    <w:name w:val="Table Grid"/>
    <w:basedOn w:val="TableNormal"/>
    <w:uiPriority w:val="39"/>
    <w:rsid w:val="00263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3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002"/>
    <w:rPr>
      <w:rFonts w:ascii="Segoe UI" w:hAnsi="Segoe UI" w:cs="Segoe UI"/>
      <w:sz w:val="18"/>
      <w:szCs w:val="18"/>
      <w:lang w:bidi="ar-SY"/>
    </w:rPr>
  </w:style>
  <w:style w:type="table" w:customStyle="1" w:styleId="PlainTable41">
    <w:name w:val="Plain Table 41"/>
    <w:basedOn w:val="TableNormal"/>
    <w:uiPriority w:val="44"/>
    <w:rsid w:val="00263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6300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630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7BD4"/>
    <w:pPr>
      <w:tabs>
        <w:tab w:val="right" w:leader="dot" w:pos="9350"/>
      </w:tabs>
      <w:spacing w:before="240" w:after="120"/>
      <w:jc w:val="center"/>
    </w:pPr>
    <w:rPr>
      <w:rFonts w:asciiTheme="minorHAnsi" w:hAnsiTheme="minorHAnsi" w:cstheme="minorHAnsi"/>
      <w:b/>
      <w:bC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11907"/>
    <w:pPr>
      <w:tabs>
        <w:tab w:val="right" w:leader="dot" w:pos="9350"/>
      </w:tabs>
      <w:bidi w:val="0"/>
      <w:spacing w:before="120" w:after="0"/>
      <w:ind w:left="300"/>
      <w:jc w:val="right"/>
    </w:pPr>
    <w:rPr>
      <w:rFonts w:asciiTheme="minorBidi" w:hAnsiTheme="minorBidi" w:cstheme="minorBidi"/>
      <w:b/>
      <w:bCs/>
      <w:i/>
      <w:iCs/>
      <w:noProof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65E64"/>
    <w:pPr>
      <w:tabs>
        <w:tab w:val="left" w:pos="1200"/>
        <w:tab w:val="right" w:leader="dot" w:pos="9350"/>
      </w:tabs>
      <w:spacing w:after="0"/>
      <w:ind w:left="600"/>
    </w:pPr>
    <w:rPr>
      <w:rFonts w:asciiTheme="minorHAnsi" w:hAnsiTheme="minorHAnsi" w:cstheme="minorHAnsi"/>
      <w:sz w:val="20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263002"/>
    <w:pPr>
      <w:spacing w:after="0"/>
    </w:pPr>
  </w:style>
  <w:style w:type="character" w:customStyle="1" w:styleId="gd15mcfcktb">
    <w:name w:val="gd15mcfcktb"/>
    <w:basedOn w:val="DefaultParagraphFont"/>
    <w:rsid w:val="00263002"/>
  </w:style>
  <w:style w:type="paragraph" w:customStyle="1" w:styleId="11">
    <w:name w:val="عنوان 11"/>
    <w:basedOn w:val="Normal"/>
    <w:next w:val="Normal"/>
    <w:link w:val="1Char"/>
    <w:qFormat/>
    <w:rsid w:val="00263002"/>
    <w:pPr>
      <w:keepNext/>
      <w:spacing w:before="360" w:after="120" w:line="240" w:lineRule="auto"/>
    </w:pPr>
    <w:rPr>
      <w:rFonts w:ascii="Times New Roman" w:eastAsia="Times New Roman" w:hAnsi="Times New Roman"/>
      <w:b/>
      <w:bCs/>
      <w:sz w:val="38"/>
      <w:szCs w:val="44"/>
      <w:lang w:val="fr-FR"/>
    </w:rPr>
  </w:style>
  <w:style w:type="character" w:customStyle="1" w:styleId="1Char">
    <w:name w:val="عنوان 1 Char"/>
    <w:basedOn w:val="DefaultParagraphFont"/>
    <w:link w:val="11"/>
    <w:rsid w:val="00263002"/>
    <w:rPr>
      <w:rFonts w:ascii="Times New Roman" w:eastAsia="Times New Roman" w:hAnsi="Times New Roman" w:cs="Traditional Arabic"/>
      <w:b/>
      <w:bCs/>
      <w:sz w:val="38"/>
      <w:szCs w:val="44"/>
      <w:lang w:val="fr-FR" w:bidi="ar-SY"/>
    </w:rPr>
  </w:style>
  <w:style w:type="paragraph" w:customStyle="1" w:styleId="a">
    <w:name w:val="شكل جديد"/>
    <w:basedOn w:val="Caption"/>
    <w:link w:val="Char"/>
    <w:qFormat/>
    <w:rsid w:val="00263002"/>
    <w:pPr>
      <w:jc w:val="center"/>
    </w:pPr>
    <w:rPr>
      <w:rFonts w:eastAsia="Times New Roman"/>
      <w:sz w:val="32"/>
      <w:szCs w:val="32"/>
    </w:rPr>
  </w:style>
  <w:style w:type="character" w:customStyle="1" w:styleId="Char">
    <w:name w:val="شكل جديد Char"/>
    <w:basedOn w:val="DefaultParagraphFont"/>
    <w:link w:val="a"/>
    <w:rsid w:val="00263002"/>
    <w:rPr>
      <w:rFonts w:ascii="Traditional Arabic" w:eastAsia="Times New Roman" w:hAnsi="Traditional Arabic" w:cs="Traditional Arabic"/>
      <w:i/>
      <w:iCs/>
      <w:color w:val="44546A" w:themeColor="text2"/>
      <w:sz w:val="32"/>
      <w:szCs w:val="32"/>
      <w:lang w:bidi="ar-SY"/>
    </w:rPr>
  </w:style>
  <w:style w:type="character" w:customStyle="1" w:styleId="gd15mcfckub">
    <w:name w:val="gd15mcfckub"/>
    <w:basedOn w:val="DefaultParagraphFont"/>
    <w:rsid w:val="00263002"/>
  </w:style>
  <w:style w:type="table" w:customStyle="1" w:styleId="GridTable4-Accent31">
    <w:name w:val="Grid Table 4 - Accent 31"/>
    <w:basedOn w:val="TableNormal"/>
    <w:uiPriority w:val="49"/>
    <w:rsid w:val="0026300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263002"/>
    <w:pPr>
      <w:bidi w:val="0"/>
      <w:spacing w:after="0"/>
      <w:ind w:left="90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63002"/>
    <w:pPr>
      <w:bidi w:val="0"/>
      <w:spacing w:after="0"/>
      <w:ind w:left="120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63002"/>
    <w:pPr>
      <w:bidi w:val="0"/>
      <w:spacing w:after="0"/>
      <w:ind w:left="15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63002"/>
    <w:pPr>
      <w:bidi w:val="0"/>
      <w:spacing w:after="0"/>
      <w:ind w:left="180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63002"/>
    <w:pPr>
      <w:bidi w:val="0"/>
      <w:spacing w:after="0"/>
      <w:ind w:left="210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63002"/>
    <w:pPr>
      <w:bidi w:val="0"/>
      <w:spacing w:after="0"/>
      <w:ind w:left="2400"/>
    </w:pPr>
    <w:rPr>
      <w:rFonts w:asciiTheme="minorHAnsi" w:hAnsiTheme="minorHAnsi" w:cstheme="minorHAnsi"/>
      <w:sz w:val="20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26300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-Accent51">
    <w:name w:val="Grid Table 6 Colorful - Accent 51"/>
    <w:basedOn w:val="TableNormal"/>
    <w:uiPriority w:val="51"/>
    <w:rsid w:val="002630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300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263002"/>
    <w:pPr>
      <w:bidi w:val="0"/>
    </w:pPr>
    <w:rPr>
      <w:rFonts w:asciiTheme="minorHAnsi" w:hAnsiTheme="minorHAnsi" w:cstheme="minorBidi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78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78E7"/>
    <w:rPr>
      <w:rFonts w:ascii="Traditional Arabic" w:hAnsi="Traditional Arabic" w:cs="Traditional Arabic"/>
      <w:sz w:val="20"/>
      <w:szCs w:val="20"/>
      <w:lang w:bidi="ar-SY"/>
    </w:rPr>
  </w:style>
  <w:style w:type="character" w:styleId="EndnoteReference">
    <w:name w:val="endnote reference"/>
    <w:basedOn w:val="DefaultParagraphFont"/>
    <w:uiPriority w:val="99"/>
    <w:semiHidden/>
    <w:unhideWhenUsed/>
    <w:rsid w:val="006A78E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E4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C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CE1"/>
    <w:rPr>
      <w:rFonts w:ascii="Traditional Arabic" w:hAnsi="Traditional Arabic" w:cs="Traditional Arabic"/>
      <w:sz w:val="20"/>
      <w:szCs w:val="20"/>
      <w:lang w:bidi="ar-SY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C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CE1"/>
    <w:rPr>
      <w:rFonts w:ascii="Traditional Arabic" w:hAnsi="Traditional Arabic" w:cs="Traditional Arabic"/>
      <w:b/>
      <w:bCs/>
      <w:sz w:val="20"/>
      <w:szCs w:val="20"/>
      <w:lang w:bidi="ar-SY"/>
    </w:rPr>
  </w:style>
  <w:style w:type="table" w:customStyle="1" w:styleId="GridTable2-Accent51">
    <w:name w:val="Grid Table 2 - Accent 51"/>
    <w:basedOn w:val="TableNormal"/>
    <w:uiPriority w:val="47"/>
    <w:rsid w:val="00952EF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52E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AD5F3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4490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91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https://www.c-sharpcorner.com/article/net-remoting-the-interface-approach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akadia.com/services/dotnet_dataset_remoting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2006">
  <b:Source>
    <b:Tag>sup21</b:Tag>
    <b:SourceType>DocumentFromInternetSite</b:SourceType>
    <b:Guid>{B21943C5-A00D-498F-B475-52F5EC99B00B}</b:Guid>
    <b:InternetSiteTitle>support.winshuttle.com</b:InternetSiteTitle>
    <b:YearAccessed>2021</b:YearAccessed>
    <b:RefOrder>1</b:RefOrder>
  </b:Source>
  <b:Source>
    <b:Tag>Fes</b:Tag>
    <b:SourceType>Report</b:SourceType>
    <b:Guid>{61A08404-63E1-4736-AEA7-774BA825CCED}</b:Guid>
    <b:Author>
      <b:Author>
        <b:NameList>
          <b:Person>
            <b:Last>Ramadani</b:Last>
            <b:First>Festim</b:First>
            <b:Middle>Halili &amp; Erenis</b:Middle>
          </b:Person>
        </b:NameList>
      </b:Author>
    </b:Author>
    <b:Title>web services: a comparision of Soap and Rest services</b:Title>
    <b:RefOrder>2</b:RefOrder>
  </b:Source>
  <b:Source>
    <b:Tag>htt</b:Tag>
    <b:SourceType>ElectronicSource</b:SourceType>
    <b:Guid>{15E8B27F-C02A-4565-98DA-F42625A8BC79}</b:Guid>
    <b:Title>https://restfulapi.net/</b:Title>
    <b:RefOrder>4</b:RefOrder>
  </b:Source>
  <b:Source>
    <b:Tag>htt1</b:Tag>
    <b:SourceType>ElectronicSource</b:SourceType>
    <b:Guid>{5205DA3E-74C8-4F13-AA07-457DC82538EF}</b:Guid>
    <b:Title>https://www.ics.uci.edu/~fielding/pubs/dissertation/rest_arch_style.htm</b:Title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2883FD-C865-44A6-ACC3-92689E54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1262</Words>
  <Characters>7194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mouiad ali</cp:lastModifiedBy>
  <cp:revision>228</cp:revision>
  <cp:lastPrinted>2022-04-20T05:04:00Z</cp:lastPrinted>
  <dcterms:created xsi:type="dcterms:W3CDTF">2021-10-05T15:16:00Z</dcterms:created>
  <dcterms:modified xsi:type="dcterms:W3CDTF">2022-04-20T05:04:00Z</dcterms:modified>
</cp:coreProperties>
</file>