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Production Requirements Document (PRD)</w:t>
      </w:r>
    </w:p>
    <w:p>
      <w:r>
        <w:t>Project: Multimodal Retrieval-Augmented Generation (RAG) System using Ollama</w:t>
      </w:r>
    </w:p>
    <w:p>
      <w:pPr>
        <w:pStyle w:val="Heading2"/>
      </w:pPr>
      <w:r>
        <w:t>1. Objective</w:t>
      </w:r>
    </w:p>
    <w:p>
      <w:r>
        <w:t>Develop a production-grade RAG system capable of understanding text, images via OCR, tables, and answering user queries using Ollama LLM.</w:t>
      </w:r>
    </w:p>
    <w:p>
      <w:pPr>
        <w:pStyle w:val="Heading2"/>
      </w:pPr>
      <w:r>
        <w:t>2. Key Features</w:t>
      </w:r>
    </w:p>
    <w:p>
      <w:r>
        <w:t>- Document upload (PDF, DOCX, TXT, Images)</w:t>
      </w:r>
    </w:p>
    <w:p>
      <w:r>
        <w:t>- OCR-based image understanding</w:t>
      </w:r>
    </w:p>
    <w:p>
      <w:r>
        <w:t>- Table extraction and reasoning</w:t>
      </w:r>
    </w:p>
    <w:p>
      <w:r>
        <w:t>- Chunking + Embedding storage in Vector DB</w:t>
      </w:r>
    </w:p>
    <w:p>
      <w:r>
        <w:t>- Query retrieval + Answer generation with citations</w:t>
      </w:r>
    </w:p>
    <w:p>
      <w:pPr>
        <w:pStyle w:val="Heading2"/>
      </w:pPr>
      <w:r>
        <w:t>3. Non-Functional Requirements</w:t>
      </w:r>
    </w:p>
    <w:p>
      <w:r>
        <w:t>Performance: &lt;4s response, scalable to 1000+ docs, secure local processing.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