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4F95D" w14:textId="5D1F9A41" w:rsidR="00FC5055" w:rsidRDefault="00740200" w:rsidP="00740200">
      <w:pPr>
        <w:rPr>
          <w:rFonts w:ascii="Arial" w:hAnsi="Arial" w:cs="Arial"/>
          <w:b/>
          <w:bCs/>
          <w:color w:val="000000"/>
          <w:sz w:val="48"/>
          <w:szCs w:val="48"/>
        </w:rPr>
      </w:pPr>
      <w:r w:rsidRPr="00740200">
        <w:rPr>
          <w:rFonts w:ascii="Arial" w:hAnsi="Arial" w:cs="Arial"/>
          <w:b/>
          <w:bCs/>
          <w:color w:val="000000"/>
          <w:sz w:val="48"/>
          <w:szCs w:val="48"/>
        </w:rPr>
        <w:t> Difference between HTTP1.1 vs HTTP2</w:t>
      </w:r>
    </w:p>
    <w:p w14:paraId="2307A8BF" w14:textId="77777777" w:rsidR="00E351B0" w:rsidRPr="00E351B0" w:rsidRDefault="00E351B0" w:rsidP="00E351B0">
      <w:pPr>
        <w:shd w:val="clear" w:color="auto" w:fill="FFFFFF"/>
        <w:spacing w:before="468" w:after="0" w:line="540" w:lineRule="atLeast"/>
        <w:outlineLvl w:val="0"/>
        <w:rPr>
          <w:rFonts w:ascii="Georgia" w:eastAsia="Times New Roman" w:hAnsi="Georgia" w:cs="Times New Roman"/>
          <w:b/>
          <w:bCs/>
          <w:color w:val="292929"/>
          <w:kern w:val="36"/>
          <w:sz w:val="45"/>
          <w:szCs w:val="45"/>
          <w:lang w:eastAsia="en-IN"/>
        </w:rPr>
      </w:pPr>
      <w:r w:rsidRPr="00E351B0">
        <w:rPr>
          <w:rFonts w:ascii="Georgia" w:eastAsia="Times New Roman" w:hAnsi="Georgia" w:cs="Times New Roman"/>
          <w:b/>
          <w:bCs/>
          <w:color w:val="292929"/>
          <w:kern w:val="36"/>
          <w:sz w:val="45"/>
          <w:szCs w:val="45"/>
          <w:lang w:eastAsia="en-IN"/>
        </w:rPr>
        <w:t>What is HTTP?</w:t>
      </w:r>
    </w:p>
    <w:p w14:paraId="568C59D3" w14:textId="77777777" w:rsidR="00E351B0" w:rsidRDefault="00E351B0" w:rsidP="00E351B0">
      <w:pPr>
        <w:pStyle w:val="ia"/>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HTTP is based on</w:t>
      </w:r>
      <w:r>
        <w:rPr>
          <w:rFonts w:ascii="Georgia" w:hAnsi="Georgia"/>
          <w:color w:val="292929"/>
          <w:spacing w:val="-1"/>
          <w:sz w:val="32"/>
          <w:szCs w:val="32"/>
        </w:rPr>
        <w:t> the Client/Server model. Client/Server model can be explained as two computers, Client (receiver of service) and Server (provider of service) that are communicating via requests and responses.</w:t>
      </w:r>
    </w:p>
    <w:p w14:paraId="615EEA0A" w14:textId="77777777" w:rsidR="00E351B0" w:rsidRDefault="00E351B0" w:rsidP="00E351B0">
      <w:pPr>
        <w:pStyle w:val="ia"/>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simple and abstract example would be a </w:t>
      </w:r>
      <w:r>
        <w:rPr>
          <w:rStyle w:val="Strong"/>
          <w:rFonts w:ascii="Georgia" w:hAnsi="Georgia"/>
          <w:color w:val="292929"/>
          <w:spacing w:val="-1"/>
          <w:sz w:val="32"/>
          <w:szCs w:val="32"/>
        </w:rPr>
        <w:t>restaurant guest and a waiter</w:t>
      </w:r>
      <w:r>
        <w:rPr>
          <w:rFonts w:ascii="Georgia" w:hAnsi="Georgia"/>
          <w:color w:val="292929"/>
          <w:spacing w:val="-1"/>
          <w:sz w:val="32"/>
          <w:szCs w:val="32"/>
        </w:rPr>
        <w:t>. The guest (</w:t>
      </w:r>
      <w:r>
        <w:rPr>
          <w:rStyle w:val="Strong"/>
          <w:rFonts w:ascii="Georgia" w:hAnsi="Georgia"/>
          <w:color w:val="292929"/>
          <w:spacing w:val="-1"/>
          <w:sz w:val="32"/>
          <w:szCs w:val="32"/>
        </w:rPr>
        <w:t>Client</w:t>
      </w:r>
      <w:r>
        <w:rPr>
          <w:rFonts w:ascii="Georgia" w:hAnsi="Georgia"/>
          <w:color w:val="292929"/>
          <w:spacing w:val="-1"/>
          <w:sz w:val="32"/>
          <w:szCs w:val="32"/>
        </w:rPr>
        <w:t>) asks (</w:t>
      </w:r>
      <w:r>
        <w:rPr>
          <w:rStyle w:val="Strong"/>
          <w:rFonts w:ascii="Georgia" w:hAnsi="Georgia"/>
          <w:color w:val="292929"/>
          <w:spacing w:val="-1"/>
          <w:sz w:val="32"/>
          <w:szCs w:val="32"/>
        </w:rPr>
        <w:t>sends</w:t>
      </w:r>
      <w:r>
        <w:rPr>
          <w:rFonts w:ascii="Georgia" w:hAnsi="Georgia"/>
          <w:color w:val="292929"/>
          <w:spacing w:val="-1"/>
          <w:sz w:val="32"/>
          <w:szCs w:val="32"/>
        </w:rPr>
        <w:t> </w:t>
      </w:r>
      <w:r>
        <w:rPr>
          <w:rStyle w:val="Strong"/>
          <w:rFonts w:ascii="Georgia" w:hAnsi="Georgia"/>
          <w:color w:val="292929"/>
          <w:spacing w:val="-1"/>
          <w:sz w:val="32"/>
          <w:szCs w:val="32"/>
        </w:rPr>
        <w:t>request</w:t>
      </w:r>
      <w:r>
        <w:rPr>
          <w:rFonts w:ascii="Georgia" w:hAnsi="Georgia"/>
          <w:color w:val="292929"/>
          <w:spacing w:val="-1"/>
          <w:sz w:val="32"/>
          <w:szCs w:val="32"/>
        </w:rPr>
        <w:t>) waiter (</w:t>
      </w:r>
      <w:r>
        <w:rPr>
          <w:rStyle w:val="Strong"/>
          <w:rFonts w:ascii="Georgia" w:hAnsi="Georgia"/>
          <w:color w:val="292929"/>
          <w:spacing w:val="-1"/>
          <w:sz w:val="32"/>
          <w:szCs w:val="32"/>
        </w:rPr>
        <w:t>Server</w:t>
      </w:r>
      <w:r>
        <w:rPr>
          <w:rFonts w:ascii="Georgia" w:hAnsi="Georgia"/>
          <w:color w:val="292929"/>
          <w:spacing w:val="-1"/>
          <w:sz w:val="32"/>
          <w:szCs w:val="32"/>
        </w:rPr>
        <w:t>) for a meal, then the waiter gets the meal from the restaurant chef (</w:t>
      </w:r>
      <w:r>
        <w:rPr>
          <w:rStyle w:val="Strong"/>
          <w:rFonts w:ascii="Georgia" w:hAnsi="Georgia"/>
          <w:color w:val="292929"/>
          <w:spacing w:val="-1"/>
          <w:sz w:val="32"/>
          <w:szCs w:val="32"/>
        </w:rPr>
        <w:t>your application logic</w:t>
      </w:r>
      <w:r>
        <w:rPr>
          <w:rFonts w:ascii="Georgia" w:hAnsi="Georgia"/>
          <w:color w:val="292929"/>
          <w:spacing w:val="-1"/>
          <w:sz w:val="32"/>
          <w:szCs w:val="32"/>
        </w:rPr>
        <w:t>) and brings the meal to the guest.</w:t>
      </w:r>
    </w:p>
    <w:p w14:paraId="114566A4" w14:textId="77777777" w:rsidR="00E351B0" w:rsidRDefault="00E351B0" w:rsidP="00E351B0">
      <w:pPr>
        <w:pStyle w:val="ia"/>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is a very simplistic example, but it is also the one that will help you understand the concept.</w:t>
      </w:r>
    </w:p>
    <w:p w14:paraId="41D25C75" w14:textId="3E31D756" w:rsidR="00E351B0" w:rsidRPr="00C8454E" w:rsidRDefault="00E351B0" w:rsidP="00E351B0">
      <w:pPr>
        <w:pStyle w:val="Heading1"/>
        <w:shd w:val="clear" w:color="auto" w:fill="FFFFFF"/>
        <w:spacing w:before="468" w:beforeAutospacing="0" w:after="0" w:afterAutospacing="0" w:line="540" w:lineRule="atLeast"/>
        <w:rPr>
          <w:rFonts w:ascii="Georgia" w:hAnsi="Georgia"/>
          <w:color w:val="292929"/>
        </w:rPr>
      </w:pPr>
      <w:r w:rsidRPr="00C8454E">
        <w:rPr>
          <w:rFonts w:ascii="Georgia" w:hAnsi="Georgia"/>
          <w:color w:val="292929"/>
        </w:rPr>
        <w:t>What is HTTP/2?</w:t>
      </w:r>
    </w:p>
    <w:p w14:paraId="1A3C1D17" w14:textId="77777777" w:rsidR="00E351B0" w:rsidRDefault="00E351B0" w:rsidP="00E351B0">
      <w:pPr>
        <w:pStyle w:val="ia"/>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2015, Internet Engineering Task Force (IETF) release HTTP/2, the second major version of the most useful internet protocol, HTTP. It was derived from the earlier experimental SPDY protocol.</w:t>
      </w:r>
    </w:p>
    <w:p w14:paraId="0F34B9ED" w14:textId="77777777" w:rsidR="00E351B0" w:rsidRPr="00C8454E" w:rsidRDefault="00E351B0" w:rsidP="00E351B0">
      <w:pPr>
        <w:pStyle w:val="ia"/>
        <w:shd w:val="clear" w:color="auto" w:fill="FFFFFF"/>
        <w:spacing w:before="480" w:beforeAutospacing="0" w:after="0" w:afterAutospacing="0" w:line="480" w:lineRule="atLeast"/>
        <w:rPr>
          <w:rFonts w:ascii="Georgia" w:hAnsi="Georgia"/>
          <w:color w:val="292929"/>
          <w:spacing w:val="-1"/>
          <w:sz w:val="36"/>
          <w:szCs w:val="36"/>
        </w:rPr>
      </w:pPr>
      <w:r w:rsidRPr="00C8454E">
        <w:rPr>
          <w:rStyle w:val="Strong"/>
          <w:rFonts w:ascii="Georgia" w:hAnsi="Georgia"/>
          <w:color w:val="292929"/>
          <w:spacing w:val="-1"/>
          <w:sz w:val="36"/>
          <w:szCs w:val="36"/>
        </w:rPr>
        <w:t xml:space="preserve">Main goals of developing HTTP/2 </w:t>
      </w:r>
      <w:proofErr w:type="gramStart"/>
      <w:r w:rsidRPr="00C8454E">
        <w:rPr>
          <w:rStyle w:val="Strong"/>
          <w:rFonts w:ascii="Georgia" w:hAnsi="Georgia"/>
          <w:color w:val="292929"/>
          <w:spacing w:val="-1"/>
          <w:sz w:val="36"/>
          <w:szCs w:val="36"/>
        </w:rPr>
        <w:t>was</w:t>
      </w:r>
      <w:proofErr w:type="gramEnd"/>
      <w:r w:rsidRPr="00C8454E">
        <w:rPr>
          <w:rStyle w:val="Strong"/>
          <w:rFonts w:ascii="Georgia" w:hAnsi="Georgia"/>
          <w:color w:val="292929"/>
          <w:spacing w:val="-1"/>
          <w:sz w:val="36"/>
          <w:szCs w:val="36"/>
        </w:rPr>
        <w:t>:</w:t>
      </w:r>
    </w:p>
    <w:p w14:paraId="74CD5FE8" w14:textId="77777777" w:rsidR="00E351B0" w:rsidRDefault="00E351B0" w:rsidP="00E351B0">
      <w:pPr>
        <w:pStyle w:val="ia"/>
        <w:numPr>
          <w:ilvl w:val="0"/>
          <w:numId w:val="1"/>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Protocol negotiation mechanism — protocol electing, </w:t>
      </w:r>
      <w:proofErr w:type="spellStart"/>
      <w:r>
        <w:rPr>
          <w:rFonts w:ascii="Georgia" w:hAnsi="Georgia" w:cs="Segoe UI"/>
          <w:color w:val="292929"/>
          <w:spacing w:val="-1"/>
          <w:sz w:val="32"/>
          <w:szCs w:val="32"/>
        </w:rPr>
        <w:t>eg.</w:t>
      </w:r>
      <w:proofErr w:type="spellEnd"/>
      <w:r>
        <w:rPr>
          <w:rFonts w:ascii="Georgia" w:hAnsi="Georgia" w:cs="Segoe UI"/>
          <w:color w:val="292929"/>
          <w:spacing w:val="-1"/>
          <w:sz w:val="32"/>
          <w:szCs w:val="32"/>
        </w:rPr>
        <w:t xml:space="preserve"> HTTP/1.1, HTTP/2 or other.</w:t>
      </w:r>
    </w:p>
    <w:p w14:paraId="05E54AEF"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lastRenderedPageBreak/>
        <w:t>High-level compatibility with HTTP/1.1 — methods, status codes, URIs and header fields.</w:t>
      </w:r>
    </w:p>
    <w:p w14:paraId="48786BD8"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Page load speed improvements trough:</w:t>
      </w:r>
    </w:p>
    <w:p w14:paraId="4ECE2013"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Compression of request headers</w:t>
      </w:r>
    </w:p>
    <w:p w14:paraId="54B1543D"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Binary protocol</w:t>
      </w:r>
    </w:p>
    <w:p w14:paraId="31F9921C"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HTTP/2 Server Push</w:t>
      </w:r>
    </w:p>
    <w:p w14:paraId="4E670FDE"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Request multiplexing over a single TCP connection</w:t>
      </w:r>
    </w:p>
    <w:p w14:paraId="62D88D5D"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Request pipelining</w:t>
      </w:r>
    </w:p>
    <w:p w14:paraId="28B42132" w14:textId="77777777" w:rsidR="00E351B0" w:rsidRDefault="00E351B0" w:rsidP="00E351B0">
      <w:pPr>
        <w:pStyle w:val="ia"/>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HOL blocking (Head-of-line) — Package blocking</w:t>
      </w:r>
    </w:p>
    <w:p w14:paraId="216A5109" w14:textId="156259E8" w:rsidR="00E351B0" w:rsidRPr="00C8454E" w:rsidRDefault="00E351B0" w:rsidP="00E351B0">
      <w:pPr>
        <w:pStyle w:val="Heading1"/>
        <w:shd w:val="clear" w:color="auto" w:fill="FFFFFF"/>
        <w:spacing w:before="468" w:beforeAutospacing="0" w:after="0" w:afterAutospacing="0" w:line="540" w:lineRule="atLeast"/>
        <w:rPr>
          <w:rFonts w:ascii="Georgia" w:hAnsi="Georgia"/>
          <w:color w:val="292929"/>
          <w:sz w:val="45"/>
          <w:szCs w:val="45"/>
        </w:rPr>
      </w:pPr>
      <w:r w:rsidRPr="00C8454E">
        <w:rPr>
          <w:rFonts w:ascii="Georgia" w:hAnsi="Georgia"/>
          <w:color w:val="292929"/>
          <w:sz w:val="45"/>
          <w:szCs w:val="45"/>
        </w:rPr>
        <w:t>Request multiplexing</w:t>
      </w:r>
      <w:r w:rsidR="00C8454E">
        <w:rPr>
          <w:rFonts w:ascii="Georgia" w:hAnsi="Georgia"/>
          <w:color w:val="292929"/>
          <w:sz w:val="45"/>
          <w:szCs w:val="45"/>
        </w:rPr>
        <w:t>:</w:t>
      </w:r>
    </w:p>
    <w:p w14:paraId="06B37FE5" w14:textId="77777777" w:rsidR="00E351B0" w:rsidRDefault="00E351B0" w:rsidP="00E351B0">
      <w:pPr>
        <w:pStyle w:val="ia"/>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HTTP/2 can send </w:t>
      </w:r>
      <w:r>
        <w:rPr>
          <w:rStyle w:val="Strong"/>
          <w:rFonts w:ascii="Georgia" w:hAnsi="Georgia"/>
          <w:color w:val="292929"/>
          <w:spacing w:val="-1"/>
          <w:sz w:val="32"/>
          <w:szCs w:val="32"/>
        </w:rPr>
        <w:t>multiple requests</w:t>
      </w:r>
      <w:r>
        <w:rPr>
          <w:rFonts w:ascii="Georgia" w:hAnsi="Georgia"/>
          <w:color w:val="292929"/>
          <w:spacing w:val="-1"/>
          <w:sz w:val="32"/>
          <w:szCs w:val="32"/>
        </w:rPr>
        <w:t> for data in parallel over a </w:t>
      </w:r>
      <w:r>
        <w:rPr>
          <w:rStyle w:val="Strong"/>
          <w:rFonts w:ascii="Georgia" w:hAnsi="Georgia"/>
          <w:color w:val="292929"/>
          <w:spacing w:val="-1"/>
          <w:sz w:val="32"/>
          <w:szCs w:val="32"/>
        </w:rPr>
        <w:t>single</w:t>
      </w:r>
      <w:r>
        <w:rPr>
          <w:rFonts w:ascii="Georgia" w:hAnsi="Georgia"/>
          <w:color w:val="292929"/>
          <w:spacing w:val="-1"/>
          <w:sz w:val="32"/>
          <w:szCs w:val="32"/>
        </w:rPr>
        <w:t> TCP connection. This is </w:t>
      </w:r>
      <w:r>
        <w:rPr>
          <w:rStyle w:val="Strong"/>
          <w:rFonts w:ascii="Georgia" w:hAnsi="Georgia"/>
          <w:color w:val="292929"/>
          <w:spacing w:val="-1"/>
          <w:sz w:val="32"/>
          <w:szCs w:val="32"/>
        </w:rPr>
        <w:t>the most</w:t>
      </w:r>
      <w:r>
        <w:rPr>
          <w:rFonts w:ascii="Georgia" w:hAnsi="Georgia"/>
          <w:color w:val="292929"/>
          <w:spacing w:val="-1"/>
          <w:sz w:val="32"/>
          <w:szCs w:val="32"/>
        </w:rPr>
        <w:t> </w:t>
      </w:r>
      <w:r>
        <w:rPr>
          <w:rStyle w:val="Strong"/>
          <w:rFonts w:ascii="Georgia" w:hAnsi="Georgia"/>
          <w:color w:val="292929"/>
          <w:spacing w:val="-1"/>
          <w:sz w:val="32"/>
          <w:szCs w:val="32"/>
        </w:rPr>
        <w:t>advanced</w:t>
      </w:r>
      <w:r>
        <w:rPr>
          <w:rFonts w:ascii="Georgia" w:hAnsi="Georgia"/>
          <w:color w:val="292929"/>
          <w:spacing w:val="-1"/>
          <w:sz w:val="32"/>
          <w:szCs w:val="32"/>
        </w:rPr>
        <w:t> </w:t>
      </w:r>
      <w:r>
        <w:rPr>
          <w:rStyle w:val="Strong"/>
          <w:rFonts w:ascii="Georgia" w:hAnsi="Georgia"/>
          <w:color w:val="292929"/>
          <w:spacing w:val="-1"/>
          <w:sz w:val="32"/>
          <w:szCs w:val="32"/>
        </w:rPr>
        <w:t>feature</w:t>
      </w:r>
      <w:r>
        <w:rPr>
          <w:rFonts w:ascii="Georgia" w:hAnsi="Georgia"/>
          <w:color w:val="292929"/>
          <w:spacing w:val="-1"/>
          <w:sz w:val="32"/>
          <w:szCs w:val="32"/>
        </w:rPr>
        <w:t> of the HTTP/2 protocol because it </w:t>
      </w:r>
      <w:r>
        <w:rPr>
          <w:rStyle w:val="Strong"/>
          <w:rFonts w:ascii="Georgia" w:hAnsi="Georgia"/>
          <w:color w:val="292929"/>
          <w:spacing w:val="-1"/>
          <w:sz w:val="32"/>
          <w:szCs w:val="32"/>
        </w:rPr>
        <w:t>allows you to download web files asynchronously from one server</w:t>
      </w:r>
      <w:r>
        <w:rPr>
          <w:rFonts w:ascii="Georgia" w:hAnsi="Georgia"/>
          <w:color w:val="292929"/>
          <w:spacing w:val="-1"/>
          <w:sz w:val="32"/>
          <w:szCs w:val="32"/>
        </w:rPr>
        <w:t>. Most modern browsers limit TCP connections to one server.</w:t>
      </w:r>
    </w:p>
    <w:p w14:paraId="2F3E1B75" w14:textId="7B719DA2" w:rsidR="00E351B0" w:rsidRDefault="00C8454E" w:rsidP="00E351B0">
      <w:pPr>
        <w:shd w:val="clear" w:color="auto" w:fill="F2F2F2"/>
        <w:rPr>
          <w:rFonts w:ascii="Times New Roman" w:hAnsi="Times New Roman"/>
          <w:sz w:val="24"/>
          <w:szCs w:val="24"/>
        </w:rPr>
      </w:pPr>
      <w:r>
        <w:rPr>
          <w:rFonts w:ascii="Times New Roman" w:hAnsi="Times New Roman"/>
          <w:noProof/>
          <w:sz w:val="24"/>
          <w:szCs w:val="24"/>
        </w:rPr>
        <w:lastRenderedPageBreak/>
        <w:drawing>
          <wp:inline distT="0" distB="0" distL="0" distR="0" wp14:anchorId="05F0D31A" wp14:editId="7CE4448B">
            <wp:extent cx="5730240" cy="45300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284" cy="4535659"/>
                    </a:xfrm>
                    <a:prstGeom prst="rect">
                      <a:avLst/>
                    </a:prstGeom>
                    <a:noFill/>
                  </pic:spPr>
                </pic:pic>
              </a:graphicData>
            </a:graphic>
          </wp:inline>
        </w:drawing>
      </w:r>
    </w:p>
    <w:p w14:paraId="191EC820" w14:textId="77777777" w:rsidR="00E351B0" w:rsidRDefault="00E351B0" w:rsidP="00E351B0">
      <w:pPr>
        <w:pStyle w:val="Heading1"/>
        <w:shd w:val="clear" w:color="auto" w:fill="FFFFFF"/>
        <w:spacing w:before="468" w:beforeAutospacing="0" w:after="0" w:afterAutospacing="0" w:line="540" w:lineRule="atLeast"/>
        <w:rPr>
          <w:rFonts w:ascii="Georgia" w:hAnsi="Georgia"/>
          <w:b w:val="0"/>
          <w:bCs w:val="0"/>
          <w:color w:val="292929"/>
          <w:sz w:val="45"/>
          <w:szCs w:val="45"/>
        </w:rPr>
      </w:pPr>
    </w:p>
    <w:p w14:paraId="206DA0C2" w14:textId="5A969E1C" w:rsidR="00740200" w:rsidRDefault="00C8454E" w:rsidP="00740200">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This reduces additional round trip time (RTT), </w:t>
      </w:r>
      <w:r>
        <w:rPr>
          <w:rStyle w:val="Strong"/>
          <w:rFonts w:ascii="Georgia" w:hAnsi="Georgia"/>
          <w:color w:val="292929"/>
          <w:spacing w:val="-1"/>
          <w:sz w:val="32"/>
          <w:szCs w:val="32"/>
          <w:shd w:val="clear" w:color="auto" w:fill="FFFFFF"/>
        </w:rPr>
        <w:t>making your website load faster</w:t>
      </w:r>
      <w:r>
        <w:rPr>
          <w:rFonts w:ascii="Georgia" w:hAnsi="Georgia"/>
          <w:color w:val="292929"/>
          <w:spacing w:val="-1"/>
          <w:sz w:val="32"/>
          <w:szCs w:val="32"/>
          <w:shd w:val="clear" w:color="auto" w:fill="FFFFFF"/>
        </w:rPr>
        <w:t> without any optimization, and makes </w:t>
      </w:r>
      <w:r w:rsidRPr="00C8454E">
        <w:rPr>
          <w:sz w:val="32"/>
          <w:szCs w:val="32"/>
        </w:rPr>
        <w:t xml:space="preserve">domain </w:t>
      </w:r>
      <w:proofErr w:type="spellStart"/>
      <w:r w:rsidRPr="00C8454E">
        <w:rPr>
          <w:sz w:val="32"/>
          <w:szCs w:val="32"/>
        </w:rPr>
        <w:t>sharding</w:t>
      </w:r>
      <w:proofErr w:type="spellEnd"/>
      <w:r>
        <w:rPr>
          <w:rFonts w:ascii="Georgia" w:hAnsi="Georgia"/>
          <w:color w:val="292929"/>
          <w:spacing w:val="-1"/>
          <w:sz w:val="32"/>
          <w:szCs w:val="32"/>
          <w:shd w:val="clear" w:color="auto" w:fill="FFFFFF"/>
        </w:rPr>
        <w:t> unnecessary.</w:t>
      </w:r>
    </w:p>
    <w:p w14:paraId="2D0AC7FB" w14:textId="77777777" w:rsidR="00C8454E" w:rsidRPr="00C8454E" w:rsidRDefault="00C8454E" w:rsidP="00C8454E">
      <w:pPr>
        <w:pStyle w:val="Heading1"/>
        <w:shd w:val="clear" w:color="auto" w:fill="FFFFFF"/>
        <w:spacing w:before="468" w:beforeAutospacing="0" w:after="0" w:afterAutospacing="0" w:line="540" w:lineRule="atLeast"/>
        <w:rPr>
          <w:rFonts w:ascii="Georgia" w:hAnsi="Georgia"/>
          <w:color w:val="292929"/>
          <w:sz w:val="45"/>
          <w:szCs w:val="45"/>
        </w:rPr>
      </w:pPr>
      <w:r w:rsidRPr="00C8454E">
        <w:rPr>
          <w:rFonts w:ascii="Georgia" w:hAnsi="Georgia"/>
          <w:color w:val="292929"/>
          <w:sz w:val="45"/>
          <w:szCs w:val="45"/>
        </w:rPr>
        <w:t>Header compression</w:t>
      </w:r>
    </w:p>
    <w:p w14:paraId="11A6C194" w14:textId="77777777" w:rsidR="00C8454E" w:rsidRDefault="00C8454E" w:rsidP="00C8454E">
      <w:pPr>
        <w:pStyle w:val="ia"/>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HTTP/2 compress a large number of redundant header frames. It uses the HPACK specification as a simple and secure approach to header compression. Both client and server maintain a list of headers used in previous client-server requests.</w:t>
      </w:r>
    </w:p>
    <w:p w14:paraId="455CF2A1" w14:textId="77777777" w:rsidR="00C8454E" w:rsidRDefault="00C8454E" w:rsidP="00C8454E">
      <w:pPr>
        <w:pStyle w:val="ia"/>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HPACK compresses the individual value of each header before it is transferred to the server, which then looks up the encoded information in a list of previously transferred header values to reconstruct the full header information.</w:t>
      </w:r>
    </w:p>
    <w:p w14:paraId="5F3C7ADA" w14:textId="571C4732" w:rsidR="00C8454E" w:rsidRDefault="002B6EEF" w:rsidP="00740200">
      <w:pPr>
        <w:rPr>
          <w:b/>
          <w:bCs/>
          <w:sz w:val="48"/>
          <w:szCs w:val="48"/>
        </w:rPr>
      </w:pPr>
      <w:r w:rsidRPr="002B6EEF">
        <w:rPr>
          <w:b/>
          <w:bCs/>
          <w:noProof/>
          <w:sz w:val="48"/>
          <w:szCs w:val="48"/>
        </w:rPr>
        <w:drawing>
          <wp:inline distT="0" distB="0" distL="0" distR="0" wp14:anchorId="43DF3910" wp14:editId="09160035">
            <wp:extent cx="5731510" cy="2516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1C5A7499" w14:textId="481AE8AB" w:rsidR="002B6EEF" w:rsidRPr="002B6EEF" w:rsidRDefault="002B6EEF" w:rsidP="002B6EEF">
      <w:pPr>
        <w:pStyle w:val="Heading1"/>
        <w:shd w:val="clear" w:color="auto" w:fill="FFFFFF"/>
        <w:spacing w:before="468" w:beforeAutospacing="0" w:after="0" w:afterAutospacing="0" w:line="540" w:lineRule="atLeast"/>
        <w:rPr>
          <w:rFonts w:ascii="Georgia" w:hAnsi="Georgia"/>
          <w:color w:val="292929"/>
          <w:sz w:val="45"/>
          <w:szCs w:val="45"/>
        </w:rPr>
      </w:pPr>
      <w:r w:rsidRPr="002B6EEF">
        <w:rPr>
          <w:rFonts w:ascii="Georgia" w:hAnsi="Georgia"/>
          <w:color w:val="292929"/>
          <w:sz w:val="45"/>
          <w:szCs w:val="45"/>
        </w:rPr>
        <w:t>Binary protocol:</w:t>
      </w:r>
    </w:p>
    <w:p w14:paraId="5537D817" w14:textId="77777777" w:rsidR="002B6EEF" w:rsidRDefault="002B6EEF" w:rsidP="002B6EEF">
      <w:pPr>
        <w:pStyle w:val="ia"/>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latest HTTP version has evolved significantly in terms of capabilities and attributes such as transforming from a text protocol to a binary protocol. HTTP1.x used to process text commands to complete request-response cycles. HTTP/2 will use binary commands (in 1s and 0s) to execute the same tasks. This attribute eases complications with framing and simplifies implementation of commands that were confusingly intermixed due to commands containing text and optional spaces.</w:t>
      </w:r>
    </w:p>
    <w:p w14:paraId="5A69C145" w14:textId="77777777" w:rsidR="002B6EEF" w:rsidRDefault="002B6EEF" w:rsidP="002B6EEF">
      <w:pPr>
        <w:pStyle w:val="ia"/>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Browsers using HTTP/2 implementation will convert the same text commands into binary before transmitting it over the network.</w:t>
      </w:r>
    </w:p>
    <w:p w14:paraId="72E41AC2" w14:textId="1CBF1801" w:rsidR="002B6EEF" w:rsidRDefault="002B6EEF" w:rsidP="00740200">
      <w:pPr>
        <w:rPr>
          <w:b/>
          <w:bCs/>
          <w:sz w:val="48"/>
          <w:szCs w:val="48"/>
        </w:rPr>
      </w:pPr>
      <w:r w:rsidRPr="002B6EEF">
        <w:rPr>
          <w:b/>
          <w:bCs/>
          <w:noProof/>
          <w:sz w:val="48"/>
          <w:szCs w:val="48"/>
        </w:rPr>
        <w:lastRenderedPageBreak/>
        <w:drawing>
          <wp:inline distT="0" distB="0" distL="0" distR="0" wp14:anchorId="3021E0E7" wp14:editId="3FB3ADE4">
            <wp:extent cx="5731510" cy="1426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26845"/>
                    </a:xfrm>
                    <a:prstGeom prst="rect">
                      <a:avLst/>
                    </a:prstGeom>
                    <a:noFill/>
                    <a:ln>
                      <a:noFill/>
                    </a:ln>
                  </pic:spPr>
                </pic:pic>
              </a:graphicData>
            </a:graphic>
          </wp:inline>
        </w:drawing>
      </w:r>
    </w:p>
    <w:p w14:paraId="3B392EA2" w14:textId="77777777" w:rsidR="002B6EEF" w:rsidRPr="002B6EEF" w:rsidRDefault="002B6EEF" w:rsidP="002B6EEF">
      <w:pPr>
        <w:pStyle w:val="Heading1"/>
        <w:shd w:val="clear" w:color="auto" w:fill="FFFFFF"/>
        <w:spacing w:before="468" w:beforeAutospacing="0" w:after="0" w:afterAutospacing="0" w:line="540" w:lineRule="atLeast"/>
        <w:rPr>
          <w:rFonts w:ascii="Georgia" w:hAnsi="Georgia"/>
          <w:color w:val="292929"/>
          <w:sz w:val="45"/>
          <w:szCs w:val="45"/>
        </w:rPr>
      </w:pPr>
      <w:r w:rsidRPr="002B6EEF">
        <w:rPr>
          <w:rFonts w:ascii="Georgia" w:hAnsi="Georgia"/>
          <w:color w:val="292929"/>
          <w:sz w:val="45"/>
          <w:szCs w:val="45"/>
        </w:rPr>
        <w:t>Benefits:</w:t>
      </w:r>
    </w:p>
    <w:p w14:paraId="1BBEDA84" w14:textId="77777777" w:rsidR="002B6EEF" w:rsidRDefault="002B6EEF" w:rsidP="002B6EEF">
      <w:pPr>
        <w:pStyle w:val="ia"/>
        <w:numPr>
          <w:ilvl w:val="0"/>
          <w:numId w:val="2"/>
        </w:numPr>
        <w:shd w:val="clear" w:color="auto" w:fill="FFFFFF"/>
        <w:spacing w:before="206"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Low overhead in parsing data — a critical value proposition in HTTP/2 vs HTTP1.</w:t>
      </w:r>
    </w:p>
    <w:p w14:paraId="03D1AF62"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Less prone to errors.</w:t>
      </w:r>
    </w:p>
    <w:p w14:paraId="1E41E346"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Lighter network footprint.</w:t>
      </w:r>
    </w:p>
    <w:p w14:paraId="60B8AF66"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Effective network resource utilization.</w:t>
      </w:r>
    </w:p>
    <w:p w14:paraId="282DB406"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Eliminating security concerns associated with the textual nature of HTTP1.x such as response splitting attacks.</w:t>
      </w:r>
    </w:p>
    <w:p w14:paraId="7C600718"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Enables other capabilities of the HTTP/2 including compression, multiplexing, prioritization, flow control and effective handling of TLS.</w:t>
      </w:r>
    </w:p>
    <w:p w14:paraId="0AFD1769"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Compact representation of commands for easier processing and implementation.</w:t>
      </w:r>
    </w:p>
    <w:p w14:paraId="2A77DC01"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Efficient and robust in terms of processing of data between client and server.</w:t>
      </w:r>
    </w:p>
    <w:p w14:paraId="533FE96E" w14:textId="77777777" w:rsidR="002B6EEF" w:rsidRDefault="002B6EEF" w:rsidP="002B6EEF">
      <w:pPr>
        <w:pStyle w:val="ia"/>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Reduced network latency and improved throughput.</w:t>
      </w:r>
    </w:p>
    <w:p w14:paraId="4E03FF93" w14:textId="3C5BDECD" w:rsidR="002B6EEF" w:rsidRPr="002B6EEF" w:rsidRDefault="002B6EEF" w:rsidP="002B6EEF">
      <w:pPr>
        <w:pStyle w:val="Heading1"/>
        <w:shd w:val="clear" w:color="auto" w:fill="FFFFFF"/>
        <w:spacing w:before="468" w:beforeAutospacing="0" w:after="0" w:afterAutospacing="0" w:line="540" w:lineRule="atLeast"/>
        <w:rPr>
          <w:rFonts w:ascii="Georgia" w:hAnsi="Georgia"/>
          <w:color w:val="292929"/>
          <w:sz w:val="45"/>
          <w:szCs w:val="45"/>
        </w:rPr>
      </w:pPr>
      <w:r w:rsidRPr="002B6EEF">
        <w:rPr>
          <w:rFonts w:ascii="Georgia" w:hAnsi="Georgia"/>
          <w:color w:val="292929"/>
          <w:sz w:val="45"/>
          <w:szCs w:val="45"/>
        </w:rPr>
        <w:lastRenderedPageBreak/>
        <w:t>HTTP/2 Server Push:</w:t>
      </w:r>
    </w:p>
    <w:p w14:paraId="0A70896A" w14:textId="77777777" w:rsidR="002B6EEF" w:rsidRDefault="002B6EEF" w:rsidP="002B6EEF">
      <w:pPr>
        <w:pStyle w:val="ia"/>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capability allows the server to send additional cacheable information to the client that isn’t requested but is anticipated in future requests. For example, if the client requests for the resource X and it is understood that the resource Y is referenced with the requested file, the server can choose to push Y along with X instead of waiting for an appropriate client request.</w:t>
      </w:r>
    </w:p>
    <w:p w14:paraId="6A088E04" w14:textId="5F9EE510" w:rsidR="002B6EEF" w:rsidRDefault="002B6EEF" w:rsidP="00740200">
      <w:pPr>
        <w:rPr>
          <w:b/>
          <w:bCs/>
          <w:sz w:val="48"/>
          <w:szCs w:val="48"/>
        </w:rPr>
      </w:pPr>
      <w:r w:rsidRPr="002B6EEF">
        <w:rPr>
          <w:b/>
          <w:bCs/>
          <w:noProof/>
          <w:sz w:val="48"/>
          <w:szCs w:val="48"/>
        </w:rPr>
        <w:drawing>
          <wp:inline distT="0" distB="0" distL="0" distR="0" wp14:anchorId="775B2336" wp14:editId="59761140">
            <wp:extent cx="4739640" cy="2667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9640" cy="2667000"/>
                    </a:xfrm>
                    <a:prstGeom prst="rect">
                      <a:avLst/>
                    </a:prstGeom>
                    <a:noFill/>
                    <a:ln>
                      <a:noFill/>
                    </a:ln>
                  </pic:spPr>
                </pic:pic>
              </a:graphicData>
            </a:graphic>
          </wp:inline>
        </w:drawing>
      </w:r>
    </w:p>
    <w:p w14:paraId="76F2AD91" w14:textId="77777777" w:rsidR="002B6EEF" w:rsidRDefault="002B6EEF" w:rsidP="002B6EEF">
      <w:pPr>
        <w:pStyle w:val="Heading1"/>
        <w:shd w:val="clear" w:color="auto" w:fill="FFFFFF"/>
        <w:spacing w:before="468" w:beforeAutospacing="0" w:after="0" w:afterAutospacing="0" w:line="540" w:lineRule="atLeast"/>
        <w:rPr>
          <w:rFonts w:ascii="Georgia" w:hAnsi="Georgia"/>
          <w:b w:val="0"/>
          <w:bCs w:val="0"/>
          <w:color w:val="292929"/>
          <w:sz w:val="45"/>
          <w:szCs w:val="45"/>
        </w:rPr>
      </w:pPr>
      <w:r>
        <w:rPr>
          <w:rFonts w:ascii="Georgia" w:hAnsi="Georgia"/>
          <w:b w:val="0"/>
          <w:bCs w:val="0"/>
          <w:color w:val="292929"/>
          <w:sz w:val="45"/>
          <w:szCs w:val="45"/>
        </w:rPr>
        <w:t>Benefits:</w:t>
      </w:r>
    </w:p>
    <w:p w14:paraId="56F98617" w14:textId="77777777" w:rsidR="002B6EEF" w:rsidRDefault="002B6EEF" w:rsidP="002B6EEF">
      <w:pPr>
        <w:pStyle w:val="ia"/>
        <w:numPr>
          <w:ilvl w:val="0"/>
          <w:numId w:val="3"/>
        </w:numPr>
        <w:shd w:val="clear" w:color="auto" w:fill="FFFFFF"/>
        <w:spacing w:before="206"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The client saves pushed resources in the cache.</w:t>
      </w:r>
    </w:p>
    <w:p w14:paraId="3D9A0848" w14:textId="77777777" w:rsidR="002B6EEF" w:rsidRDefault="002B6EEF" w:rsidP="002B6EEF">
      <w:pPr>
        <w:pStyle w:val="ia"/>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The client can reuse these cached resources across different pages.</w:t>
      </w:r>
    </w:p>
    <w:p w14:paraId="593C8985" w14:textId="77777777" w:rsidR="002B6EEF" w:rsidRDefault="002B6EEF" w:rsidP="002B6EEF">
      <w:pPr>
        <w:pStyle w:val="ia"/>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The server can multiplex pushed resources along with originally requested information within the same TCP connection.</w:t>
      </w:r>
    </w:p>
    <w:p w14:paraId="0274AB95" w14:textId="77777777" w:rsidR="002B6EEF" w:rsidRDefault="002B6EEF" w:rsidP="002B6EEF">
      <w:pPr>
        <w:pStyle w:val="ia"/>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The server can prioritize pushed resources — a key performance differentiator in HTTP/2 vs HTTP1.</w:t>
      </w:r>
    </w:p>
    <w:p w14:paraId="50E714B2" w14:textId="77777777" w:rsidR="002B6EEF" w:rsidRDefault="002B6EEF" w:rsidP="002B6EEF">
      <w:pPr>
        <w:pStyle w:val="ia"/>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lastRenderedPageBreak/>
        <w:t>The client can decline pushed resources to maintain an effective repository of cached resources or disable Server Push entirely.</w:t>
      </w:r>
    </w:p>
    <w:p w14:paraId="4AB1C3C7" w14:textId="5DF23BA9" w:rsidR="007223A3" w:rsidRDefault="002B6EEF" w:rsidP="007223A3">
      <w:pPr>
        <w:pStyle w:val="ia"/>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The client can also limit the number of pushed streams multiplexed concurrently.</w:t>
      </w:r>
    </w:p>
    <w:p w14:paraId="1438C2A4" w14:textId="77777777" w:rsidR="007223A3" w:rsidRPr="007223A3" w:rsidRDefault="007223A3" w:rsidP="007223A3">
      <w:pPr>
        <w:pStyle w:val="Heading1"/>
        <w:shd w:val="clear" w:color="auto" w:fill="FFFFFF"/>
        <w:spacing w:before="468" w:beforeAutospacing="0" w:after="0" w:afterAutospacing="0" w:line="540" w:lineRule="atLeast"/>
        <w:rPr>
          <w:rFonts w:ascii="Georgia" w:hAnsi="Georgia"/>
          <w:color w:val="292929"/>
          <w:sz w:val="45"/>
          <w:szCs w:val="45"/>
        </w:rPr>
      </w:pPr>
      <w:r w:rsidRPr="007223A3">
        <w:rPr>
          <w:rFonts w:ascii="Georgia" w:hAnsi="Georgia"/>
          <w:color w:val="292929"/>
          <w:sz w:val="45"/>
          <w:szCs w:val="45"/>
        </w:rPr>
        <w:t>For HTTP/1.1:</w:t>
      </w:r>
    </w:p>
    <w:p w14:paraId="30E7B7A9" w14:textId="77777777" w:rsidR="007223A3" w:rsidRPr="007223A3" w:rsidRDefault="007223A3" w:rsidP="007223A3">
      <w:pPr>
        <w:pStyle w:val="ia"/>
        <w:shd w:val="clear" w:color="auto" w:fill="FFFFFF"/>
        <w:spacing w:before="252" w:beforeAutospacing="0" w:after="0" w:afterAutospacing="0" w:line="480" w:lineRule="atLeast"/>
        <w:rPr>
          <w:rFonts w:ascii="Georgia" w:hAnsi="Georgia" w:cs="Segoe UI"/>
          <w:color w:val="292929"/>
          <w:spacing w:val="-1"/>
          <w:sz w:val="32"/>
          <w:szCs w:val="32"/>
        </w:rPr>
      </w:pPr>
    </w:p>
    <w:p w14:paraId="6DC6907E" w14:textId="7ADCA111" w:rsidR="002B6EEF" w:rsidRDefault="007223A3" w:rsidP="00740200">
      <w:pPr>
        <w:rPr>
          <w:b/>
          <w:bCs/>
          <w:sz w:val="48"/>
          <w:szCs w:val="48"/>
        </w:rPr>
      </w:pPr>
      <w:r w:rsidRPr="007223A3">
        <w:rPr>
          <w:b/>
          <w:bCs/>
          <w:noProof/>
          <w:sz w:val="48"/>
          <w:szCs w:val="48"/>
        </w:rPr>
        <w:drawing>
          <wp:inline distT="0" distB="0" distL="0" distR="0" wp14:anchorId="24E292B0" wp14:editId="5C27B877">
            <wp:extent cx="4960620" cy="544590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3652" cy="5471194"/>
                    </a:xfrm>
                    <a:prstGeom prst="rect">
                      <a:avLst/>
                    </a:prstGeom>
                    <a:noFill/>
                    <a:ln>
                      <a:noFill/>
                    </a:ln>
                  </pic:spPr>
                </pic:pic>
              </a:graphicData>
            </a:graphic>
          </wp:inline>
        </w:drawing>
      </w:r>
    </w:p>
    <w:p w14:paraId="3BF8B183" w14:textId="77777777" w:rsidR="007223A3" w:rsidRPr="007223A3" w:rsidRDefault="007223A3"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7223A3">
        <w:rPr>
          <w:rFonts w:ascii="Georgia" w:eastAsia="Times New Roman" w:hAnsi="Georgia" w:cs="Times New Roman"/>
          <w:color w:val="292929"/>
          <w:spacing w:val="-1"/>
          <w:sz w:val="32"/>
          <w:szCs w:val="32"/>
          <w:lang w:eastAsia="en-IN"/>
        </w:rPr>
        <w:lastRenderedPageBreak/>
        <w:t>Number of requests: 102</w:t>
      </w:r>
    </w:p>
    <w:p w14:paraId="4EBED4B7" w14:textId="77777777" w:rsidR="007223A3" w:rsidRPr="007223A3" w:rsidRDefault="007223A3"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7223A3">
        <w:rPr>
          <w:rFonts w:ascii="Georgia" w:eastAsia="Times New Roman" w:hAnsi="Georgia" w:cs="Times New Roman"/>
          <w:color w:val="292929"/>
          <w:spacing w:val="-1"/>
          <w:sz w:val="32"/>
          <w:szCs w:val="32"/>
          <w:lang w:eastAsia="en-IN"/>
        </w:rPr>
        <w:t>Load time: 12.97s</w:t>
      </w:r>
    </w:p>
    <w:p w14:paraId="09F3606D" w14:textId="77777777" w:rsidR="007223A3" w:rsidRPr="007223A3" w:rsidRDefault="007223A3"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7223A3">
        <w:rPr>
          <w:rFonts w:ascii="Georgia" w:eastAsia="Times New Roman" w:hAnsi="Georgia" w:cs="Times New Roman"/>
          <w:color w:val="292929"/>
          <w:spacing w:val="-1"/>
          <w:sz w:val="32"/>
          <w:szCs w:val="32"/>
          <w:lang w:eastAsia="en-IN"/>
        </w:rPr>
        <w:t>Protocol: “http/1.1</w:t>
      </w:r>
    </w:p>
    <w:p w14:paraId="11B1A4B6" w14:textId="77777777" w:rsidR="007223A3" w:rsidRPr="007223A3" w:rsidRDefault="007223A3" w:rsidP="007223A3">
      <w:pPr>
        <w:pStyle w:val="Heading1"/>
        <w:shd w:val="clear" w:color="auto" w:fill="FFFFFF"/>
        <w:spacing w:before="468" w:beforeAutospacing="0" w:after="0" w:afterAutospacing="0" w:line="540" w:lineRule="atLeast"/>
        <w:rPr>
          <w:rFonts w:ascii="Georgia" w:hAnsi="Georgia"/>
          <w:color w:val="292929"/>
          <w:sz w:val="45"/>
          <w:szCs w:val="45"/>
        </w:rPr>
      </w:pPr>
      <w:r w:rsidRPr="007223A3">
        <w:rPr>
          <w:rFonts w:ascii="Georgia" w:hAnsi="Georgia"/>
          <w:color w:val="292929"/>
          <w:sz w:val="45"/>
          <w:szCs w:val="45"/>
        </w:rPr>
        <w:t>For HTTP/2:</w:t>
      </w:r>
    </w:p>
    <w:p w14:paraId="7D1C0255" w14:textId="050E14CF" w:rsidR="007223A3" w:rsidRDefault="007223A3" w:rsidP="00740200">
      <w:pPr>
        <w:rPr>
          <w:b/>
          <w:bCs/>
          <w:sz w:val="48"/>
          <w:szCs w:val="48"/>
        </w:rPr>
      </w:pPr>
      <w:r w:rsidRPr="007223A3">
        <w:rPr>
          <w:b/>
          <w:bCs/>
          <w:noProof/>
          <w:sz w:val="48"/>
          <w:szCs w:val="48"/>
        </w:rPr>
        <w:drawing>
          <wp:inline distT="0" distB="0" distL="0" distR="0" wp14:anchorId="530A5059" wp14:editId="66BD3E5B">
            <wp:extent cx="5204460" cy="493275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455" cy="4953605"/>
                    </a:xfrm>
                    <a:prstGeom prst="rect">
                      <a:avLst/>
                    </a:prstGeom>
                    <a:noFill/>
                    <a:ln>
                      <a:noFill/>
                    </a:ln>
                  </pic:spPr>
                </pic:pic>
              </a:graphicData>
            </a:graphic>
          </wp:inline>
        </w:drawing>
      </w:r>
    </w:p>
    <w:p w14:paraId="62308097" w14:textId="77777777" w:rsidR="007223A3" w:rsidRPr="007223A3" w:rsidRDefault="007223A3"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7223A3">
        <w:rPr>
          <w:rFonts w:ascii="Georgia" w:eastAsia="Times New Roman" w:hAnsi="Georgia" w:cs="Times New Roman"/>
          <w:color w:val="292929"/>
          <w:spacing w:val="-1"/>
          <w:sz w:val="32"/>
          <w:szCs w:val="32"/>
          <w:lang w:eastAsia="en-IN"/>
        </w:rPr>
        <w:t>Number of requests: 102</w:t>
      </w:r>
    </w:p>
    <w:p w14:paraId="537FE419" w14:textId="77777777" w:rsidR="007223A3" w:rsidRDefault="007223A3"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7223A3">
        <w:rPr>
          <w:rFonts w:ascii="Georgia" w:eastAsia="Times New Roman" w:hAnsi="Georgia" w:cs="Times New Roman"/>
          <w:color w:val="292929"/>
          <w:spacing w:val="-1"/>
          <w:sz w:val="32"/>
          <w:szCs w:val="32"/>
          <w:lang w:eastAsia="en-IN"/>
        </w:rPr>
        <w:t>Load time: 11.19s</w:t>
      </w:r>
    </w:p>
    <w:p w14:paraId="222E4B2A" w14:textId="36C0B65D" w:rsidR="007223A3" w:rsidRDefault="007223A3"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7223A3">
        <w:rPr>
          <w:rFonts w:ascii="Georgia" w:eastAsia="Times New Roman" w:hAnsi="Georgia" w:cs="Times New Roman"/>
          <w:color w:val="292929"/>
          <w:spacing w:val="-1"/>
          <w:sz w:val="32"/>
          <w:szCs w:val="32"/>
          <w:lang w:eastAsia="en-IN"/>
        </w:rPr>
        <w:lastRenderedPageBreak/>
        <w:t>Protocol: “h2” (HTTP/2)</w:t>
      </w:r>
    </w:p>
    <w:p w14:paraId="1C9B587E" w14:textId="7757F6FC" w:rsidR="00C652B2" w:rsidRDefault="00C652B2" w:rsidP="00C652B2">
      <w:pPr>
        <w:pStyle w:val="Heading1"/>
        <w:shd w:val="clear" w:color="auto" w:fill="FFFFFF"/>
        <w:spacing w:before="468" w:beforeAutospacing="0" w:after="0" w:afterAutospacing="0" w:line="540" w:lineRule="atLeast"/>
        <w:rPr>
          <w:rFonts w:ascii="Georgia" w:hAnsi="Georgia"/>
          <w:b w:val="0"/>
          <w:bCs w:val="0"/>
          <w:color w:val="292929"/>
          <w:sz w:val="45"/>
          <w:szCs w:val="45"/>
        </w:rPr>
      </w:pPr>
      <w:r>
        <w:rPr>
          <w:rFonts w:ascii="Georgia" w:hAnsi="Georgia"/>
          <w:b w:val="0"/>
          <w:bCs w:val="0"/>
          <w:color w:val="292929"/>
          <w:sz w:val="45"/>
          <w:szCs w:val="45"/>
        </w:rPr>
        <w:t>HTTP/2 server push:</w:t>
      </w:r>
    </w:p>
    <w:p w14:paraId="04AB07D4" w14:textId="77777777" w:rsidR="00C652B2" w:rsidRDefault="00C652B2" w:rsidP="00C652B2">
      <w:pPr>
        <w:pStyle w:val="Heading1"/>
        <w:shd w:val="clear" w:color="auto" w:fill="FFFFFF"/>
        <w:spacing w:before="468" w:beforeAutospacing="0" w:after="0" w:afterAutospacing="0" w:line="540" w:lineRule="atLeast"/>
        <w:rPr>
          <w:rFonts w:ascii="Georgia" w:hAnsi="Georgia"/>
          <w:b w:val="0"/>
          <w:bCs w:val="0"/>
          <w:color w:val="292929"/>
          <w:sz w:val="45"/>
          <w:szCs w:val="45"/>
        </w:rPr>
      </w:pPr>
    </w:p>
    <w:p w14:paraId="1A20D8CA" w14:textId="298EEF5D" w:rsidR="00C652B2" w:rsidRPr="007223A3" w:rsidRDefault="00C652B2" w:rsidP="007223A3">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C652B2">
        <w:rPr>
          <w:rFonts w:ascii="Georgia" w:eastAsia="Times New Roman" w:hAnsi="Georgia" w:cs="Times New Roman"/>
          <w:noProof/>
          <w:color w:val="292929"/>
          <w:spacing w:val="-1"/>
          <w:sz w:val="32"/>
          <w:szCs w:val="32"/>
          <w:lang w:eastAsia="en-IN"/>
        </w:rPr>
        <w:drawing>
          <wp:inline distT="0" distB="0" distL="0" distR="0" wp14:anchorId="7C946730" wp14:editId="1D245134">
            <wp:extent cx="5921993" cy="49085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634" cy="4934776"/>
                    </a:xfrm>
                    <a:prstGeom prst="rect">
                      <a:avLst/>
                    </a:prstGeom>
                    <a:noFill/>
                    <a:ln>
                      <a:noFill/>
                    </a:ln>
                  </pic:spPr>
                </pic:pic>
              </a:graphicData>
            </a:graphic>
          </wp:inline>
        </w:drawing>
      </w:r>
    </w:p>
    <w:p w14:paraId="2390FF76" w14:textId="77777777" w:rsidR="00C652B2" w:rsidRPr="00C652B2" w:rsidRDefault="00C652B2" w:rsidP="00C652B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C652B2">
        <w:rPr>
          <w:rFonts w:ascii="Georgia" w:eastAsia="Times New Roman" w:hAnsi="Georgia" w:cs="Times New Roman"/>
          <w:color w:val="292929"/>
          <w:spacing w:val="-1"/>
          <w:sz w:val="32"/>
          <w:szCs w:val="32"/>
          <w:lang w:eastAsia="en-IN"/>
        </w:rPr>
        <w:t>Number of requests: 102</w:t>
      </w:r>
    </w:p>
    <w:p w14:paraId="0CA529D6" w14:textId="77777777" w:rsidR="00C652B2" w:rsidRPr="00C652B2" w:rsidRDefault="00C652B2" w:rsidP="00C652B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C652B2">
        <w:rPr>
          <w:rFonts w:ascii="Georgia" w:eastAsia="Times New Roman" w:hAnsi="Georgia" w:cs="Times New Roman"/>
          <w:color w:val="292929"/>
          <w:spacing w:val="-1"/>
          <w:sz w:val="32"/>
          <w:szCs w:val="32"/>
          <w:lang w:eastAsia="en-IN"/>
        </w:rPr>
        <w:t>Load time: 3.17 s</w:t>
      </w:r>
    </w:p>
    <w:p w14:paraId="3742B3A9" w14:textId="36226A6A" w:rsidR="00C652B2" w:rsidRPr="00C652B2" w:rsidRDefault="00C652B2" w:rsidP="00C652B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C652B2">
        <w:rPr>
          <w:rFonts w:ascii="Georgia" w:eastAsia="Times New Roman" w:hAnsi="Georgia" w:cs="Times New Roman"/>
          <w:color w:val="292929"/>
          <w:spacing w:val="-1"/>
          <w:sz w:val="32"/>
          <w:szCs w:val="32"/>
          <w:lang w:eastAsia="en-IN"/>
        </w:rPr>
        <w:t>Protocol: “h2” (HTTP/2)</w:t>
      </w:r>
      <w:r>
        <w:rPr>
          <w:rFonts w:ascii="Georgia" w:eastAsia="Times New Roman" w:hAnsi="Georgia" w:cs="Times New Roman"/>
          <w:color w:val="292929"/>
          <w:spacing w:val="-1"/>
          <w:sz w:val="32"/>
          <w:szCs w:val="32"/>
          <w:lang w:eastAsia="en-IN"/>
        </w:rPr>
        <w:t>.</w:t>
      </w:r>
    </w:p>
    <w:p w14:paraId="08410452" w14:textId="77777777" w:rsidR="007223A3" w:rsidRPr="007223A3" w:rsidRDefault="007223A3" w:rsidP="00740200">
      <w:pPr>
        <w:rPr>
          <w:sz w:val="48"/>
          <w:szCs w:val="48"/>
        </w:rPr>
      </w:pPr>
    </w:p>
    <w:sectPr w:rsidR="007223A3" w:rsidRPr="007223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E1687"/>
    <w:multiLevelType w:val="multilevel"/>
    <w:tmpl w:val="FF4E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670CBF"/>
    <w:multiLevelType w:val="multilevel"/>
    <w:tmpl w:val="7792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FE1B52"/>
    <w:multiLevelType w:val="multilevel"/>
    <w:tmpl w:val="82B2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00"/>
    <w:rsid w:val="00204916"/>
    <w:rsid w:val="002B6EEF"/>
    <w:rsid w:val="0063039E"/>
    <w:rsid w:val="007223A3"/>
    <w:rsid w:val="00740200"/>
    <w:rsid w:val="009D3145"/>
    <w:rsid w:val="00C652B2"/>
    <w:rsid w:val="00C8454E"/>
    <w:rsid w:val="00D11A4A"/>
    <w:rsid w:val="00E351B0"/>
    <w:rsid w:val="00FC5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4B9B2"/>
  <w15:chartTrackingRefBased/>
  <w15:docId w15:val="{B6DA2675-1956-48D0-B6D3-1C870B8B6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51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1B0"/>
    <w:rPr>
      <w:rFonts w:ascii="Times New Roman" w:eastAsia="Times New Roman" w:hAnsi="Times New Roman" w:cs="Times New Roman"/>
      <w:b/>
      <w:bCs/>
      <w:kern w:val="36"/>
      <w:sz w:val="48"/>
      <w:szCs w:val="48"/>
      <w:lang w:eastAsia="en-IN"/>
    </w:rPr>
  </w:style>
  <w:style w:type="paragraph" w:customStyle="1" w:styleId="ia">
    <w:name w:val="ia"/>
    <w:basedOn w:val="Normal"/>
    <w:rsid w:val="00E351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351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69754">
      <w:bodyDiv w:val="1"/>
      <w:marLeft w:val="0"/>
      <w:marRight w:val="0"/>
      <w:marTop w:val="0"/>
      <w:marBottom w:val="0"/>
      <w:divBdr>
        <w:top w:val="none" w:sz="0" w:space="0" w:color="auto"/>
        <w:left w:val="none" w:sz="0" w:space="0" w:color="auto"/>
        <w:bottom w:val="none" w:sz="0" w:space="0" w:color="auto"/>
        <w:right w:val="none" w:sz="0" w:space="0" w:color="auto"/>
      </w:divBdr>
    </w:div>
    <w:div w:id="219368080">
      <w:bodyDiv w:val="1"/>
      <w:marLeft w:val="0"/>
      <w:marRight w:val="0"/>
      <w:marTop w:val="0"/>
      <w:marBottom w:val="0"/>
      <w:divBdr>
        <w:top w:val="none" w:sz="0" w:space="0" w:color="auto"/>
        <w:left w:val="none" w:sz="0" w:space="0" w:color="auto"/>
        <w:bottom w:val="none" w:sz="0" w:space="0" w:color="auto"/>
        <w:right w:val="none" w:sz="0" w:space="0" w:color="auto"/>
      </w:divBdr>
    </w:div>
    <w:div w:id="562562487">
      <w:bodyDiv w:val="1"/>
      <w:marLeft w:val="0"/>
      <w:marRight w:val="0"/>
      <w:marTop w:val="0"/>
      <w:marBottom w:val="0"/>
      <w:divBdr>
        <w:top w:val="none" w:sz="0" w:space="0" w:color="auto"/>
        <w:left w:val="none" w:sz="0" w:space="0" w:color="auto"/>
        <w:bottom w:val="none" w:sz="0" w:space="0" w:color="auto"/>
        <w:right w:val="none" w:sz="0" w:space="0" w:color="auto"/>
      </w:divBdr>
    </w:div>
    <w:div w:id="684401652">
      <w:bodyDiv w:val="1"/>
      <w:marLeft w:val="0"/>
      <w:marRight w:val="0"/>
      <w:marTop w:val="0"/>
      <w:marBottom w:val="0"/>
      <w:divBdr>
        <w:top w:val="none" w:sz="0" w:space="0" w:color="auto"/>
        <w:left w:val="none" w:sz="0" w:space="0" w:color="auto"/>
        <w:bottom w:val="none" w:sz="0" w:space="0" w:color="auto"/>
        <w:right w:val="none" w:sz="0" w:space="0" w:color="auto"/>
      </w:divBdr>
    </w:div>
    <w:div w:id="802889799">
      <w:bodyDiv w:val="1"/>
      <w:marLeft w:val="0"/>
      <w:marRight w:val="0"/>
      <w:marTop w:val="0"/>
      <w:marBottom w:val="0"/>
      <w:divBdr>
        <w:top w:val="none" w:sz="0" w:space="0" w:color="auto"/>
        <w:left w:val="none" w:sz="0" w:space="0" w:color="auto"/>
        <w:bottom w:val="none" w:sz="0" w:space="0" w:color="auto"/>
        <w:right w:val="none" w:sz="0" w:space="0" w:color="auto"/>
      </w:divBdr>
    </w:div>
    <w:div w:id="814680324">
      <w:bodyDiv w:val="1"/>
      <w:marLeft w:val="0"/>
      <w:marRight w:val="0"/>
      <w:marTop w:val="0"/>
      <w:marBottom w:val="0"/>
      <w:divBdr>
        <w:top w:val="none" w:sz="0" w:space="0" w:color="auto"/>
        <w:left w:val="none" w:sz="0" w:space="0" w:color="auto"/>
        <w:bottom w:val="none" w:sz="0" w:space="0" w:color="auto"/>
        <w:right w:val="none" w:sz="0" w:space="0" w:color="auto"/>
      </w:divBdr>
    </w:div>
    <w:div w:id="872503590">
      <w:bodyDiv w:val="1"/>
      <w:marLeft w:val="0"/>
      <w:marRight w:val="0"/>
      <w:marTop w:val="0"/>
      <w:marBottom w:val="0"/>
      <w:divBdr>
        <w:top w:val="none" w:sz="0" w:space="0" w:color="auto"/>
        <w:left w:val="none" w:sz="0" w:space="0" w:color="auto"/>
        <w:bottom w:val="none" w:sz="0" w:space="0" w:color="auto"/>
        <w:right w:val="none" w:sz="0" w:space="0" w:color="auto"/>
      </w:divBdr>
    </w:div>
    <w:div w:id="1015116796">
      <w:bodyDiv w:val="1"/>
      <w:marLeft w:val="0"/>
      <w:marRight w:val="0"/>
      <w:marTop w:val="0"/>
      <w:marBottom w:val="0"/>
      <w:divBdr>
        <w:top w:val="none" w:sz="0" w:space="0" w:color="auto"/>
        <w:left w:val="none" w:sz="0" w:space="0" w:color="auto"/>
        <w:bottom w:val="none" w:sz="0" w:space="0" w:color="auto"/>
        <w:right w:val="none" w:sz="0" w:space="0" w:color="auto"/>
      </w:divBdr>
    </w:div>
    <w:div w:id="1266422452">
      <w:bodyDiv w:val="1"/>
      <w:marLeft w:val="0"/>
      <w:marRight w:val="0"/>
      <w:marTop w:val="0"/>
      <w:marBottom w:val="0"/>
      <w:divBdr>
        <w:top w:val="none" w:sz="0" w:space="0" w:color="auto"/>
        <w:left w:val="none" w:sz="0" w:space="0" w:color="auto"/>
        <w:bottom w:val="none" w:sz="0" w:space="0" w:color="auto"/>
        <w:right w:val="none" w:sz="0" w:space="0" w:color="auto"/>
      </w:divBdr>
      <w:divsChild>
        <w:div w:id="238708545">
          <w:marLeft w:val="0"/>
          <w:marRight w:val="0"/>
          <w:marTop w:val="0"/>
          <w:marBottom w:val="0"/>
          <w:divBdr>
            <w:top w:val="none" w:sz="0" w:space="0" w:color="auto"/>
            <w:left w:val="none" w:sz="0" w:space="0" w:color="auto"/>
            <w:bottom w:val="none" w:sz="0" w:space="0" w:color="auto"/>
            <w:right w:val="none" w:sz="0" w:space="0" w:color="auto"/>
          </w:divBdr>
          <w:divsChild>
            <w:div w:id="123089113">
              <w:marLeft w:val="0"/>
              <w:marRight w:val="0"/>
              <w:marTop w:val="0"/>
              <w:marBottom w:val="0"/>
              <w:divBdr>
                <w:top w:val="none" w:sz="0" w:space="0" w:color="auto"/>
                <w:left w:val="none" w:sz="0" w:space="0" w:color="auto"/>
                <w:bottom w:val="none" w:sz="0" w:space="0" w:color="auto"/>
                <w:right w:val="none" w:sz="0" w:space="0" w:color="auto"/>
              </w:divBdr>
              <w:divsChild>
                <w:div w:id="1438064128">
                  <w:marLeft w:val="0"/>
                  <w:marRight w:val="0"/>
                  <w:marTop w:val="100"/>
                  <w:marBottom w:val="100"/>
                  <w:divBdr>
                    <w:top w:val="none" w:sz="0" w:space="0" w:color="auto"/>
                    <w:left w:val="none" w:sz="0" w:space="0" w:color="auto"/>
                    <w:bottom w:val="none" w:sz="0" w:space="0" w:color="auto"/>
                    <w:right w:val="none" w:sz="0" w:space="0" w:color="auto"/>
                  </w:divBdr>
                  <w:divsChild>
                    <w:div w:id="1916740389">
                      <w:marLeft w:val="0"/>
                      <w:marRight w:val="0"/>
                      <w:marTop w:val="0"/>
                      <w:marBottom w:val="0"/>
                      <w:divBdr>
                        <w:top w:val="none" w:sz="0" w:space="0" w:color="auto"/>
                        <w:left w:val="none" w:sz="0" w:space="0" w:color="auto"/>
                        <w:bottom w:val="none" w:sz="0" w:space="0" w:color="auto"/>
                        <w:right w:val="none" w:sz="0" w:space="0" w:color="auto"/>
                      </w:divBdr>
                      <w:divsChild>
                        <w:div w:id="16374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613872">
      <w:bodyDiv w:val="1"/>
      <w:marLeft w:val="0"/>
      <w:marRight w:val="0"/>
      <w:marTop w:val="0"/>
      <w:marBottom w:val="0"/>
      <w:divBdr>
        <w:top w:val="none" w:sz="0" w:space="0" w:color="auto"/>
        <w:left w:val="none" w:sz="0" w:space="0" w:color="auto"/>
        <w:bottom w:val="none" w:sz="0" w:space="0" w:color="auto"/>
        <w:right w:val="none" w:sz="0" w:space="0" w:color="auto"/>
      </w:divBdr>
    </w:div>
    <w:div w:id="1386224053">
      <w:bodyDiv w:val="1"/>
      <w:marLeft w:val="0"/>
      <w:marRight w:val="0"/>
      <w:marTop w:val="0"/>
      <w:marBottom w:val="0"/>
      <w:divBdr>
        <w:top w:val="none" w:sz="0" w:space="0" w:color="auto"/>
        <w:left w:val="none" w:sz="0" w:space="0" w:color="auto"/>
        <w:bottom w:val="none" w:sz="0" w:space="0" w:color="auto"/>
        <w:right w:val="none" w:sz="0" w:space="0" w:color="auto"/>
      </w:divBdr>
    </w:div>
    <w:div w:id="1772049919">
      <w:bodyDiv w:val="1"/>
      <w:marLeft w:val="0"/>
      <w:marRight w:val="0"/>
      <w:marTop w:val="0"/>
      <w:marBottom w:val="0"/>
      <w:divBdr>
        <w:top w:val="none" w:sz="0" w:space="0" w:color="auto"/>
        <w:left w:val="none" w:sz="0" w:space="0" w:color="auto"/>
        <w:bottom w:val="none" w:sz="0" w:space="0" w:color="auto"/>
        <w:right w:val="none" w:sz="0" w:space="0" w:color="auto"/>
      </w:divBdr>
    </w:div>
    <w:div w:id="1874267982">
      <w:bodyDiv w:val="1"/>
      <w:marLeft w:val="0"/>
      <w:marRight w:val="0"/>
      <w:marTop w:val="0"/>
      <w:marBottom w:val="0"/>
      <w:divBdr>
        <w:top w:val="none" w:sz="0" w:space="0" w:color="auto"/>
        <w:left w:val="none" w:sz="0" w:space="0" w:color="auto"/>
        <w:bottom w:val="none" w:sz="0" w:space="0" w:color="auto"/>
        <w:right w:val="none" w:sz="0" w:space="0" w:color="auto"/>
      </w:divBdr>
    </w:div>
    <w:div w:id="1939830595">
      <w:bodyDiv w:val="1"/>
      <w:marLeft w:val="0"/>
      <w:marRight w:val="0"/>
      <w:marTop w:val="0"/>
      <w:marBottom w:val="0"/>
      <w:divBdr>
        <w:top w:val="none" w:sz="0" w:space="0" w:color="auto"/>
        <w:left w:val="none" w:sz="0" w:space="0" w:color="auto"/>
        <w:bottom w:val="none" w:sz="0" w:space="0" w:color="auto"/>
        <w:right w:val="none" w:sz="0" w:space="0" w:color="auto"/>
      </w:divBdr>
    </w:div>
    <w:div w:id="207673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Moulish Moulishwaran</dc:creator>
  <cp:keywords/>
  <dc:description/>
  <cp:lastModifiedBy>Moulish Moulishwaran</cp:lastModifiedBy>
  <cp:revision>3</cp:revision>
  <dcterms:created xsi:type="dcterms:W3CDTF">2022-01-18T03:15:00Z</dcterms:created>
  <dcterms:modified xsi:type="dcterms:W3CDTF">2022-01-18T04:07:00Z</dcterms:modified>
</cp:coreProperties>
</file>